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1E6B" w:rsidRPr="00A5374B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  <w:r w:rsidRPr="00A5374B">
              <w:rPr>
                <w:lang w:val="en-CA"/>
              </w:rPr>
              <w:t>C A N A D A</w:t>
            </w: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A5374B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A5374B" w:rsidTr="00C11E6B">
        <w:tc>
          <w:tcPr>
            <w:tcW w:w="4675" w:type="dxa"/>
          </w:tcPr>
          <w:p w:rsidR="00C11E6B" w:rsidRPr="00A5374B" w:rsidRDefault="00B650C3" w:rsidP="00C11E6B">
            <w:pPr>
              <w:rPr>
                <w:caps/>
                <w:lang w:val="en-CA"/>
              </w:rPr>
            </w:pPr>
            <w:r w:rsidRPr="00A5374B">
              <w:rPr>
                <w:caps/>
                <w:lang w:val="en-CA"/>
              </w:rPr>
              <w:t>Province OF QuE</w:t>
            </w:r>
            <w:r w:rsidR="00C11E6B" w:rsidRPr="00A5374B">
              <w:rPr>
                <w:caps/>
                <w:lang w:val="en-CA"/>
              </w:rPr>
              <w:t>bec</w:t>
            </w:r>
          </w:p>
          <w:p w:rsidR="00C11E6B" w:rsidRPr="00A5374B" w:rsidRDefault="00B650C3" w:rsidP="00C11E6B">
            <w:pPr>
              <w:rPr>
                <w:lang w:val="en-CA"/>
              </w:rPr>
            </w:pPr>
            <w:r w:rsidRPr="00A5374B">
              <w:rPr>
                <w:caps/>
                <w:lang w:val="en-CA"/>
              </w:rPr>
              <w:t>District OF QuE</w:t>
            </w:r>
            <w:r w:rsidR="00C11E6B" w:rsidRPr="00A5374B">
              <w:rPr>
                <w:caps/>
                <w:lang w:val="en-CA"/>
              </w:rPr>
              <w:t>bec</w:t>
            </w:r>
          </w:p>
        </w:tc>
        <w:tc>
          <w:tcPr>
            <w:tcW w:w="4675" w:type="dxa"/>
          </w:tcPr>
          <w:p w:rsidR="00C11E6B" w:rsidRPr="00A5374B" w:rsidRDefault="00B650C3" w:rsidP="00C11E6B">
            <w:pPr>
              <w:rPr>
                <w:caps/>
                <w:lang w:val="en-CA"/>
              </w:rPr>
            </w:pPr>
            <w:r w:rsidRPr="00A5374B">
              <w:rPr>
                <w:caps/>
                <w:lang w:val="en-CA"/>
              </w:rPr>
              <w:t>SUPERIOR COURT</w:t>
            </w:r>
          </w:p>
          <w:p w:rsidR="00C11E6B" w:rsidRPr="00A5374B" w:rsidRDefault="00C11E6B" w:rsidP="00B650C3">
            <w:pPr>
              <w:rPr>
                <w:lang w:val="en-CA"/>
              </w:rPr>
            </w:pPr>
            <w:r w:rsidRPr="00A5374B">
              <w:rPr>
                <w:lang w:val="en-CA"/>
              </w:rPr>
              <w:t>(</w:t>
            </w:r>
            <w:r w:rsidR="00B650C3" w:rsidRPr="00A5374B">
              <w:rPr>
                <w:lang w:val="en-CA"/>
              </w:rPr>
              <w:t>family division</w:t>
            </w:r>
            <w:r w:rsidRPr="00A5374B">
              <w:rPr>
                <w:lang w:val="en-CA"/>
              </w:rPr>
              <w:t>)</w:t>
            </w:r>
          </w:p>
        </w:tc>
      </w:tr>
      <w:tr w:rsidR="00C11E6B" w:rsidRPr="00A5374B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5D113A" w:rsidP="00B650C3">
            <w:pPr>
              <w:rPr>
                <w:lang w:val="en-CA"/>
              </w:rPr>
            </w:pPr>
            <w:r>
              <w:rPr>
                <w:lang w:val="en-CA"/>
              </w:rPr>
              <w:t>File</w:t>
            </w:r>
            <w:r w:rsidRPr="00A5374B">
              <w:rPr>
                <w:lang w:val="en-CA"/>
              </w:rPr>
              <w:t xml:space="preserve"> </w:t>
            </w:r>
            <w:r w:rsidR="00B650C3" w:rsidRPr="00A5374B">
              <w:rPr>
                <w:lang w:val="en-CA"/>
              </w:rPr>
              <w:t>n</w:t>
            </w:r>
            <w:r w:rsidR="00C11E6B" w:rsidRPr="00A5374B">
              <w:rPr>
                <w:lang w:val="en-CA"/>
              </w:rPr>
              <w:t>o</w:t>
            </w:r>
            <w:r w:rsidR="00B650C3" w:rsidRPr="00A5374B">
              <w:rPr>
                <w:lang w:val="en-CA"/>
              </w:rPr>
              <w:t>.</w:t>
            </w:r>
            <w:r w:rsidR="00C11E6B" w:rsidRPr="00A5374B">
              <w:rPr>
                <w:lang w:val="en-CA"/>
              </w:rPr>
              <w:t>: 200-</w:t>
            </w:r>
          </w:p>
        </w:tc>
        <w:tc>
          <w:tcPr>
            <w:tcW w:w="4675" w:type="dxa"/>
          </w:tcPr>
          <w:p w:rsidR="00C11E6B" w:rsidRPr="00A5374B" w:rsidRDefault="00B650C3" w:rsidP="00B650C3">
            <w:pPr>
              <w:rPr>
                <w:lang w:val="en-CA"/>
              </w:rPr>
            </w:pPr>
            <w:r w:rsidRPr="00A5374B">
              <w:rPr>
                <w:lang w:val="en-CA"/>
              </w:rPr>
              <w:t>Name of the parties</w:t>
            </w:r>
            <w:r w:rsidR="00C11E6B" w:rsidRPr="00A5374B">
              <w:rPr>
                <w:lang w:val="en-CA"/>
              </w:rPr>
              <w:t>: </w:t>
            </w: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4675" w:type="dxa"/>
            <w:tcBorders>
              <w:bottom w:val="single" w:sz="4" w:space="0" w:color="auto"/>
            </w:tcBorders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11E6B" w:rsidRPr="00A5374B" w:rsidRDefault="00C11E6B" w:rsidP="00C11E6B">
            <w:pPr>
              <w:rPr>
                <w:lang w:val="en-CA"/>
              </w:rPr>
            </w:pPr>
          </w:p>
        </w:tc>
      </w:tr>
      <w:tr w:rsidR="00C11E6B" w:rsidRPr="005D113A" w:rsidTr="00C11E6B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E6B" w:rsidRPr="00A5374B" w:rsidRDefault="00C11E6B" w:rsidP="00C11E6B">
            <w:pPr>
              <w:jc w:val="center"/>
              <w:rPr>
                <w:caps/>
                <w:lang w:val="en-CA"/>
              </w:rPr>
            </w:pPr>
          </w:p>
          <w:p w:rsidR="00C11E6B" w:rsidRPr="00A5374B" w:rsidRDefault="00B650C3" w:rsidP="00C11E6B">
            <w:pPr>
              <w:jc w:val="center"/>
              <w:rPr>
                <w:caps/>
                <w:lang w:val="en-CA"/>
              </w:rPr>
            </w:pPr>
            <w:r w:rsidRPr="00A5374B">
              <w:rPr>
                <w:caps/>
                <w:lang w:val="en-CA"/>
              </w:rPr>
              <w:t>NOTICE OF PRESENTATION</w:t>
            </w:r>
          </w:p>
          <w:p w:rsidR="00C11E6B" w:rsidRPr="00A5374B" w:rsidRDefault="00C11E6B" w:rsidP="00C11E6B">
            <w:pPr>
              <w:jc w:val="center"/>
              <w:rPr>
                <w:caps/>
                <w:lang w:val="en-CA"/>
              </w:rPr>
            </w:pPr>
          </w:p>
        </w:tc>
      </w:tr>
    </w:tbl>
    <w:p w:rsidR="00C11E6B" w:rsidRPr="00A5374B" w:rsidRDefault="00C11E6B">
      <w:pPr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40"/>
        <w:gridCol w:w="7110"/>
      </w:tblGrid>
      <w:tr w:rsidR="00E562E0" w:rsidRPr="00A5374B" w:rsidTr="00E562E0">
        <w:tc>
          <w:tcPr>
            <w:tcW w:w="1710" w:type="dxa"/>
          </w:tcPr>
          <w:p w:rsidR="00E562E0" w:rsidRPr="00A5374B" w:rsidRDefault="00B650C3" w:rsidP="00C11E6B">
            <w:pPr>
              <w:rPr>
                <w:lang w:val="en-CA"/>
              </w:rPr>
            </w:pPr>
            <w:r w:rsidRPr="00A5374B">
              <w:rPr>
                <w:lang w:val="en-CA"/>
              </w:rPr>
              <w:t>Considering</w:t>
            </w: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74B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4D52E8">
              <w:rPr>
                <w:rFonts w:cs="Arial"/>
                <w:sz w:val="20"/>
                <w:szCs w:val="20"/>
                <w:lang w:val="en-CA"/>
              </w:rPr>
            </w:r>
            <w:r w:rsidR="004D52E8"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110" w:type="dxa"/>
          </w:tcPr>
          <w:p w:rsidR="00E562E0" w:rsidRPr="00A5374B" w:rsidRDefault="00B650C3" w:rsidP="00B650C3">
            <w:pPr>
              <w:rPr>
                <w:rFonts w:cs="Arial"/>
                <w:sz w:val="20"/>
                <w:szCs w:val="20"/>
                <w:u w:val="single"/>
                <w:lang w:val="en-CA"/>
              </w:rPr>
            </w:pPr>
            <w:r w:rsidRPr="00A5374B">
              <w:rPr>
                <w:lang w:val="en-CA"/>
              </w:rPr>
              <w:t>the FINAL agreement</w:t>
            </w:r>
          </w:p>
        </w:tc>
      </w:tr>
      <w:tr w:rsidR="00E562E0" w:rsidRPr="00A5374B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7110" w:type="dxa"/>
          </w:tcPr>
          <w:p w:rsidR="00E562E0" w:rsidRPr="00A5374B" w:rsidRDefault="00E562E0" w:rsidP="00C11E6B">
            <w:pPr>
              <w:rPr>
                <w:lang w:val="en-CA"/>
              </w:rPr>
            </w:pPr>
            <w:r w:rsidRPr="00A5374B">
              <w:rPr>
                <w:lang w:val="en-CA"/>
              </w:rPr>
              <w:t>o</w:t>
            </w:r>
            <w:r w:rsidR="00B650C3" w:rsidRPr="00A5374B">
              <w:rPr>
                <w:lang w:val="en-CA"/>
              </w:rPr>
              <w:t>r</w:t>
            </w:r>
          </w:p>
        </w:tc>
      </w:tr>
      <w:tr w:rsidR="00E562E0" w:rsidRPr="00A228AA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74B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4D52E8">
              <w:rPr>
                <w:rFonts w:cs="Arial"/>
                <w:sz w:val="20"/>
                <w:szCs w:val="20"/>
                <w:lang w:val="en-CA"/>
              </w:rPr>
            </w:r>
            <w:r w:rsidR="004D52E8"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110" w:type="dxa"/>
          </w:tcPr>
          <w:p w:rsidR="0015515F" w:rsidRPr="00A5374B" w:rsidRDefault="00B650C3" w:rsidP="00C11E6B">
            <w:pPr>
              <w:rPr>
                <w:lang w:val="en-CA"/>
              </w:rPr>
            </w:pPr>
            <w:r w:rsidRPr="00A5374B">
              <w:rPr>
                <w:lang w:val="en-CA"/>
              </w:rPr>
              <w:t>the interim/safeguard agreement</w:t>
            </w:r>
          </w:p>
          <w:p w:rsidR="00E562E0" w:rsidRPr="00A5374B" w:rsidRDefault="00E562E0" w:rsidP="005D113A">
            <w:pPr>
              <w:rPr>
                <w:lang w:val="en-CA"/>
              </w:rPr>
            </w:pPr>
            <w:r w:rsidRPr="00A5374B">
              <w:rPr>
                <w:lang w:val="en-CA"/>
              </w:rPr>
              <w:t>(</w:t>
            </w:r>
            <w:r w:rsidR="005D113A">
              <w:rPr>
                <w:lang w:val="en-CA"/>
              </w:rPr>
              <w:t>postpo</w:t>
            </w:r>
            <w:bookmarkStart w:id="0" w:name="_GoBack"/>
            <w:bookmarkEnd w:id="0"/>
            <w:r w:rsidR="002B13C7">
              <w:rPr>
                <w:lang w:val="en-CA"/>
              </w:rPr>
              <w:t>ne</w:t>
            </w:r>
            <w:r w:rsidR="005D113A">
              <w:rPr>
                <w:lang w:val="en-CA"/>
              </w:rPr>
              <w:t>ment</w:t>
            </w:r>
            <w:r w:rsidR="00E0625C" w:rsidRPr="00A5374B">
              <w:rPr>
                <w:lang w:val="en-CA"/>
              </w:rPr>
              <w:t xml:space="preserve"> </w:t>
            </w:r>
            <w:r w:rsidR="00B650C3" w:rsidRPr="00A5374B">
              <w:rPr>
                <w:lang w:val="en-CA"/>
              </w:rPr>
              <w:t>in room 3.21 at 8:</w:t>
            </w:r>
            <w:r w:rsidR="00E0625C" w:rsidRPr="00A5374B">
              <w:rPr>
                <w:lang w:val="en-CA"/>
              </w:rPr>
              <w:t>45</w:t>
            </w:r>
            <w:r w:rsidR="00B650C3" w:rsidRPr="00A5374B">
              <w:rPr>
                <w:lang w:val="en-CA"/>
              </w:rPr>
              <w:t xml:space="preserve"> a</w:t>
            </w:r>
            <w:r w:rsidR="002B13C7">
              <w:rPr>
                <w:lang w:val="en-CA"/>
              </w:rPr>
              <w:t>.m.</w:t>
            </w:r>
            <w:r w:rsidR="0015515F" w:rsidRPr="00A5374B">
              <w:rPr>
                <w:lang w:val="en-CA"/>
              </w:rPr>
              <w:t xml:space="preserve">) </w:t>
            </w:r>
            <w:r w:rsidRPr="00A5374B">
              <w:rPr>
                <w:lang w:val="en-CA"/>
              </w:rPr>
              <w:t>__________________</w:t>
            </w:r>
            <w:r w:rsidR="0015515F" w:rsidRPr="00A5374B">
              <w:rPr>
                <w:lang w:val="en-CA"/>
              </w:rPr>
              <w:t xml:space="preserve"> </w:t>
            </w:r>
          </w:p>
        </w:tc>
      </w:tr>
      <w:tr w:rsidR="00E562E0" w:rsidRPr="00A228AA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71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</w:tr>
      <w:tr w:rsidR="00E562E0" w:rsidRPr="00A228AA" w:rsidTr="00684BDF">
        <w:tc>
          <w:tcPr>
            <w:tcW w:w="9360" w:type="dxa"/>
            <w:gridSpan w:val="3"/>
          </w:tcPr>
          <w:p w:rsidR="00E562E0" w:rsidRPr="00A5374B" w:rsidRDefault="00B650C3" w:rsidP="00A228AA">
            <w:pPr>
              <w:jc w:val="both"/>
              <w:rPr>
                <w:lang w:val="en-CA"/>
              </w:rPr>
            </w:pPr>
            <w:r w:rsidRPr="00A5374B">
              <w:rPr>
                <w:b/>
                <w:caps/>
                <w:lang w:val="en-CA"/>
              </w:rPr>
              <w:t xml:space="preserve">TAKE NOTICE </w:t>
            </w:r>
            <w:r w:rsidRPr="00A5374B">
              <w:rPr>
                <w:lang w:val="en-CA"/>
              </w:rPr>
              <w:t>that the application</w:t>
            </w:r>
            <w:r w:rsidR="00E562E0" w:rsidRPr="00A5374B">
              <w:rPr>
                <w:lang w:val="en-CA"/>
              </w:rPr>
              <w:t>_______________________________</w:t>
            </w:r>
            <w:r w:rsidR="0015515F" w:rsidRPr="00A5374B">
              <w:rPr>
                <w:lang w:val="en-CA"/>
              </w:rPr>
              <w:t>_________</w:t>
            </w:r>
            <w:r w:rsidR="00A228AA">
              <w:rPr>
                <w:lang w:val="en-CA"/>
              </w:rPr>
              <w:t xml:space="preserve"> </w:t>
            </w:r>
            <w:r w:rsidRPr="00A5374B">
              <w:rPr>
                <w:lang w:val="en-CA"/>
              </w:rPr>
              <w:t>is submitted</w:t>
            </w:r>
            <w:r w:rsidR="00E562E0" w:rsidRPr="00A5374B">
              <w:rPr>
                <w:lang w:val="en-CA"/>
              </w:rPr>
              <w:t> :</w:t>
            </w:r>
          </w:p>
        </w:tc>
      </w:tr>
      <w:tr w:rsidR="00E562E0" w:rsidRPr="00A228AA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71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</w:tr>
      <w:tr w:rsidR="00E562E0" w:rsidRPr="00A228AA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74B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4D52E8">
              <w:rPr>
                <w:rFonts w:cs="Arial"/>
                <w:sz w:val="20"/>
                <w:szCs w:val="20"/>
                <w:lang w:val="en-CA"/>
              </w:rPr>
            </w:r>
            <w:r w:rsidR="004D52E8"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110" w:type="dxa"/>
          </w:tcPr>
          <w:p w:rsidR="00B650C3" w:rsidRPr="00A5374B" w:rsidRDefault="00B650C3" w:rsidP="00A5374B">
            <w:pPr>
              <w:jc w:val="both"/>
              <w:rPr>
                <w:lang w:val="en-CA"/>
              </w:rPr>
            </w:pPr>
            <w:r w:rsidRPr="00A5374B">
              <w:rPr>
                <w:lang w:val="en-CA"/>
              </w:rPr>
              <w:t>to the Special Clerk for judgment on agreement (agreement that addresses custody and/or support obligations)</w:t>
            </w:r>
          </w:p>
          <w:p w:rsidR="00E562E0" w:rsidRPr="00A5374B" w:rsidRDefault="00B650C3" w:rsidP="00C11E6B">
            <w:pPr>
              <w:rPr>
                <w:lang w:val="en-CA"/>
              </w:rPr>
            </w:pPr>
            <w:r w:rsidRPr="00A5374B">
              <w:rPr>
                <w:lang w:val="en-CA"/>
              </w:rPr>
              <w:t>(interim</w:t>
            </w:r>
            <w:r w:rsidR="00456634">
              <w:rPr>
                <w:lang w:val="en-CA"/>
              </w:rPr>
              <w:t>/safeguard</w:t>
            </w:r>
            <w:r w:rsidRPr="00A5374B">
              <w:rPr>
                <w:lang w:val="en-CA"/>
              </w:rPr>
              <w:t xml:space="preserve"> agreement - 6 months maximum)</w:t>
            </w:r>
          </w:p>
        </w:tc>
      </w:tr>
      <w:tr w:rsidR="00E562E0" w:rsidRPr="00A228AA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71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</w:tr>
      <w:tr w:rsidR="00E562E0" w:rsidRPr="00A228AA" w:rsidTr="00E562E0">
        <w:tc>
          <w:tcPr>
            <w:tcW w:w="1710" w:type="dxa"/>
          </w:tcPr>
          <w:p w:rsidR="00E562E0" w:rsidRPr="00A5374B" w:rsidRDefault="00E562E0" w:rsidP="00C11E6B">
            <w:pPr>
              <w:rPr>
                <w:lang w:val="en-CA"/>
              </w:rPr>
            </w:pPr>
          </w:p>
        </w:tc>
        <w:tc>
          <w:tcPr>
            <w:tcW w:w="540" w:type="dxa"/>
          </w:tcPr>
          <w:p w:rsidR="00E562E0" w:rsidRPr="00A5374B" w:rsidRDefault="00E562E0" w:rsidP="00C11E6B">
            <w:pPr>
              <w:rPr>
                <w:lang w:val="en-CA"/>
              </w:rPr>
            </w:pP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74B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4D52E8">
              <w:rPr>
                <w:rFonts w:cs="Arial"/>
                <w:sz w:val="20"/>
                <w:szCs w:val="20"/>
                <w:lang w:val="en-CA"/>
              </w:rPr>
            </w:r>
            <w:r w:rsidR="004D52E8">
              <w:rPr>
                <w:rFonts w:cs="Arial"/>
                <w:sz w:val="20"/>
                <w:szCs w:val="20"/>
                <w:lang w:val="en-CA"/>
              </w:rPr>
              <w:fldChar w:fldCharType="separate"/>
            </w:r>
            <w:r w:rsidRPr="00A5374B">
              <w:rPr>
                <w:rFonts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110" w:type="dxa"/>
          </w:tcPr>
          <w:p w:rsidR="00B650C3" w:rsidRPr="00A5374B" w:rsidRDefault="00B650C3" w:rsidP="00A5374B">
            <w:pPr>
              <w:jc w:val="both"/>
              <w:rPr>
                <w:lang w:val="en-CA"/>
              </w:rPr>
            </w:pPr>
            <w:r w:rsidRPr="00A5374B">
              <w:rPr>
                <w:lang w:val="en-CA"/>
              </w:rPr>
              <w:t>to the judge for judgment on an agreement (interim</w:t>
            </w:r>
            <w:r w:rsidR="00456634">
              <w:rPr>
                <w:lang w:val="en-CA"/>
              </w:rPr>
              <w:t>/safeguard</w:t>
            </w:r>
            <w:r w:rsidRPr="00A5374B">
              <w:rPr>
                <w:lang w:val="en-CA"/>
              </w:rPr>
              <w:t xml:space="preserve"> agreement more than 6 months old, division of patrimonial </w:t>
            </w:r>
            <w:r w:rsidR="00456634">
              <w:rPr>
                <w:lang w:val="en-CA"/>
              </w:rPr>
              <w:t>rights</w:t>
            </w:r>
            <w:r w:rsidR="00456634" w:rsidRPr="00A5374B">
              <w:rPr>
                <w:lang w:val="en-CA"/>
              </w:rPr>
              <w:t xml:space="preserve"> </w:t>
            </w:r>
            <w:r w:rsidRPr="00A5374B">
              <w:rPr>
                <w:lang w:val="en-CA"/>
              </w:rPr>
              <w:t xml:space="preserve">between </w:t>
            </w:r>
            <w:r w:rsidRPr="00A5374B">
              <w:rPr>
                <w:i/>
                <w:lang w:val="en-CA"/>
              </w:rPr>
              <w:t>de facto</w:t>
            </w:r>
            <w:r w:rsidRPr="00A5374B">
              <w:rPr>
                <w:lang w:val="en-CA"/>
              </w:rPr>
              <w:t xml:space="preserve"> spouses or final agreement that deviates from the </w:t>
            </w:r>
            <w:r w:rsidR="00456634">
              <w:rPr>
                <w:lang w:val="en-CA"/>
              </w:rPr>
              <w:t>Child support rules</w:t>
            </w:r>
            <w:r w:rsidRPr="00A5374B">
              <w:rPr>
                <w:lang w:val="en-CA"/>
              </w:rPr>
              <w:t>)</w:t>
            </w:r>
          </w:p>
          <w:p w:rsidR="00E562E0" w:rsidRPr="00A5374B" w:rsidRDefault="00E562E0" w:rsidP="00C11E6B">
            <w:pPr>
              <w:rPr>
                <w:lang w:val="en-CA"/>
              </w:rPr>
            </w:pPr>
          </w:p>
        </w:tc>
      </w:tr>
    </w:tbl>
    <w:p w:rsidR="00C11E6B" w:rsidRPr="00A5374B" w:rsidRDefault="00C11E6B" w:rsidP="00C11E6B">
      <w:pPr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113B" w:rsidRPr="00A5374B" w:rsidTr="00770706"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9F113B" w:rsidRPr="00A5374B" w:rsidRDefault="00A5374B" w:rsidP="00770706">
            <w:pPr>
              <w:rPr>
                <w:lang w:val="en-CA"/>
              </w:rPr>
            </w:pPr>
            <w:r w:rsidRPr="00A5374B">
              <w:rPr>
                <w:lang w:val="en-CA"/>
              </w:rPr>
              <w:t>Quebec City, this</w:t>
            </w:r>
            <w:r w:rsidR="009F113B" w:rsidRPr="00A5374B">
              <w:rPr>
                <w:lang w:val="en-CA"/>
              </w:rPr>
              <w:t xml:space="preserve"> </w:t>
            </w:r>
          </w:p>
        </w:tc>
      </w:tr>
      <w:tr w:rsidR="009F113B" w:rsidRPr="00A5374B" w:rsidTr="00770706"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</w:tr>
      <w:tr w:rsidR="009F113B" w:rsidRPr="00A5374B" w:rsidTr="00770706"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</w:tr>
      <w:tr w:rsidR="009F113B" w:rsidRPr="00A5374B" w:rsidTr="00770706"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</w:tr>
      <w:tr w:rsidR="009F113B" w:rsidRPr="00A5374B" w:rsidTr="00770706">
        <w:tc>
          <w:tcPr>
            <w:tcW w:w="4675" w:type="dxa"/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9F113B" w:rsidRPr="00A5374B" w:rsidRDefault="009F113B" w:rsidP="00770706">
            <w:pPr>
              <w:rPr>
                <w:lang w:val="en-CA"/>
              </w:rPr>
            </w:pPr>
          </w:p>
        </w:tc>
      </w:tr>
    </w:tbl>
    <w:p w:rsidR="009F113B" w:rsidRPr="00A5374B" w:rsidRDefault="009F113B" w:rsidP="00C11E6B">
      <w:pPr>
        <w:rPr>
          <w:lang w:val="en-CA"/>
        </w:rPr>
      </w:pPr>
    </w:p>
    <w:sectPr w:rsidR="009F113B" w:rsidRPr="00A5374B" w:rsidSect="00C1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73" w:rsidRDefault="002F3273" w:rsidP="00EC2A56">
      <w:r>
        <w:separator/>
      </w:r>
    </w:p>
  </w:endnote>
  <w:endnote w:type="continuationSeparator" w:id="0">
    <w:p w:rsidR="002F3273" w:rsidRDefault="002F3273" w:rsidP="00EC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C7" w:rsidRDefault="002B13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F2" w:rsidRPr="006B2446" w:rsidRDefault="00A5374B">
    <w:pPr>
      <w:pStyle w:val="Pieddepage"/>
      <w:rPr>
        <w:sz w:val="18"/>
        <w:szCs w:val="18"/>
      </w:rPr>
    </w:pPr>
    <w:proofErr w:type="spellStart"/>
    <w:r>
      <w:rPr>
        <w:sz w:val="18"/>
        <w:szCs w:val="18"/>
      </w:rPr>
      <w:t>February</w:t>
    </w:r>
    <w:proofErr w:type="spellEnd"/>
    <w:r>
      <w:rPr>
        <w:sz w:val="18"/>
        <w:szCs w:val="18"/>
      </w:rPr>
      <w:t xml:space="preserve"> 2021</w:t>
    </w:r>
  </w:p>
  <w:p w:rsidR="00F56666" w:rsidRPr="009F113B" w:rsidRDefault="00F56666">
    <w:pPr>
      <w:pStyle w:val="Pieddepage"/>
      <w:rPr>
        <w:i/>
        <w:sz w:val="18"/>
        <w:szCs w:val="18"/>
      </w:rPr>
    </w:pPr>
  </w:p>
  <w:p w:rsidR="00E203F2" w:rsidRDefault="00E203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C7" w:rsidRDefault="002B13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73" w:rsidRDefault="002F3273" w:rsidP="00EC2A56">
      <w:r>
        <w:separator/>
      </w:r>
    </w:p>
  </w:footnote>
  <w:footnote w:type="continuationSeparator" w:id="0">
    <w:p w:rsidR="002F3273" w:rsidRDefault="002F3273" w:rsidP="00EC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C7" w:rsidRDefault="002B13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C7" w:rsidRDefault="002B13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C7" w:rsidRDefault="002B13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5C5D308D"/>
    <w:multiLevelType w:val="multilevel"/>
    <w:tmpl w:val="74BE2F5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6"/>
    <w:rsid w:val="00031774"/>
    <w:rsid w:val="0003608F"/>
    <w:rsid w:val="00093C93"/>
    <w:rsid w:val="000D36F7"/>
    <w:rsid w:val="00115EA3"/>
    <w:rsid w:val="00141FAF"/>
    <w:rsid w:val="00145314"/>
    <w:rsid w:val="0015515F"/>
    <w:rsid w:val="001D2362"/>
    <w:rsid w:val="002572EB"/>
    <w:rsid w:val="002B13C7"/>
    <w:rsid w:val="002E4BEC"/>
    <w:rsid w:val="002F3273"/>
    <w:rsid w:val="003118BA"/>
    <w:rsid w:val="00387777"/>
    <w:rsid w:val="003F4BA4"/>
    <w:rsid w:val="00424A80"/>
    <w:rsid w:val="00425F38"/>
    <w:rsid w:val="00451211"/>
    <w:rsid w:val="00456634"/>
    <w:rsid w:val="00483A0D"/>
    <w:rsid w:val="004E2B50"/>
    <w:rsid w:val="004F2D70"/>
    <w:rsid w:val="0053091F"/>
    <w:rsid w:val="0057762B"/>
    <w:rsid w:val="005B2664"/>
    <w:rsid w:val="005B37FD"/>
    <w:rsid w:val="005D113A"/>
    <w:rsid w:val="005E4660"/>
    <w:rsid w:val="00656A13"/>
    <w:rsid w:val="006663D6"/>
    <w:rsid w:val="006B2446"/>
    <w:rsid w:val="006B7D7B"/>
    <w:rsid w:val="007033EA"/>
    <w:rsid w:val="007C3D94"/>
    <w:rsid w:val="008377CE"/>
    <w:rsid w:val="008565E1"/>
    <w:rsid w:val="00867897"/>
    <w:rsid w:val="008A712C"/>
    <w:rsid w:val="008B3AF8"/>
    <w:rsid w:val="00912933"/>
    <w:rsid w:val="0091344E"/>
    <w:rsid w:val="00920548"/>
    <w:rsid w:val="00952EE6"/>
    <w:rsid w:val="009A6D01"/>
    <w:rsid w:val="009F113B"/>
    <w:rsid w:val="00A12FAE"/>
    <w:rsid w:val="00A228AA"/>
    <w:rsid w:val="00A440DC"/>
    <w:rsid w:val="00A5374B"/>
    <w:rsid w:val="00A8628F"/>
    <w:rsid w:val="00AC063A"/>
    <w:rsid w:val="00B25570"/>
    <w:rsid w:val="00B41F38"/>
    <w:rsid w:val="00B61648"/>
    <w:rsid w:val="00B650C3"/>
    <w:rsid w:val="00B93BFC"/>
    <w:rsid w:val="00C11E6B"/>
    <w:rsid w:val="00C529B1"/>
    <w:rsid w:val="00C725DA"/>
    <w:rsid w:val="00C92157"/>
    <w:rsid w:val="00CA6426"/>
    <w:rsid w:val="00D31796"/>
    <w:rsid w:val="00D40CCA"/>
    <w:rsid w:val="00D61691"/>
    <w:rsid w:val="00D6630B"/>
    <w:rsid w:val="00D8562C"/>
    <w:rsid w:val="00D90365"/>
    <w:rsid w:val="00E0625C"/>
    <w:rsid w:val="00E203F2"/>
    <w:rsid w:val="00E27571"/>
    <w:rsid w:val="00E50ADE"/>
    <w:rsid w:val="00E562E0"/>
    <w:rsid w:val="00E73AE2"/>
    <w:rsid w:val="00E94FD2"/>
    <w:rsid w:val="00EC2A56"/>
    <w:rsid w:val="00ED4C7F"/>
    <w:rsid w:val="00F551D2"/>
    <w:rsid w:val="00F56666"/>
    <w:rsid w:val="00F57A55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1855933-2CCA-40D7-91CA-7D2E794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B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30"/>
      </w:numPr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2"/>
      </w:numPr>
      <w:outlineLvl w:val="2"/>
    </w:pPr>
    <w:rPr>
      <w:rFonts w:cs="Arial"/>
      <w:b/>
      <w:bCs/>
      <w:szCs w:val="26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personneldecomposition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basedOn w:val="Policepardfaut"/>
    <w:rPr>
      <w:rFonts w:ascii="Arial" w:hAnsi="Arial" w:cs="Arial"/>
      <w:color w:val="auto"/>
      <w:sz w:val="20"/>
    </w:rPr>
  </w:style>
  <w:style w:type="paragraph" w:customStyle="1" w:styleId="Normal0">
    <w:name w:val="Normal0"/>
    <w:aliases w:val="5"/>
    <w:basedOn w:val="Normal"/>
    <w:pPr>
      <w:ind w:left="720"/>
    </w:pPr>
    <w:rPr>
      <w:sz w:val="26"/>
    </w:rPr>
  </w:style>
  <w:style w:type="paragraph" w:styleId="Titre">
    <w:name w:val="Title"/>
    <w:basedOn w:val="Normal"/>
    <w:qFormat/>
    <w:rsid w:val="00EC2A56"/>
    <w:pPr>
      <w:keepNext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7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table" w:styleId="Grilledutableau">
    <w:name w:val="Table Grid"/>
    <w:basedOn w:val="TableauNormal"/>
    <w:rsid w:val="00D6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24A80"/>
    <w:rPr>
      <w:sz w:val="16"/>
      <w:szCs w:val="16"/>
    </w:rPr>
  </w:style>
  <w:style w:type="paragraph" w:styleId="Commentaire">
    <w:name w:val="annotation text"/>
    <w:basedOn w:val="Normal"/>
    <w:link w:val="CommentaireCar"/>
    <w:rsid w:val="00424A80"/>
    <w:rPr>
      <w:szCs w:val="20"/>
    </w:rPr>
  </w:style>
  <w:style w:type="character" w:customStyle="1" w:styleId="CommentaireCar">
    <w:name w:val="Commentaire Car"/>
    <w:basedOn w:val="Policepardfaut"/>
    <w:link w:val="Commentaire"/>
    <w:rsid w:val="00424A80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24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24A80"/>
    <w:rPr>
      <w:rFonts w:ascii="Arial" w:hAnsi="Arial"/>
      <w:b/>
      <w:bCs/>
      <w:lang w:eastAsia="fr-FR"/>
    </w:rPr>
  </w:style>
  <w:style w:type="paragraph" w:styleId="Textedebulles">
    <w:name w:val="Balloon Text"/>
    <w:basedOn w:val="Normal"/>
    <w:link w:val="TextedebullesCar"/>
    <w:rsid w:val="00424A80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rsid w:val="00424A80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8B3A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3AF8"/>
    <w:rPr>
      <w:rFonts w:ascii="Arial" w:hAnsi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B3A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AF8"/>
    <w:rPr>
      <w:rFonts w:ascii="Arial" w:hAnsi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 - Division de Québec</dc:creator>
  <cp:keywords/>
  <dc:description/>
  <cp:lastModifiedBy>Antoine Fournier-Pilon</cp:lastModifiedBy>
  <cp:revision>2</cp:revision>
  <cp:lastPrinted>2021-02-11T21:09:00Z</cp:lastPrinted>
  <dcterms:created xsi:type="dcterms:W3CDTF">2022-09-02T19:50:00Z</dcterms:created>
  <dcterms:modified xsi:type="dcterms:W3CDTF">2022-09-02T19:50:00Z</dcterms:modified>
</cp:coreProperties>
</file>