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92"/>
        <w:tblW w:w="9180" w:type="dxa"/>
        <w:tblLook w:val="01E0" w:firstRow="1" w:lastRow="1" w:firstColumn="1" w:lastColumn="1" w:noHBand="0" w:noVBand="0"/>
      </w:tblPr>
      <w:tblGrid>
        <w:gridCol w:w="4526"/>
        <w:gridCol w:w="4654"/>
      </w:tblGrid>
      <w:tr w:rsidR="00F33B1A" w14:paraId="1CD0A49E" w14:textId="77777777" w:rsidTr="008332B4">
        <w:trPr>
          <w:trHeight w:val="713"/>
        </w:trPr>
        <w:tc>
          <w:tcPr>
            <w:tcW w:w="4526" w:type="dxa"/>
            <w:vMerge w:val="restart"/>
            <w:shd w:val="clear" w:color="auto" w:fill="auto"/>
          </w:tcPr>
          <w:p w14:paraId="1C86E876" w14:textId="77777777" w:rsidR="00F33B1A" w:rsidRPr="009965B1" w:rsidRDefault="00F33B1A" w:rsidP="008332B4">
            <w:pPr>
              <w:rPr>
                <w:rFonts w:cs="Arial"/>
                <w:b/>
                <w:spacing w:val="60"/>
                <w:szCs w:val="22"/>
                <w:lang w:val="en-CA"/>
              </w:rPr>
            </w:pPr>
            <w:r w:rsidRPr="009965B1">
              <w:rPr>
                <w:rFonts w:cs="Arial"/>
                <w:b/>
                <w:spacing w:val="60"/>
                <w:szCs w:val="22"/>
                <w:lang w:val="en-CA"/>
              </w:rPr>
              <w:t>CANADA</w:t>
            </w:r>
          </w:p>
          <w:p w14:paraId="7E90C1A4" w14:textId="77777777" w:rsidR="00F33B1A" w:rsidRPr="009965B1" w:rsidRDefault="00F33B1A" w:rsidP="008332B4">
            <w:pPr>
              <w:suppressAutoHyphens/>
              <w:rPr>
                <w:rFonts w:cs="Arial"/>
                <w:b/>
                <w:szCs w:val="22"/>
                <w:lang w:val="en-CA"/>
              </w:rPr>
            </w:pPr>
            <w:r w:rsidRPr="009965B1">
              <w:rPr>
                <w:rFonts w:cs="Arial"/>
                <w:b/>
                <w:szCs w:val="22"/>
                <w:lang w:val="en-CA"/>
              </w:rPr>
              <w:t>PROVINCE OF QUÉBEC</w:t>
            </w:r>
          </w:p>
          <w:p w14:paraId="1261BB6C" w14:textId="77777777" w:rsidR="00F33B1A" w:rsidRPr="009965B1" w:rsidRDefault="00F33B1A" w:rsidP="008332B4">
            <w:pPr>
              <w:suppressAutoHyphens/>
              <w:rPr>
                <w:rFonts w:cs="Arial"/>
                <w:b/>
                <w:szCs w:val="22"/>
                <w:lang w:val="en-CA"/>
              </w:rPr>
            </w:pPr>
            <w:r w:rsidRPr="009965B1">
              <w:rPr>
                <w:rFonts w:cs="Arial"/>
                <w:b/>
                <w:szCs w:val="22"/>
                <w:lang w:val="en-CA"/>
              </w:rPr>
              <w:t>DISTRICT OF MONTRÉAL</w:t>
            </w:r>
          </w:p>
          <w:p w14:paraId="4A5FE80A" w14:textId="77777777" w:rsidR="00F33B1A" w:rsidRPr="002D6189" w:rsidRDefault="00F33B1A" w:rsidP="008332B4">
            <w:pPr>
              <w:suppressAutoHyphens/>
              <w:rPr>
                <w:rFonts w:cs="Arial"/>
                <w:b/>
                <w:szCs w:val="22"/>
                <w:lang w:val="en-CA"/>
              </w:rPr>
            </w:pPr>
          </w:p>
          <w:p w14:paraId="5C559E40" w14:textId="77777777" w:rsidR="00F33B1A" w:rsidRPr="009965B1" w:rsidRDefault="00F33B1A" w:rsidP="008332B4">
            <w:pPr>
              <w:suppressAutoHyphens/>
              <w:rPr>
                <w:rFonts w:cs="Arial"/>
                <w:b/>
                <w:spacing w:val="60"/>
                <w:szCs w:val="22"/>
              </w:rPr>
            </w:pPr>
            <w:r w:rsidRPr="009965B1">
              <w:rPr>
                <w:rFonts w:cs="Arial"/>
                <w:b/>
                <w:szCs w:val="22"/>
              </w:rPr>
              <w:t>N</w:t>
            </w:r>
            <w:r w:rsidRPr="009965B1">
              <w:rPr>
                <w:rFonts w:cs="Arial"/>
                <w:b/>
                <w:szCs w:val="22"/>
                <w:vertAlign w:val="superscript"/>
              </w:rPr>
              <w:t>o</w:t>
            </w:r>
            <w:r w:rsidRPr="009965B1">
              <w:rPr>
                <w:rFonts w:cs="Arial"/>
                <w:b/>
                <w:szCs w:val="22"/>
              </w:rPr>
              <w:t> : 500-</w:t>
            </w:r>
            <w:r w:rsidRPr="009965B1">
              <w:rPr>
                <w:rFonts w:cs="Arial"/>
                <w:szCs w:val="22"/>
              </w:rPr>
              <w:t>_____________________</w:t>
            </w:r>
          </w:p>
        </w:tc>
        <w:tc>
          <w:tcPr>
            <w:tcW w:w="4654" w:type="dxa"/>
            <w:tcBorders>
              <w:bottom w:val="single" w:sz="4" w:space="0" w:color="auto"/>
            </w:tcBorders>
            <w:shd w:val="clear" w:color="auto" w:fill="auto"/>
          </w:tcPr>
          <w:p w14:paraId="5BA4D630" w14:textId="77777777" w:rsidR="00F33B1A" w:rsidRPr="009965B1" w:rsidRDefault="00F33B1A" w:rsidP="008332B4">
            <w:pPr>
              <w:rPr>
                <w:rFonts w:cs="Arial"/>
                <w:b/>
                <w:szCs w:val="22"/>
                <w:lang w:val="en-CA"/>
              </w:rPr>
            </w:pPr>
            <w:r w:rsidRPr="009965B1">
              <w:rPr>
                <w:rFonts w:cs="Arial"/>
                <w:b/>
                <w:spacing w:val="60"/>
                <w:szCs w:val="22"/>
                <w:lang w:val="en-CA"/>
              </w:rPr>
              <w:t>S U P E R I O R COURT</w:t>
            </w:r>
          </w:p>
          <w:p w14:paraId="5DB9E094" w14:textId="77777777" w:rsidR="00F33B1A" w:rsidRPr="009965B1" w:rsidRDefault="00F33B1A" w:rsidP="008332B4">
            <w:pPr>
              <w:suppressAutoHyphens/>
              <w:rPr>
                <w:rFonts w:cs="Arial"/>
                <w:szCs w:val="22"/>
                <w:lang w:val="en-CA"/>
              </w:rPr>
            </w:pPr>
            <w:r w:rsidRPr="009965B1">
              <w:rPr>
                <w:rFonts w:cs="Arial"/>
                <w:szCs w:val="22"/>
                <w:lang w:val="en-CA"/>
              </w:rPr>
              <w:t>(Family Division)</w:t>
            </w:r>
          </w:p>
          <w:p w14:paraId="3EE9723F" w14:textId="77777777" w:rsidR="00F33B1A" w:rsidRPr="002D6189" w:rsidRDefault="00F33B1A" w:rsidP="008332B4">
            <w:pPr>
              <w:suppressAutoHyphens/>
              <w:rPr>
                <w:rFonts w:cs="Arial"/>
                <w:b/>
                <w:spacing w:val="60"/>
                <w:szCs w:val="22"/>
                <w:u w:val="single"/>
                <w:lang w:val="en-CA"/>
              </w:rPr>
            </w:pPr>
          </w:p>
        </w:tc>
      </w:tr>
      <w:tr w:rsidR="00F33B1A" w14:paraId="4D406D47" w14:textId="77777777" w:rsidTr="008332B4">
        <w:trPr>
          <w:trHeight w:val="712"/>
        </w:trPr>
        <w:tc>
          <w:tcPr>
            <w:tcW w:w="4526" w:type="dxa"/>
            <w:vMerge/>
            <w:shd w:val="clear" w:color="auto" w:fill="auto"/>
          </w:tcPr>
          <w:p w14:paraId="0B48110D" w14:textId="77777777" w:rsidR="00F33B1A" w:rsidRPr="002D6189" w:rsidRDefault="00F33B1A" w:rsidP="008332B4">
            <w:pPr>
              <w:rPr>
                <w:rFonts w:cs="Arial"/>
                <w:spacing w:val="60"/>
                <w:szCs w:val="22"/>
                <w:lang w:val="en-CA"/>
              </w:rPr>
            </w:pPr>
          </w:p>
        </w:tc>
        <w:tc>
          <w:tcPr>
            <w:tcW w:w="4654" w:type="dxa"/>
            <w:vMerge w:val="restart"/>
            <w:tcBorders>
              <w:top w:val="single" w:sz="4" w:space="0" w:color="auto"/>
            </w:tcBorders>
            <w:shd w:val="clear" w:color="auto" w:fill="auto"/>
          </w:tcPr>
          <w:p w14:paraId="66C2D66B" w14:textId="77777777" w:rsidR="00F33B1A" w:rsidRPr="002D6189" w:rsidRDefault="00F33B1A" w:rsidP="008332B4">
            <w:pPr>
              <w:tabs>
                <w:tab w:val="left" w:pos="5082"/>
                <w:tab w:val="left" w:pos="5593"/>
              </w:tabs>
              <w:suppressAutoHyphens/>
              <w:jc w:val="right"/>
              <w:rPr>
                <w:rFonts w:cs="Arial"/>
                <w:b/>
                <w:szCs w:val="22"/>
              </w:rPr>
            </w:pPr>
            <w:r w:rsidRPr="002D6189">
              <w:rPr>
                <w:rFonts w:cs="Arial"/>
                <w:b/>
                <w:szCs w:val="22"/>
              </w:rPr>
              <w:br/>
              <w:t>____________________________</w:t>
            </w:r>
            <w:r w:rsidRPr="002D6189">
              <w:rPr>
                <w:rFonts w:cs="Arial"/>
                <w:b/>
                <w:szCs w:val="22"/>
              </w:rPr>
              <w:br/>
            </w:r>
            <w:r w:rsidRPr="009965B1">
              <w:rPr>
                <w:rFonts w:cs="Arial"/>
                <w:b/>
                <w:szCs w:val="22"/>
              </w:rPr>
              <w:t>Plaintiff</w:t>
            </w:r>
          </w:p>
          <w:p w14:paraId="5BA8B7A3" w14:textId="77777777" w:rsidR="00F33B1A" w:rsidRPr="002D6189" w:rsidRDefault="00F33B1A" w:rsidP="008332B4">
            <w:pPr>
              <w:tabs>
                <w:tab w:val="left" w:pos="5082"/>
                <w:tab w:val="left" w:pos="5593"/>
              </w:tabs>
              <w:suppressAutoHyphens/>
              <w:rPr>
                <w:rFonts w:cs="Arial"/>
                <w:b/>
                <w:szCs w:val="22"/>
              </w:rPr>
            </w:pPr>
            <w:r w:rsidRPr="009965B1">
              <w:rPr>
                <w:rFonts w:cs="Arial"/>
                <w:b/>
                <w:szCs w:val="22"/>
              </w:rPr>
              <w:t>c.</w:t>
            </w:r>
          </w:p>
          <w:p w14:paraId="7299D036" w14:textId="77777777" w:rsidR="00F33B1A" w:rsidRPr="002D6189" w:rsidRDefault="00F33B1A" w:rsidP="008332B4">
            <w:pPr>
              <w:tabs>
                <w:tab w:val="left" w:pos="5082"/>
                <w:tab w:val="left" w:pos="5593"/>
              </w:tabs>
              <w:suppressAutoHyphens/>
              <w:jc w:val="right"/>
              <w:rPr>
                <w:rFonts w:cs="Arial"/>
                <w:b/>
                <w:szCs w:val="22"/>
              </w:rPr>
            </w:pPr>
            <w:r w:rsidRPr="002D6189">
              <w:rPr>
                <w:rFonts w:cs="Arial"/>
                <w:b/>
                <w:szCs w:val="22"/>
              </w:rPr>
              <w:t>____________________________</w:t>
            </w:r>
            <w:r w:rsidRPr="002D6189">
              <w:rPr>
                <w:rFonts w:cs="Arial"/>
                <w:b/>
                <w:szCs w:val="22"/>
              </w:rPr>
              <w:br/>
            </w:r>
            <w:r w:rsidRPr="009965B1">
              <w:rPr>
                <w:rFonts w:cs="Arial"/>
                <w:b/>
                <w:szCs w:val="22"/>
              </w:rPr>
              <w:t>Defendant</w:t>
            </w:r>
          </w:p>
          <w:p w14:paraId="11D5AC51" w14:textId="6AF76FDD" w:rsidR="00F33B1A" w:rsidRPr="002D6189" w:rsidRDefault="00F33B1A" w:rsidP="006F0CC4">
            <w:pPr>
              <w:tabs>
                <w:tab w:val="left" w:pos="5082"/>
                <w:tab w:val="left" w:pos="5593"/>
              </w:tabs>
              <w:suppressAutoHyphens/>
              <w:jc w:val="right"/>
              <w:rPr>
                <w:rFonts w:cs="Arial"/>
                <w:b/>
                <w:spacing w:val="60"/>
                <w:szCs w:val="22"/>
              </w:rPr>
            </w:pPr>
            <w:r w:rsidRPr="002D6189">
              <w:rPr>
                <w:rFonts w:cs="Arial"/>
                <w:b/>
                <w:szCs w:val="22"/>
              </w:rPr>
              <w:t>____</w:t>
            </w:r>
            <w:bookmarkStart w:id="0" w:name="_GoBack"/>
            <w:bookmarkEnd w:id="0"/>
            <w:r w:rsidRPr="002D6189">
              <w:rPr>
                <w:rFonts w:cs="Arial"/>
                <w:b/>
                <w:szCs w:val="22"/>
              </w:rPr>
              <w:t>________________________</w:t>
            </w:r>
          </w:p>
        </w:tc>
      </w:tr>
      <w:tr w:rsidR="00F33B1A" w14:paraId="4A86997C" w14:textId="77777777" w:rsidTr="008332B4">
        <w:tc>
          <w:tcPr>
            <w:tcW w:w="4526" w:type="dxa"/>
            <w:shd w:val="clear" w:color="auto" w:fill="auto"/>
          </w:tcPr>
          <w:p w14:paraId="3BAD0C11" w14:textId="77777777" w:rsidR="00F33B1A" w:rsidRPr="002D6189" w:rsidRDefault="00F33B1A" w:rsidP="008332B4">
            <w:pPr>
              <w:suppressAutoHyphens/>
              <w:spacing w:before="360"/>
              <w:rPr>
                <w:rFonts w:cs="Arial"/>
                <w:szCs w:val="22"/>
                <w:u w:val="single"/>
              </w:rPr>
            </w:pPr>
          </w:p>
        </w:tc>
        <w:tc>
          <w:tcPr>
            <w:tcW w:w="4654" w:type="dxa"/>
            <w:vMerge/>
            <w:shd w:val="clear" w:color="auto" w:fill="auto"/>
          </w:tcPr>
          <w:p w14:paraId="78B4C8C1" w14:textId="77777777" w:rsidR="00F33B1A" w:rsidRPr="002D6189" w:rsidRDefault="00F33B1A" w:rsidP="008332B4">
            <w:pPr>
              <w:tabs>
                <w:tab w:val="left" w:pos="5082"/>
                <w:tab w:val="left" w:pos="5593"/>
              </w:tabs>
              <w:suppressAutoHyphens/>
              <w:jc w:val="right"/>
              <w:rPr>
                <w:rFonts w:cs="Arial"/>
                <w:szCs w:val="22"/>
              </w:rPr>
            </w:pPr>
          </w:p>
        </w:tc>
      </w:tr>
    </w:tbl>
    <w:p w14:paraId="70144607" w14:textId="77777777" w:rsidR="00376E3D" w:rsidRPr="00F33B1A" w:rsidRDefault="007B0203" w:rsidP="00376E3D">
      <w:pPr>
        <w:pBdr>
          <w:top w:val="thinThickSmallGap" w:sz="24" w:space="12" w:color="auto"/>
          <w:bottom w:val="thickThinSmallGap" w:sz="24" w:space="12" w:color="auto"/>
        </w:pBdr>
        <w:tabs>
          <w:tab w:val="left" w:pos="3261"/>
        </w:tabs>
        <w:spacing w:before="0" w:after="0" w:line="276" w:lineRule="auto"/>
        <w:jc w:val="center"/>
        <w:rPr>
          <w:rFonts w:cs="Arial"/>
          <w:b/>
          <w:bCs/>
          <w:szCs w:val="22"/>
          <w:lang w:val="en-CA"/>
        </w:rPr>
      </w:pPr>
      <w:r w:rsidRPr="00F33B1A">
        <w:rPr>
          <w:rFonts w:cs="Arial"/>
          <w:b/>
          <w:bCs/>
          <w:szCs w:val="22"/>
          <w:lang w:val="en-CA"/>
        </w:rPr>
        <w:t>NOTICE OF PRESENTATION</w:t>
      </w:r>
    </w:p>
    <w:p w14:paraId="54CF6098" w14:textId="77777777" w:rsidR="00376E3D" w:rsidRPr="00F33B1A" w:rsidRDefault="007B0203" w:rsidP="00376E3D">
      <w:pPr>
        <w:pBdr>
          <w:top w:val="thinThickSmallGap" w:sz="24" w:space="12" w:color="auto"/>
          <w:bottom w:val="thickThinSmallGap" w:sz="24" w:space="12" w:color="auto"/>
        </w:pBdr>
        <w:tabs>
          <w:tab w:val="left" w:pos="3261"/>
        </w:tabs>
        <w:spacing w:before="0" w:after="0" w:line="276" w:lineRule="auto"/>
        <w:jc w:val="center"/>
        <w:rPr>
          <w:rFonts w:cs="Arial"/>
          <w:b/>
          <w:bCs/>
          <w:szCs w:val="22"/>
          <w:lang w:val="en-CA"/>
        </w:rPr>
      </w:pPr>
      <w:r w:rsidRPr="00F33B1A">
        <w:rPr>
          <w:rFonts w:cs="Arial"/>
          <w:b/>
          <w:bCs/>
          <w:szCs w:val="22"/>
          <w:lang w:val="en-CA"/>
        </w:rPr>
        <w:t>FAMILY PRACTICE</w:t>
      </w:r>
    </w:p>
    <w:p w14:paraId="32B99058" w14:textId="77777777" w:rsidR="00376E3D" w:rsidRPr="00F33B1A" w:rsidRDefault="007B0203" w:rsidP="00376E3D">
      <w:pPr>
        <w:pBdr>
          <w:top w:val="thinThickSmallGap" w:sz="24" w:space="12" w:color="auto"/>
          <w:bottom w:val="thickThinSmallGap" w:sz="24" w:space="12" w:color="auto"/>
        </w:pBdr>
        <w:tabs>
          <w:tab w:val="left" w:pos="3261"/>
        </w:tabs>
        <w:spacing w:before="0" w:after="0" w:line="276" w:lineRule="auto"/>
        <w:jc w:val="center"/>
        <w:rPr>
          <w:rFonts w:cs="Arial"/>
          <w:b/>
          <w:bCs/>
          <w:szCs w:val="22"/>
          <w:lang w:val="en-CA"/>
        </w:rPr>
      </w:pPr>
      <w:r w:rsidRPr="00F33B1A">
        <w:rPr>
          <w:rFonts w:cs="Arial"/>
          <w:b/>
          <w:bCs/>
          <w:szCs w:val="22"/>
          <w:lang w:val="en-CA"/>
        </w:rPr>
        <w:t>(ROOM 2.17)</w:t>
      </w:r>
    </w:p>
    <w:p w14:paraId="13E353BE" w14:textId="77777777" w:rsidR="00376E3D" w:rsidRPr="00F33B1A" w:rsidRDefault="00376E3D" w:rsidP="00376E3D">
      <w:pPr>
        <w:keepNext/>
        <w:outlineLvl w:val="0"/>
        <w:rPr>
          <w:rFonts w:eastAsiaTheme="minorHAnsi" w:cs="Arial"/>
          <w:b/>
          <w:szCs w:val="22"/>
          <w:lang w:val="en-CA" w:eastAsia="en-US"/>
        </w:rPr>
      </w:pPr>
    </w:p>
    <w:p w14:paraId="13105659" w14:textId="77777777" w:rsidR="00376E3D" w:rsidRPr="00F33B1A" w:rsidRDefault="007B0203" w:rsidP="00376E3D">
      <w:pPr>
        <w:tabs>
          <w:tab w:val="left" w:pos="709"/>
        </w:tabs>
        <w:rPr>
          <w:rFonts w:eastAsiaTheme="minorHAnsi" w:cs="Arial"/>
          <w:b/>
          <w:szCs w:val="22"/>
          <w:lang w:val="en-CA"/>
        </w:rPr>
      </w:pPr>
      <w:r w:rsidRPr="00661168">
        <w:rPr>
          <w:rFonts w:eastAsiaTheme="minorHAnsi" w:cs="Arial"/>
          <w:b/>
          <w:szCs w:val="22"/>
          <w:lang w:val="en-CA"/>
        </w:rPr>
        <w:t>1.</w:t>
      </w:r>
      <w:r w:rsidRPr="00661168">
        <w:rPr>
          <w:rFonts w:eastAsiaTheme="minorHAnsi" w:cs="Arial"/>
          <w:b/>
          <w:szCs w:val="22"/>
          <w:lang w:val="en-CA"/>
        </w:rPr>
        <w:tab/>
      </w:r>
      <w:r w:rsidRPr="009965B1">
        <w:rPr>
          <w:rFonts w:eastAsiaTheme="minorHAnsi" w:cs="Arial"/>
          <w:b/>
          <w:szCs w:val="22"/>
          <w:lang w:val="en-CA"/>
        </w:rPr>
        <w:t>PRESENTATION OF THE APPLICATION</w:t>
      </w:r>
    </w:p>
    <w:p w14:paraId="74CD6241" w14:textId="77777777" w:rsidR="00376E3D" w:rsidRPr="003C23E2" w:rsidRDefault="007B0203" w:rsidP="00376E3D">
      <w:pPr>
        <w:rPr>
          <w:rFonts w:cs="Arial"/>
          <w:szCs w:val="22"/>
          <w:lang w:val="en-CA"/>
        </w:rPr>
      </w:pPr>
      <w:r w:rsidRPr="009965B1">
        <w:rPr>
          <w:rFonts w:cs="Arial"/>
          <w:b/>
          <w:caps/>
          <w:szCs w:val="22"/>
          <w:lang w:val="en-CA"/>
        </w:rPr>
        <w:t xml:space="preserve">TAKE NOTICE </w:t>
      </w:r>
      <w:r w:rsidRPr="009965B1">
        <w:rPr>
          <w:rFonts w:cs="Arial"/>
          <w:szCs w:val="22"/>
          <w:lang w:val="en-CA"/>
        </w:rPr>
        <w:t>that</w:t>
      </w:r>
      <w:r w:rsidRPr="003C23E2">
        <w:rPr>
          <w:rFonts w:cs="Arial"/>
          <w:szCs w:val="22"/>
          <w:u w:val="single"/>
          <w:lang w:val="en-CA"/>
        </w:rPr>
        <w:tab/>
      </w:r>
      <w:r w:rsidRPr="003C23E2">
        <w:rPr>
          <w:rFonts w:cs="Arial"/>
          <w:szCs w:val="22"/>
          <w:u w:val="single"/>
          <w:lang w:val="en-CA"/>
        </w:rPr>
        <w:tab/>
      </w:r>
      <w:r w:rsidRPr="003C23E2">
        <w:rPr>
          <w:rFonts w:cs="Arial"/>
          <w:szCs w:val="22"/>
          <w:u w:val="single"/>
          <w:lang w:val="en-CA"/>
        </w:rPr>
        <w:tab/>
      </w:r>
      <w:r w:rsidRPr="003C23E2">
        <w:rPr>
          <w:rFonts w:cs="Arial"/>
          <w:szCs w:val="22"/>
          <w:u w:val="single"/>
          <w:lang w:val="en-CA"/>
        </w:rPr>
        <w:tab/>
      </w:r>
      <w:r w:rsidRPr="003C23E2">
        <w:rPr>
          <w:rFonts w:cs="Arial"/>
          <w:szCs w:val="22"/>
          <w:u w:val="single"/>
          <w:lang w:val="en-CA"/>
        </w:rPr>
        <w:tab/>
      </w:r>
      <w:r w:rsidRPr="003C23E2">
        <w:rPr>
          <w:rFonts w:cs="Arial"/>
          <w:szCs w:val="22"/>
          <w:u w:val="single"/>
          <w:lang w:val="en-CA"/>
        </w:rPr>
        <w:tab/>
      </w:r>
      <w:r w:rsidRPr="003C23E2">
        <w:rPr>
          <w:rFonts w:cs="Arial"/>
          <w:szCs w:val="22"/>
          <w:u w:val="single"/>
          <w:lang w:val="en-CA"/>
        </w:rPr>
        <w:tab/>
      </w:r>
      <w:r w:rsidRPr="003C23E2">
        <w:rPr>
          <w:rFonts w:cs="Arial"/>
          <w:szCs w:val="22"/>
          <w:u w:val="single"/>
          <w:lang w:val="en-CA"/>
        </w:rPr>
        <w:tab/>
      </w:r>
      <w:r w:rsidRPr="009965B1">
        <w:rPr>
          <w:rFonts w:cs="Arial"/>
          <w:szCs w:val="22"/>
          <w:lang w:val="en-CA"/>
        </w:rPr>
        <w:t xml:space="preserve">shall be presented in the Family Practice Division of the Superior Court, in room 2.17 of the Montréal Courthouse situated at </w:t>
      </w:r>
      <w:r w:rsidRPr="009965B1">
        <w:rPr>
          <w:rFonts w:cs="Arial"/>
          <w:color w:val="222222"/>
          <w:szCs w:val="22"/>
          <w:shd w:val="clear" w:color="auto" w:fill="FFFFFF"/>
          <w:lang w:val="en-CA"/>
        </w:rPr>
        <w:t>1, Notre-Dame Street East, Montréal</w:t>
      </w:r>
      <w:r w:rsidRPr="009965B1">
        <w:rPr>
          <w:rFonts w:cs="Arial"/>
          <w:szCs w:val="22"/>
          <w:lang w:val="en-CA"/>
        </w:rPr>
        <w:t>, the ___________________ 20___, at 9:00 a.m., or as soon as counsel may be heard.</w:t>
      </w:r>
    </w:p>
    <w:p w14:paraId="063F5439" w14:textId="77777777" w:rsidR="00376E3D" w:rsidRPr="00661168" w:rsidRDefault="007B0203" w:rsidP="00376E3D">
      <w:pPr>
        <w:tabs>
          <w:tab w:val="left" w:pos="709"/>
        </w:tabs>
        <w:rPr>
          <w:rFonts w:eastAsiaTheme="minorHAnsi" w:cs="Arial"/>
          <w:b/>
          <w:szCs w:val="22"/>
          <w:lang w:val="en-CA"/>
        </w:rPr>
      </w:pPr>
      <w:r w:rsidRPr="00661168">
        <w:rPr>
          <w:rFonts w:eastAsiaTheme="minorHAnsi" w:cs="Arial"/>
          <w:b/>
          <w:szCs w:val="22"/>
          <w:lang w:val="en-CA"/>
        </w:rPr>
        <w:t>2.</w:t>
      </w:r>
      <w:r w:rsidRPr="00661168">
        <w:rPr>
          <w:rFonts w:eastAsiaTheme="minorHAnsi" w:cs="Arial"/>
          <w:b/>
          <w:szCs w:val="22"/>
          <w:lang w:val="en-CA"/>
        </w:rPr>
        <w:tab/>
      </w:r>
      <w:r w:rsidRPr="009965B1">
        <w:rPr>
          <w:rFonts w:eastAsiaTheme="minorHAnsi" w:cs="Arial"/>
          <w:b/>
          <w:szCs w:val="22"/>
          <w:lang w:val="en-CA"/>
        </w:rPr>
        <w:t>HOW TO JOIN THE VIRTUAL CALLING OF THE ROLL IN PRACTICE DIVISION</w:t>
      </w:r>
    </w:p>
    <w:p w14:paraId="468EC4E1" w14:textId="77777777" w:rsidR="00376E3D" w:rsidRPr="009965B1" w:rsidRDefault="007B0203" w:rsidP="00376E3D">
      <w:pPr>
        <w:rPr>
          <w:rFonts w:eastAsiaTheme="minorHAnsi" w:cs="Arial"/>
          <w:szCs w:val="22"/>
          <w:lang w:val="en-CA" w:eastAsia="en-US"/>
        </w:rPr>
      </w:pPr>
      <w:r w:rsidRPr="009965B1">
        <w:rPr>
          <w:rFonts w:eastAsiaTheme="minorHAnsi" w:cs="Arial"/>
          <w:szCs w:val="22"/>
          <w:lang w:val="en-CA" w:eastAsia="en-US"/>
        </w:rPr>
        <w:t>The coordinates to join the calling of the roll in room 2.17 are as follows:</w:t>
      </w:r>
    </w:p>
    <w:p w14:paraId="6E23D216" w14:textId="77777777" w:rsidR="00376E3D" w:rsidRPr="002D6189" w:rsidRDefault="007B0203" w:rsidP="00376E3D">
      <w:pPr>
        <w:rPr>
          <w:rFonts w:eastAsiaTheme="minorHAnsi" w:cs="Arial"/>
          <w:b/>
          <w:szCs w:val="22"/>
          <w:lang w:val="en-CA" w:eastAsia="en-US"/>
        </w:rPr>
      </w:pPr>
      <w:r w:rsidRPr="009965B1">
        <w:rPr>
          <w:rFonts w:eastAsiaTheme="minorHAnsi" w:cs="Arial"/>
          <w:szCs w:val="22"/>
          <w:lang w:val="en-CA" w:eastAsia="en-US"/>
        </w:rPr>
        <w:t>a)</w:t>
      </w:r>
      <w:r w:rsidRPr="002D6189">
        <w:rPr>
          <w:rFonts w:eastAsiaTheme="minorHAnsi" w:cs="Arial"/>
          <w:szCs w:val="22"/>
          <w:lang w:val="en-CA" w:eastAsia="en-US"/>
        </w:rPr>
        <w:t xml:space="preserve"> </w:t>
      </w:r>
      <w:r w:rsidRPr="009965B1">
        <w:rPr>
          <w:rFonts w:eastAsiaTheme="minorHAnsi" w:cs="Arial"/>
          <w:b/>
          <w:szCs w:val="22"/>
          <w:lang w:val="en-CA" w:eastAsia="en-US"/>
        </w:rPr>
        <w:t>Using Teams</w:t>
      </w:r>
      <w:r w:rsidRPr="009965B1">
        <w:rPr>
          <w:rFonts w:eastAsiaTheme="minorHAnsi" w:cs="Arial"/>
          <w:szCs w:val="22"/>
          <w:lang w:val="en-CA" w:eastAsia="en-US"/>
        </w:rPr>
        <w:t xml:space="preserve">: to open the permanent link established for room 2.17, click </w:t>
      </w:r>
      <w:hyperlink r:id="rId8" w:history="1">
        <w:r w:rsidRPr="009965B1">
          <w:rPr>
            <w:rFonts w:eastAsiaTheme="minorHAnsi" w:cs="Arial"/>
            <w:b/>
            <w:color w:val="0563C1" w:themeColor="hyperlink"/>
            <w:szCs w:val="22"/>
            <w:u w:val="single"/>
            <w:lang w:val="en-CA"/>
          </w:rPr>
          <w:t>here</w:t>
        </w:r>
      </w:hyperlink>
      <w:r w:rsidRPr="009965B1">
        <w:rPr>
          <w:rFonts w:eastAsiaTheme="minorHAnsi" w:cs="Arial"/>
          <w:szCs w:val="22"/>
          <w:lang w:val="en-CA" w:eastAsia="en-US"/>
        </w:rPr>
        <w:t>;</w:t>
      </w:r>
      <w:r>
        <w:rPr>
          <w:rStyle w:val="Appelnotedebasdep"/>
          <w:rFonts w:eastAsiaTheme="minorHAnsi" w:cs="Arial"/>
          <w:szCs w:val="22"/>
          <w:lang w:val="en-CA" w:eastAsia="en-US"/>
        </w:rPr>
        <w:footnoteReference w:id="1"/>
      </w:r>
      <w:r w:rsidRPr="002D6189">
        <w:rPr>
          <w:rFonts w:eastAsiaTheme="minorHAnsi" w:cs="Arial"/>
          <w:szCs w:val="22"/>
          <w:lang w:val="en-CA" w:eastAsia="en-US"/>
        </w:rPr>
        <w:t xml:space="preserve"> </w:t>
      </w:r>
    </w:p>
    <w:p w14:paraId="6F3F9AD6" w14:textId="77777777" w:rsidR="00376E3D" w:rsidRPr="003C23E2" w:rsidRDefault="007B0203" w:rsidP="00376E3D">
      <w:pPr>
        <w:rPr>
          <w:rFonts w:eastAsiaTheme="minorHAnsi" w:cs="Arial"/>
          <w:szCs w:val="22"/>
          <w:lang w:val="en-CA" w:eastAsia="en-US"/>
        </w:rPr>
      </w:pPr>
      <w:r w:rsidRPr="009965B1">
        <w:rPr>
          <w:rFonts w:eastAsiaTheme="minorHAnsi" w:cs="Arial"/>
          <w:szCs w:val="22"/>
          <w:lang w:val="en-CA" w:eastAsia="en-US"/>
        </w:rPr>
        <w:t>You must then fill in your name and click “Join Now”.</w:t>
      </w:r>
      <w:r w:rsidRPr="003C23E2">
        <w:rPr>
          <w:rFonts w:eastAsiaTheme="minorHAnsi" w:cs="Arial"/>
          <w:szCs w:val="22"/>
          <w:lang w:val="en-CA" w:eastAsia="en-US"/>
        </w:rPr>
        <w:t xml:space="preserve"> </w:t>
      </w:r>
      <w:r w:rsidRPr="009965B1">
        <w:rPr>
          <w:rFonts w:eastAsiaTheme="minorHAnsi" w:cs="Arial"/>
          <w:szCs w:val="22"/>
          <w:lang w:val="en-CA" w:eastAsia="en-US"/>
        </w:rPr>
        <w:t>In order to facilitate the process and the identification of the parties, we invite you to fill in your name in the following manner:</w:t>
      </w:r>
    </w:p>
    <w:p w14:paraId="762405E4" w14:textId="77777777" w:rsidR="00376E3D" w:rsidRPr="002D6189" w:rsidRDefault="007B0203" w:rsidP="00376E3D">
      <w:pPr>
        <w:rPr>
          <w:rFonts w:eastAsiaTheme="minorHAnsi" w:cs="Arial"/>
          <w:szCs w:val="22"/>
          <w:lang w:val="en-CA" w:eastAsia="en-US"/>
        </w:rPr>
      </w:pPr>
      <w:r w:rsidRPr="009965B1">
        <w:rPr>
          <w:rFonts w:eastAsiaTheme="minorHAnsi" w:cs="Arial"/>
          <w:szCs w:val="22"/>
          <w:lang w:val="en-CA" w:eastAsia="en-US"/>
        </w:rPr>
        <w:t>Attorneys: Mtre.</w:t>
      </w:r>
      <w:r w:rsidRPr="002D6189">
        <w:rPr>
          <w:rFonts w:eastAsiaTheme="minorHAnsi" w:cs="Arial"/>
          <w:szCs w:val="22"/>
          <w:lang w:val="en-CA" w:eastAsia="en-US"/>
        </w:rPr>
        <w:t xml:space="preserve"> </w:t>
      </w:r>
      <w:r w:rsidRPr="009965B1">
        <w:rPr>
          <w:rFonts w:eastAsiaTheme="minorHAnsi" w:cs="Arial"/>
          <w:szCs w:val="22"/>
          <w:lang w:val="en-CA" w:eastAsia="en-US"/>
        </w:rPr>
        <w:t>Name, Surname (name of the party being represented)</w:t>
      </w:r>
    </w:p>
    <w:p w14:paraId="5F02E94C" w14:textId="77777777" w:rsidR="00376E3D" w:rsidRPr="009965B1" w:rsidRDefault="007B0203" w:rsidP="00376E3D">
      <w:pPr>
        <w:rPr>
          <w:rFonts w:eastAsiaTheme="minorHAnsi" w:cs="Arial"/>
          <w:szCs w:val="22"/>
          <w:lang w:val="en-CA" w:eastAsia="en-US"/>
        </w:rPr>
      </w:pPr>
      <w:r w:rsidRPr="009965B1">
        <w:rPr>
          <w:rFonts w:eastAsiaTheme="minorHAnsi" w:cs="Arial"/>
          <w:szCs w:val="22"/>
          <w:lang w:val="en-CA" w:eastAsia="en-US"/>
        </w:rPr>
        <w:t>Parties not represented by an attorney: Surname only (specify: Plaintiff, Defendant or other)</w:t>
      </w:r>
    </w:p>
    <w:p w14:paraId="0DBCF0FD" w14:textId="77777777" w:rsidR="00376E3D" w:rsidRPr="002D6189" w:rsidRDefault="007B0203" w:rsidP="00376E3D">
      <w:pPr>
        <w:rPr>
          <w:rFonts w:eastAsiaTheme="minorHAnsi" w:cs="Arial"/>
          <w:b/>
          <w:szCs w:val="22"/>
          <w:lang w:val="en-CA" w:eastAsia="en-US"/>
        </w:rPr>
      </w:pPr>
      <w:r w:rsidRPr="009965B1">
        <w:rPr>
          <w:rFonts w:eastAsiaTheme="minorHAnsi" w:cs="Arial"/>
          <w:szCs w:val="22"/>
          <w:lang w:val="en-CA" w:eastAsia="en-US"/>
        </w:rPr>
        <w:t>b)</w:t>
      </w:r>
      <w:r w:rsidRPr="002D6189">
        <w:rPr>
          <w:rFonts w:eastAsiaTheme="minorHAnsi" w:cs="Arial"/>
          <w:b/>
          <w:szCs w:val="22"/>
          <w:lang w:val="en-CA" w:eastAsia="en-US"/>
        </w:rPr>
        <w:t xml:space="preserve"> </w:t>
      </w:r>
      <w:r w:rsidRPr="009965B1">
        <w:rPr>
          <w:rFonts w:eastAsiaTheme="minorHAnsi" w:cs="Arial"/>
          <w:b/>
          <w:szCs w:val="22"/>
          <w:lang w:val="en-CA" w:eastAsia="en-US"/>
        </w:rPr>
        <w:t>By telephone:</w:t>
      </w:r>
    </w:p>
    <w:p w14:paraId="2475CE5D" w14:textId="77777777" w:rsidR="00376E3D" w:rsidRPr="009965B1" w:rsidRDefault="007B0203" w:rsidP="00376E3D">
      <w:pPr>
        <w:ind w:left="709"/>
        <w:rPr>
          <w:rFonts w:eastAsiaTheme="minorHAnsi" w:cs="Arial"/>
          <w:szCs w:val="22"/>
          <w:lang w:val="en-CA" w:eastAsia="en-US"/>
        </w:rPr>
      </w:pPr>
      <w:r w:rsidRPr="009965B1">
        <w:rPr>
          <w:rFonts w:eastAsiaTheme="minorHAnsi" w:cs="Arial"/>
          <w:szCs w:val="22"/>
          <w:lang w:val="en-CA" w:eastAsia="en-US"/>
        </w:rPr>
        <w:t>Canada (Toll Free): (833) 450-1741</w:t>
      </w:r>
    </w:p>
    <w:p w14:paraId="567A7EF4" w14:textId="77777777" w:rsidR="00376E3D" w:rsidRPr="009965B1" w:rsidRDefault="007B0203" w:rsidP="00376E3D">
      <w:pPr>
        <w:ind w:left="709"/>
        <w:rPr>
          <w:rFonts w:eastAsiaTheme="minorHAnsi" w:cs="Arial"/>
          <w:szCs w:val="22"/>
          <w:lang w:val="en-CA" w:eastAsia="en-US"/>
        </w:rPr>
      </w:pPr>
      <w:r w:rsidRPr="009965B1">
        <w:rPr>
          <w:rFonts w:eastAsiaTheme="minorHAnsi" w:cs="Arial"/>
          <w:szCs w:val="22"/>
          <w:lang w:val="en-CA" w:eastAsia="en-US"/>
        </w:rPr>
        <w:t>Canada, Québec (Charges will apply): +1 581-319-2194</w:t>
      </w:r>
    </w:p>
    <w:p w14:paraId="3465472F" w14:textId="77777777" w:rsidR="00376E3D" w:rsidRPr="009965B1" w:rsidRDefault="007B0203" w:rsidP="00376E3D">
      <w:pPr>
        <w:ind w:left="709"/>
        <w:rPr>
          <w:rFonts w:eastAsiaTheme="minorHAnsi" w:cs="Arial"/>
          <w:szCs w:val="22"/>
          <w:lang w:val="en-CA" w:eastAsia="en-US"/>
        </w:rPr>
      </w:pPr>
      <w:r w:rsidRPr="009965B1">
        <w:rPr>
          <w:rFonts w:eastAsiaTheme="minorHAnsi" w:cs="Arial"/>
          <w:szCs w:val="22"/>
          <w:lang w:val="en-CA" w:eastAsia="en-US"/>
        </w:rPr>
        <w:t>Conference ID: 881 453 222#</w:t>
      </w:r>
    </w:p>
    <w:p w14:paraId="2C68A92C" w14:textId="77777777" w:rsidR="00376E3D" w:rsidRPr="002D6189" w:rsidRDefault="007B0203" w:rsidP="00376E3D">
      <w:pPr>
        <w:rPr>
          <w:rFonts w:eastAsiaTheme="minorHAnsi" w:cs="Arial"/>
          <w:b/>
          <w:szCs w:val="22"/>
          <w:lang w:val="en-CA" w:eastAsia="en-US"/>
        </w:rPr>
      </w:pPr>
      <w:r w:rsidRPr="009965B1">
        <w:rPr>
          <w:rFonts w:eastAsiaTheme="minorHAnsi" w:cs="Arial"/>
          <w:szCs w:val="22"/>
          <w:lang w:val="en-CA" w:eastAsia="en-US"/>
        </w:rPr>
        <w:t>c)</w:t>
      </w:r>
      <w:r w:rsidRPr="002D6189">
        <w:rPr>
          <w:rFonts w:eastAsiaTheme="minorHAnsi" w:cs="Arial"/>
          <w:b/>
          <w:szCs w:val="22"/>
          <w:lang w:val="en-CA" w:eastAsia="en-US"/>
        </w:rPr>
        <w:t xml:space="preserve"> </w:t>
      </w:r>
      <w:r w:rsidRPr="009965B1">
        <w:rPr>
          <w:rFonts w:eastAsiaTheme="minorHAnsi" w:cs="Arial"/>
          <w:b/>
          <w:szCs w:val="22"/>
          <w:lang w:val="en-CA" w:eastAsia="en-US"/>
        </w:rPr>
        <w:t xml:space="preserve">By videoconference: </w:t>
      </w:r>
      <w:hyperlink r:id="rId9" w:history="1">
        <w:r w:rsidRPr="009965B1">
          <w:rPr>
            <w:rFonts w:eastAsiaTheme="minorHAnsi" w:cs="Arial"/>
            <w:b/>
            <w:color w:val="0563C1" w:themeColor="hyperlink"/>
            <w:szCs w:val="22"/>
            <w:u w:val="single"/>
            <w:lang w:val="en-CA" w:eastAsia="en-US"/>
          </w:rPr>
          <w:t>teams@teams.justice.gouv.qc.ca</w:t>
        </w:r>
      </w:hyperlink>
    </w:p>
    <w:p w14:paraId="462EC152" w14:textId="77777777" w:rsidR="00376E3D" w:rsidRPr="009965B1" w:rsidRDefault="007B0203" w:rsidP="00376E3D">
      <w:pPr>
        <w:ind w:left="709"/>
        <w:rPr>
          <w:rFonts w:eastAsiaTheme="minorHAnsi" w:cs="Arial"/>
          <w:szCs w:val="22"/>
          <w:lang w:val="en-CA" w:eastAsia="en-US"/>
        </w:rPr>
      </w:pPr>
      <w:r w:rsidRPr="009965B1">
        <w:rPr>
          <w:rFonts w:eastAsiaTheme="minorHAnsi" w:cs="Arial"/>
          <w:szCs w:val="22"/>
          <w:lang w:val="en-CA" w:eastAsia="en-US"/>
        </w:rPr>
        <w:lastRenderedPageBreak/>
        <w:t>VTC Conference ID: 1160784303</w:t>
      </w:r>
    </w:p>
    <w:p w14:paraId="0ABB3372" w14:textId="77777777" w:rsidR="00376E3D" w:rsidRPr="002D6189" w:rsidRDefault="007B0203" w:rsidP="00376E3D">
      <w:pPr>
        <w:rPr>
          <w:rFonts w:cs="Arial"/>
          <w:szCs w:val="22"/>
          <w:lang w:val="en-CA"/>
        </w:rPr>
      </w:pPr>
      <w:r w:rsidRPr="009965B1">
        <w:rPr>
          <w:rFonts w:cs="Arial"/>
          <w:szCs w:val="22"/>
          <w:lang w:val="en-CA"/>
        </w:rPr>
        <w:t>d)</w:t>
      </w:r>
      <w:r w:rsidRPr="002D6189">
        <w:rPr>
          <w:rFonts w:cs="Arial"/>
          <w:szCs w:val="22"/>
          <w:lang w:val="en-CA"/>
        </w:rPr>
        <w:t xml:space="preserve"> </w:t>
      </w:r>
      <w:r w:rsidRPr="009965B1">
        <w:rPr>
          <w:rFonts w:cs="Arial"/>
          <w:b/>
          <w:szCs w:val="22"/>
          <w:lang w:val="en-CA"/>
        </w:rPr>
        <w:t>In person</w:t>
      </w:r>
      <w:r w:rsidRPr="009965B1">
        <w:rPr>
          <w:rFonts w:cs="Arial"/>
          <w:szCs w:val="22"/>
          <w:lang w:val="en-CA"/>
        </w:rPr>
        <w:t>, if and only if the above-mentioned means are not available.</w:t>
      </w:r>
    </w:p>
    <w:p w14:paraId="4AB148EC" w14:textId="77777777" w:rsidR="00376E3D" w:rsidRPr="00661168" w:rsidRDefault="007B0203" w:rsidP="00376E3D">
      <w:pPr>
        <w:tabs>
          <w:tab w:val="left" w:pos="709"/>
        </w:tabs>
        <w:rPr>
          <w:rFonts w:eastAsiaTheme="minorHAnsi" w:cs="Arial"/>
          <w:b/>
          <w:szCs w:val="22"/>
          <w:lang w:val="en-CA"/>
        </w:rPr>
      </w:pPr>
      <w:r w:rsidRPr="00661168">
        <w:rPr>
          <w:rFonts w:eastAsiaTheme="minorHAnsi" w:cs="Arial"/>
          <w:b/>
          <w:szCs w:val="22"/>
          <w:lang w:val="en-CA"/>
        </w:rPr>
        <w:t>3.</w:t>
      </w:r>
      <w:r w:rsidRPr="00661168">
        <w:rPr>
          <w:rFonts w:eastAsiaTheme="minorHAnsi" w:cs="Arial"/>
          <w:b/>
          <w:szCs w:val="22"/>
          <w:lang w:val="en-CA"/>
        </w:rPr>
        <w:tab/>
      </w:r>
      <w:r w:rsidRPr="009965B1">
        <w:rPr>
          <w:rFonts w:eastAsiaTheme="minorHAnsi" w:cs="Arial"/>
          <w:b/>
          <w:szCs w:val="22"/>
          <w:lang w:val="en-CA"/>
        </w:rPr>
        <w:t>FAILURE TO ATTEND THE CALLING OF THE ROLL IN PRACTICE DIVISION</w:t>
      </w:r>
      <w:r w:rsidRPr="00661168">
        <w:rPr>
          <w:rFonts w:eastAsiaTheme="minorHAnsi" w:cs="Arial"/>
          <w:b/>
          <w:szCs w:val="22"/>
          <w:lang w:val="en-CA"/>
        </w:rPr>
        <w:t xml:space="preserve"> </w:t>
      </w:r>
    </w:p>
    <w:p w14:paraId="0E475B88" w14:textId="77777777" w:rsidR="00376E3D" w:rsidRPr="009965B1" w:rsidRDefault="007B0203" w:rsidP="00376E3D">
      <w:pPr>
        <w:rPr>
          <w:rFonts w:cs="Arial"/>
          <w:szCs w:val="22"/>
          <w:lang w:val="en-CA"/>
        </w:rPr>
      </w:pPr>
      <w:r w:rsidRPr="009965B1">
        <w:rPr>
          <w:rFonts w:cs="Arial"/>
          <w:b/>
          <w:szCs w:val="22"/>
          <w:lang w:val="en-CA"/>
        </w:rPr>
        <w:t xml:space="preserve">TAKE NOTICE </w:t>
      </w:r>
      <w:r w:rsidRPr="009965B1">
        <w:rPr>
          <w:rFonts w:cs="Arial"/>
          <w:szCs w:val="22"/>
          <w:lang w:val="en-CA"/>
        </w:rPr>
        <w:t>that should you fail to attend the calling of the roll, a judgment by default could be rendered against you, without further notice or delay.</w:t>
      </w:r>
    </w:p>
    <w:p w14:paraId="628F230E" w14:textId="77777777" w:rsidR="00376E3D" w:rsidRPr="00AB7149" w:rsidRDefault="007B0203" w:rsidP="00376E3D">
      <w:pPr>
        <w:pStyle w:val="NormalWeb"/>
        <w:shd w:val="clear" w:color="auto" w:fill="FFFFFF"/>
        <w:spacing w:before="0" w:beforeAutospacing="0" w:after="0" w:afterAutospacing="0"/>
        <w:rPr>
          <w:rFonts w:ascii="Calibri" w:hAnsi="Calibri" w:cs="Calibri"/>
          <w:color w:val="201F1E"/>
          <w:szCs w:val="22"/>
          <w:lang w:val="en-US"/>
        </w:rPr>
      </w:pPr>
      <w:r w:rsidRPr="00AB7149">
        <w:rPr>
          <w:rFonts w:eastAsiaTheme="minorHAnsi" w:cs="Arial"/>
          <w:b/>
          <w:szCs w:val="22"/>
          <w:lang w:val="en-US"/>
        </w:rPr>
        <w:t>4.</w:t>
      </w:r>
      <w:r w:rsidRPr="00AB7149">
        <w:rPr>
          <w:rFonts w:eastAsiaTheme="minorHAnsi" w:cs="Arial"/>
          <w:b/>
          <w:szCs w:val="22"/>
          <w:lang w:val="en-US"/>
        </w:rPr>
        <w:tab/>
      </w:r>
      <w:r w:rsidRPr="009965B1">
        <w:rPr>
          <w:rFonts w:cs="Arial"/>
          <w:b/>
          <w:bCs/>
          <w:color w:val="201F1E"/>
          <w:szCs w:val="22"/>
          <w:bdr w:val="none" w:sz="0" w:space="0" w:color="auto" w:frame="1"/>
          <w:lang w:val="en-CA"/>
        </w:rPr>
        <w:t>DOCUMENTS TO BE PROVIDED</w:t>
      </w:r>
    </w:p>
    <w:p w14:paraId="2840C833" w14:textId="77777777" w:rsidR="00376E3D" w:rsidRPr="00AB7149" w:rsidRDefault="007B0203" w:rsidP="00376E3D">
      <w:pPr>
        <w:pStyle w:val="NormalWeb"/>
        <w:shd w:val="clear" w:color="auto" w:fill="FFFFFF"/>
        <w:spacing w:before="0" w:beforeAutospacing="0" w:after="0" w:afterAutospacing="0"/>
        <w:rPr>
          <w:rFonts w:ascii="Calibri" w:hAnsi="Calibri" w:cs="Calibri"/>
          <w:color w:val="201F1E"/>
          <w:szCs w:val="22"/>
          <w:lang w:val="en-US"/>
        </w:rPr>
      </w:pPr>
      <w:r>
        <w:rPr>
          <w:rFonts w:cs="Arial"/>
          <w:b/>
          <w:bCs/>
          <w:color w:val="201F1E"/>
          <w:szCs w:val="22"/>
          <w:bdr w:val="none" w:sz="0" w:space="0" w:color="auto" w:frame="1"/>
          <w:lang w:val="en-CA"/>
        </w:rPr>
        <w:t> </w:t>
      </w:r>
    </w:p>
    <w:p w14:paraId="584D0685" w14:textId="77777777" w:rsidR="00376E3D" w:rsidRPr="00AB7149" w:rsidRDefault="007B0203" w:rsidP="00376E3D">
      <w:pPr>
        <w:pStyle w:val="NormalWeb"/>
        <w:shd w:val="clear" w:color="auto" w:fill="FFFFFF"/>
        <w:spacing w:before="0" w:beforeAutospacing="0" w:after="0" w:afterAutospacing="0"/>
        <w:rPr>
          <w:rFonts w:ascii="Calibri" w:hAnsi="Calibri" w:cs="Calibri"/>
          <w:color w:val="201F1E"/>
          <w:szCs w:val="22"/>
          <w:lang w:val="en-US"/>
        </w:rPr>
      </w:pPr>
      <w:r>
        <w:rPr>
          <w:rFonts w:cs="Arial"/>
          <w:b/>
          <w:bCs/>
          <w:color w:val="201F1E"/>
          <w:szCs w:val="22"/>
          <w:bdr w:val="none" w:sz="0" w:space="0" w:color="auto" w:frame="1"/>
          <w:lang w:val="en-CA"/>
        </w:rPr>
        <w:t xml:space="preserve">For any safeguard order (custody, alimentary </w:t>
      </w:r>
      <w:r w:rsidRPr="009965B1">
        <w:rPr>
          <w:rFonts w:cs="Arial"/>
          <w:b/>
          <w:bCs/>
          <w:szCs w:val="22"/>
          <w:bdr w:val="none" w:sz="0" w:space="0" w:color="auto" w:frame="1"/>
          <w:lang w:val="en-CA"/>
        </w:rPr>
        <w:t>obligations</w:t>
      </w:r>
      <w:r>
        <w:rPr>
          <w:rFonts w:cs="Arial"/>
          <w:b/>
          <w:bCs/>
          <w:color w:val="201F1E"/>
          <w:szCs w:val="22"/>
          <w:bdr w:val="none" w:sz="0" w:space="0" w:color="auto" w:frame="1"/>
          <w:lang w:val="en-CA"/>
        </w:rPr>
        <w:t xml:space="preserve"> or other)</w:t>
      </w:r>
      <w:r>
        <w:rPr>
          <w:rFonts w:cs="Arial"/>
          <w:color w:val="201F1E"/>
          <w:szCs w:val="22"/>
          <w:bdr w:val="none" w:sz="0" w:space="0" w:color="auto" w:frame="1"/>
          <w:lang w:val="en-CA"/>
        </w:rPr>
        <w:t> that you intend to contest or to present, you must notify to the opposing party or his or her attorney and file at the court office, </w:t>
      </w:r>
      <w:r>
        <w:rPr>
          <w:rFonts w:cs="Arial"/>
          <w:b/>
          <w:bCs/>
          <w:color w:val="201F1E"/>
          <w:szCs w:val="22"/>
          <w:bdr w:val="none" w:sz="0" w:space="0" w:color="auto" w:frame="1"/>
          <w:lang w:val="en-CA"/>
        </w:rPr>
        <w:t>at least five working days</w:t>
      </w:r>
      <w:r>
        <w:rPr>
          <w:rFonts w:cs="Arial"/>
          <w:color w:val="201F1E"/>
          <w:szCs w:val="22"/>
          <w:bdr w:val="none" w:sz="0" w:space="0" w:color="auto" w:frame="1"/>
          <w:lang w:val="en-CA"/>
        </w:rPr>
        <w:t xml:space="preserve"> before the date of presentation, an Affidavit in which you expose the facts and grounds in support of your application or contestation and to which you have annexed the supporting documents. </w:t>
      </w:r>
      <w:r w:rsidRPr="009965B1">
        <w:rPr>
          <w:rFonts w:cs="Arial"/>
          <w:color w:val="201F1E"/>
          <w:szCs w:val="22"/>
          <w:bdr w:val="none" w:sz="0" w:space="0" w:color="auto" w:frame="1"/>
          <w:lang w:val="en-CA"/>
        </w:rPr>
        <w:t>The Affidavit must not exceed 8 pages.</w:t>
      </w:r>
    </w:p>
    <w:p w14:paraId="1E000CC9" w14:textId="77777777" w:rsidR="00376E3D" w:rsidRPr="00AB7149" w:rsidRDefault="007B0203" w:rsidP="00376E3D">
      <w:pPr>
        <w:pStyle w:val="NormalWeb"/>
        <w:shd w:val="clear" w:color="auto" w:fill="FFFFFF"/>
        <w:spacing w:before="0" w:beforeAutospacing="0" w:after="0" w:afterAutospacing="0"/>
        <w:rPr>
          <w:rFonts w:ascii="Calibri" w:hAnsi="Calibri" w:cs="Calibri"/>
          <w:color w:val="201F1E"/>
          <w:szCs w:val="22"/>
          <w:lang w:val="en-US"/>
        </w:rPr>
      </w:pPr>
      <w:r>
        <w:rPr>
          <w:rFonts w:cs="Arial"/>
          <w:color w:val="201F1E"/>
          <w:szCs w:val="22"/>
          <w:bdr w:val="none" w:sz="0" w:space="0" w:color="auto" w:frame="1"/>
          <w:lang w:val="en-CA"/>
        </w:rPr>
        <w:t> </w:t>
      </w:r>
    </w:p>
    <w:p w14:paraId="02F74727" w14:textId="77777777" w:rsidR="00376E3D" w:rsidRPr="00AB7149" w:rsidRDefault="007B0203" w:rsidP="00376E3D">
      <w:pPr>
        <w:pStyle w:val="NormalWeb"/>
        <w:shd w:val="clear" w:color="auto" w:fill="FFFFFF"/>
        <w:spacing w:before="0" w:beforeAutospacing="0" w:after="120" w:afterAutospacing="0"/>
        <w:rPr>
          <w:rFonts w:ascii="Calibri" w:hAnsi="Calibri" w:cs="Calibri"/>
          <w:color w:val="201F1E"/>
          <w:szCs w:val="22"/>
          <w:lang w:val="en-US"/>
        </w:rPr>
      </w:pPr>
      <w:r>
        <w:rPr>
          <w:rFonts w:cs="Arial"/>
          <w:b/>
          <w:bCs/>
          <w:color w:val="201F1E"/>
          <w:szCs w:val="22"/>
          <w:bdr w:val="none" w:sz="0" w:space="0" w:color="auto" w:frame="1"/>
          <w:lang w:val="en-CA"/>
        </w:rPr>
        <w:t>If the application concerns child support, its modification or cancellation</w:t>
      </w:r>
      <w:r>
        <w:rPr>
          <w:rFonts w:cs="Arial"/>
          <w:color w:val="201F1E"/>
          <w:szCs w:val="22"/>
          <w:bdr w:val="none" w:sz="0" w:space="0" w:color="auto" w:frame="1"/>
          <w:lang w:val="en-CA"/>
        </w:rPr>
        <w:t>, you must notify to the opposing party or his or her attorney and file at the court office, </w:t>
      </w:r>
      <w:r>
        <w:rPr>
          <w:rFonts w:cs="Arial"/>
          <w:b/>
          <w:bCs/>
          <w:color w:val="201F1E"/>
          <w:szCs w:val="22"/>
          <w:bdr w:val="none" w:sz="0" w:space="0" w:color="auto" w:frame="1"/>
          <w:lang w:val="en-CA"/>
        </w:rPr>
        <w:t>at least five working days</w:t>
      </w:r>
      <w:r>
        <w:rPr>
          <w:rFonts w:cs="Arial"/>
          <w:color w:val="201F1E"/>
          <w:szCs w:val="22"/>
          <w:bdr w:val="none" w:sz="0" w:space="0" w:color="auto" w:frame="1"/>
          <w:lang w:val="en-CA"/>
        </w:rPr>
        <w:t> before the presentation of the application, a </w:t>
      </w:r>
      <w:r>
        <w:rPr>
          <w:rFonts w:cs="Arial"/>
          <w:i/>
          <w:iCs/>
          <w:color w:val="201F1E"/>
          <w:szCs w:val="22"/>
          <w:bdr w:val="none" w:sz="0" w:space="0" w:color="auto" w:frame="1"/>
          <w:lang w:val="en-CA"/>
        </w:rPr>
        <w:t xml:space="preserve">Child support determination form (Schedule 1) </w:t>
      </w:r>
      <w:r>
        <w:rPr>
          <w:rFonts w:cs="Arial"/>
          <w:color w:val="201F1E"/>
          <w:szCs w:val="22"/>
          <w:bdr w:val="none" w:sz="0" w:space="0" w:color="auto" w:frame="1"/>
          <w:lang w:val="en-CA"/>
        </w:rPr>
        <w:t>duly completed, by you, including Part 9 (</w:t>
      </w:r>
      <w:r>
        <w:rPr>
          <w:rFonts w:cs="Arial"/>
          <w:i/>
          <w:iCs/>
          <w:color w:val="201F1E"/>
          <w:szCs w:val="22"/>
          <w:bdr w:val="none" w:sz="0" w:space="0" w:color="auto" w:frame="1"/>
          <w:lang w:val="en-CA"/>
        </w:rPr>
        <w:t>Statement of Each Parent’s Assets and Liabilities</w:t>
      </w:r>
      <w:r>
        <w:rPr>
          <w:rFonts w:cs="Arial"/>
          <w:color w:val="201F1E"/>
          <w:szCs w:val="22"/>
          <w:bdr w:val="none" w:sz="0" w:space="0" w:color="auto" w:frame="1"/>
          <w:lang w:val="en-CA"/>
        </w:rPr>
        <w:t>) as well as the following prescribed documents (art. 445 C.C.P. and </w:t>
      </w:r>
      <w:r>
        <w:rPr>
          <w:rFonts w:cs="Arial"/>
          <w:i/>
          <w:iCs/>
          <w:color w:val="201F1E"/>
          <w:szCs w:val="22"/>
          <w:bdr w:val="none" w:sz="0" w:space="0" w:color="auto" w:frame="1"/>
          <w:lang w:val="en-CA"/>
        </w:rPr>
        <w:t>Regulation Respecting the Determination of Child Support Payments</w:t>
      </w:r>
      <w:r>
        <w:rPr>
          <w:rFonts w:cs="Arial"/>
          <w:color w:val="201F1E"/>
          <w:szCs w:val="22"/>
          <w:bdr w:val="none" w:sz="0" w:space="0" w:color="auto" w:frame="1"/>
          <w:lang w:val="en-CA"/>
        </w:rPr>
        <w:t>):</w:t>
      </w:r>
    </w:p>
    <w:p w14:paraId="63714542"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1.</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federal and provincial income tax returns for the last fiscal year;</w:t>
      </w:r>
    </w:p>
    <w:p w14:paraId="0B7AE79F"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2.</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federal and provincial Notices of assessment for the last fiscal year;</w:t>
      </w:r>
    </w:p>
    <w:p w14:paraId="051485CC"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3.</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last financial statements of business or professional income;</w:t>
      </w:r>
    </w:p>
    <w:p w14:paraId="7F5D9E13"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4.</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last income and expense statements relating to an immovable property;</w:t>
      </w:r>
    </w:p>
    <w:p w14:paraId="45863D3B"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5.</w:t>
      </w:r>
      <w:r>
        <w:rPr>
          <w:color w:val="201F1E"/>
          <w:sz w:val="14"/>
          <w:szCs w:val="14"/>
          <w:bdr w:val="none" w:sz="0" w:space="0" w:color="auto" w:frame="1"/>
          <w:lang w:val="en-CA"/>
        </w:rPr>
        <w:tab/>
      </w:r>
      <w:r>
        <w:rPr>
          <w:rFonts w:cs="Arial"/>
          <w:color w:val="201F1E"/>
          <w:sz w:val="23"/>
          <w:szCs w:val="23"/>
          <w:bdr w:val="none" w:sz="0" w:space="0" w:color="auto" w:frame="1"/>
          <w:lang w:val="en-CA"/>
        </w:rPr>
        <w:t>Your last three pay stubs.</w:t>
      </w:r>
    </w:p>
    <w:p w14:paraId="49E7E3DD" w14:textId="77777777" w:rsidR="00376E3D" w:rsidRPr="00AB7149" w:rsidRDefault="007B0203" w:rsidP="00376E3D">
      <w:pPr>
        <w:pStyle w:val="NormalWeb"/>
        <w:shd w:val="clear" w:color="auto" w:fill="FFFFFF"/>
        <w:spacing w:before="0" w:beforeAutospacing="0" w:after="0" w:afterAutospacing="0"/>
        <w:rPr>
          <w:rFonts w:ascii="Calibri" w:hAnsi="Calibri" w:cs="Calibri"/>
          <w:color w:val="201F1E"/>
          <w:szCs w:val="22"/>
          <w:lang w:val="en-US"/>
        </w:rPr>
      </w:pPr>
      <w:r>
        <w:rPr>
          <w:rFonts w:cs="Arial"/>
          <w:b/>
          <w:bCs/>
          <w:color w:val="201F1E"/>
          <w:szCs w:val="22"/>
          <w:bdr w:val="none" w:sz="0" w:space="0" w:color="auto" w:frame="1"/>
          <w:lang w:val="en-CA"/>
        </w:rPr>
        <w:t> </w:t>
      </w:r>
    </w:p>
    <w:p w14:paraId="601D708C" w14:textId="77777777" w:rsidR="00376E3D" w:rsidRPr="00AB7149" w:rsidRDefault="007B0203" w:rsidP="00376E3D">
      <w:pPr>
        <w:pStyle w:val="NormalWeb"/>
        <w:shd w:val="clear" w:color="auto" w:fill="FFFFFF"/>
        <w:spacing w:before="0" w:beforeAutospacing="0" w:after="120" w:afterAutospacing="0"/>
        <w:rPr>
          <w:rFonts w:ascii="Calibri" w:hAnsi="Calibri" w:cs="Calibri"/>
          <w:color w:val="201F1E"/>
          <w:szCs w:val="22"/>
          <w:lang w:val="en-US"/>
        </w:rPr>
      </w:pPr>
      <w:r>
        <w:rPr>
          <w:rFonts w:cs="Arial"/>
          <w:b/>
          <w:bCs/>
          <w:color w:val="201F1E"/>
          <w:szCs w:val="22"/>
          <w:bdr w:val="none" w:sz="0" w:space="0" w:color="auto" w:frame="1"/>
          <w:lang w:val="en-CA"/>
        </w:rPr>
        <w:t>If the application concerns spousal support, </w:t>
      </w:r>
      <w:r>
        <w:rPr>
          <w:rFonts w:cs="Arial"/>
          <w:color w:val="201F1E"/>
          <w:szCs w:val="22"/>
          <w:bdr w:val="none" w:sz="0" w:space="0" w:color="auto" w:frame="1"/>
          <w:lang w:val="en-CA"/>
        </w:rPr>
        <w:t>you must notify the opposing party or his or her attorney and file at the court office, </w:t>
      </w:r>
      <w:r>
        <w:rPr>
          <w:rFonts w:cs="Arial"/>
          <w:b/>
          <w:bCs/>
          <w:color w:val="201F1E"/>
          <w:szCs w:val="22"/>
          <w:bdr w:val="none" w:sz="0" w:space="0" w:color="auto" w:frame="1"/>
          <w:lang w:val="en-CA"/>
        </w:rPr>
        <w:t>at least five working days</w:t>
      </w:r>
      <w:r>
        <w:rPr>
          <w:rFonts w:cs="Arial"/>
          <w:color w:val="201F1E"/>
          <w:szCs w:val="22"/>
          <w:bdr w:val="none" w:sz="0" w:space="0" w:color="auto" w:frame="1"/>
          <w:lang w:val="en-CA"/>
        </w:rPr>
        <w:t> before the presentation of the application, the following prescribed documents:</w:t>
      </w:r>
    </w:p>
    <w:p w14:paraId="64738DD6"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1.</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federal and provincial income tax returns for the last fiscal year;</w:t>
      </w:r>
    </w:p>
    <w:p w14:paraId="401548EC"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2.</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federal and provincial Notices of assessment for the last fiscal year;</w:t>
      </w:r>
    </w:p>
    <w:p w14:paraId="0B9B5B15"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3.</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last financial statements of business or professional income;</w:t>
      </w:r>
    </w:p>
    <w:p w14:paraId="6201E3D5"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4.</w:t>
      </w:r>
      <w:r>
        <w:rPr>
          <w:color w:val="201F1E"/>
          <w:sz w:val="14"/>
          <w:szCs w:val="14"/>
          <w:bdr w:val="none" w:sz="0" w:space="0" w:color="auto" w:frame="1"/>
          <w:lang w:val="en-CA"/>
        </w:rPr>
        <w:tab/>
      </w:r>
      <w:r w:rsidRPr="009965B1">
        <w:rPr>
          <w:rFonts w:cs="Arial"/>
          <w:color w:val="201F1E"/>
          <w:sz w:val="23"/>
          <w:szCs w:val="23"/>
          <w:bdr w:val="none" w:sz="0" w:space="0" w:color="auto" w:frame="1"/>
          <w:lang w:val="en-CA"/>
        </w:rPr>
        <w:t>Your last income and expense statements relating to an immovable property;</w:t>
      </w:r>
    </w:p>
    <w:p w14:paraId="7D8E4CD9"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ascii="Segoe UI" w:hAnsi="Segoe UI" w:cs="Segoe UI"/>
          <w:color w:val="201F1E"/>
          <w:sz w:val="23"/>
          <w:szCs w:val="23"/>
          <w:lang w:val="en-US"/>
        </w:rPr>
      </w:pPr>
      <w:r>
        <w:rPr>
          <w:rFonts w:cs="Arial"/>
          <w:color w:val="201F1E"/>
          <w:sz w:val="23"/>
          <w:szCs w:val="23"/>
          <w:bdr w:val="none" w:sz="0" w:space="0" w:color="auto" w:frame="1"/>
          <w:lang w:val="en-CA"/>
        </w:rPr>
        <w:t>5.</w:t>
      </w:r>
      <w:r>
        <w:rPr>
          <w:color w:val="201F1E"/>
          <w:sz w:val="14"/>
          <w:szCs w:val="14"/>
          <w:bdr w:val="none" w:sz="0" w:space="0" w:color="auto" w:frame="1"/>
          <w:lang w:val="en-CA"/>
        </w:rPr>
        <w:tab/>
      </w:r>
      <w:r>
        <w:rPr>
          <w:rFonts w:cs="Arial"/>
          <w:color w:val="201F1E"/>
          <w:sz w:val="23"/>
          <w:szCs w:val="23"/>
          <w:bdr w:val="none" w:sz="0" w:space="0" w:color="auto" w:frame="1"/>
          <w:lang w:val="en-CA"/>
        </w:rPr>
        <w:t>Your last three pay stubs;</w:t>
      </w:r>
    </w:p>
    <w:p w14:paraId="5727254E" w14:textId="77777777" w:rsidR="00376E3D" w:rsidRPr="00AB7149" w:rsidRDefault="007B0203" w:rsidP="00376E3D">
      <w:pPr>
        <w:pStyle w:val="NormalWeb"/>
        <w:shd w:val="clear" w:color="auto" w:fill="FFFFFF"/>
        <w:spacing w:before="0" w:beforeAutospacing="0" w:after="0" w:afterAutospacing="0" w:line="239" w:lineRule="atLeast"/>
        <w:ind w:left="924" w:hanging="360"/>
        <w:rPr>
          <w:rFonts w:cs="Arial"/>
          <w:color w:val="333333"/>
          <w:sz w:val="23"/>
          <w:szCs w:val="23"/>
          <w:bdr w:val="none" w:sz="0" w:space="0" w:color="auto" w:frame="1"/>
          <w:shd w:val="clear" w:color="auto" w:fill="FFFFFF"/>
          <w:lang w:val="en-CA"/>
        </w:rPr>
      </w:pPr>
      <w:r>
        <w:rPr>
          <w:rFonts w:cs="Arial"/>
          <w:color w:val="201F1E"/>
          <w:sz w:val="23"/>
          <w:szCs w:val="23"/>
          <w:bdr w:val="none" w:sz="0" w:space="0" w:color="auto" w:frame="1"/>
          <w:lang w:val="en-CA"/>
        </w:rPr>
        <w:t>6.</w:t>
      </w:r>
      <w:r>
        <w:rPr>
          <w:color w:val="201F1E"/>
          <w:sz w:val="14"/>
          <w:szCs w:val="14"/>
          <w:bdr w:val="none" w:sz="0" w:space="0" w:color="auto" w:frame="1"/>
          <w:lang w:val="en-CA"/>
        </w:rPr>
        <w:tab/>
      </w:r>
      <w:r>
        <w:rPr>
          <w:rFonts w:cs="Arial"/>
          <w:color w:val="333333"/>
          <w:sz w:val="23"/>
          <w:szCs w:val="23"/>
          <w:bdr w:val="none" w:sz="0" w:space="0" w:color="auto" w:frame="1"/>
          <w:shd w:val="clear" w:color="auto" w:fill="FFFFFF"/>
          <w:lang w:val="en-CA"/>
        </w:rPr>
        <w:t>Your sworn Statement of Income and Expenditures and Balance Sheet (Form III, Rules of Practice of the Superior Court of Québec in Family Matters.</w:t>
      </w:r>
    </w:p>
    <w:p w14:paraId="13CF0093" w14:textId="77777777" w:rsidR="00376E3D" w:rsidRPr="00661168" w:rsidRDefault="007B0203" w:rsidP="00376E3D">
      <w:pPr>
        <w:tabs>
          <w:tab w:val="left" w:pos="709"/>
        </w:tabs>
        <w:rPr>
          <w:rFonts w:eastAsiaTheme="minorHAnsi" w:cs="Arial"/>
          <w:b/>
          <w:szCs w:val="22"/>
          <w:lang w:val="en-CA"/>
        </w:rPr>
      </w:pPr>
      <w:r w:rsidRPr="00661168">
        <w:rPr>
          <w:rFonts w:eastAsiaTheme="minorHAnsi" w:cs="Arial"/>
          <w:b/>
          <w:szCs w:val="22"/>
          <w:lang w:val="en-CA"/>
        </w:rPr>
        <w:t xml:space="preserve">5. </w:t>
      </w:r>
      <w:r w:rsidRPr="00661168">
        <w:rPr>
          <w:rFonts w:eastAsiaTheme="minorHAnsi" w:cs="Arial"/>
          <w:b/>
          <w:szCs w:val="22"/>
          <w:lang w:val="en-CA"/>
        </w:rPr>
        <w:tab/>
      </w:r>
      <w:r w:rsidRPr="009965B1">
        <w:rPr>
          <w:rFonts w:eastAsiaTheme="minorHAnsi" w:cs="Arial"/>
          <w:b/>
          <w:szCs w:val="22"/>
          <w:lang w:val="en-CA"/>
        </w:rPr>
        <w:t>OBLIGATIONS</w:t>
      </w:r>
    </w:p>
    <w:p w14:paraId="0755B5B6" w14:textId="77777777" w:rsidR="00376E3D" w:rsidRPr="003C23E2" w:rsidRDefault="007B0203" w:rsidP="00376E3D">
      <w:pPr>
        <w:rPr>
          <w:rFonts w:cs="Arial"/>
          <w:szCs w:val="22"/>
          <w:lang w:val="en-CA"/>
        </w:rPr>
      </w:pPr>
      <w:r w:rsidRPr="003C23E2">
        <w:rPr>
          <w:rFonts w:cs="Arial"/>
          <w:szCs w:val="22"/>
          <w:lang w:val="en-CA"/>
        </w:rPr>
        <w:tab/>
        <w:t>5.1</w:t>
      </w:r>
      <w:r w:rsidRPr="003C23E2">
        <w:rPr>
          <w:rFonts w:cs="Arial"/>
          <w:szCs w:val="22"/>
          <w:lang w:val="en-CA"/>
        </w:rPr>
        <w:tab/>
      </w:r>
      <w:r w:rsidRPr="009965B1">
        <w:rPr>
          <w:rFonts w:cs="Arial"/>
          <w:szCs w:val="22"/>
          <w:lang w:val="en-CA"/>
        </w:rPr>
        <w:t>Duty of cooperation</w:t>
      </w:r>
    </w:p>
    <w:p w14:paraId="7E28C455" w14:textId="77777777" w:rsidR="00376E3D" w:rsidRPr="002D6189" w:rsidRDefault="007B0203" w:rsidP="00376E3D">
      <w:pPr>
        <w:rPr>
          <w:rFonts w:cs="Arial"/>
          <w:szCs w:val="22"/>
          <w:lang w:val="en-CA"/>
        </w:rPr>
      </w:pPr>
      <w:r w:rsidRPr="009965B1">
        <w:rPr>
          <w:rFonts w:cs="Arial"/>
          <w:b/>
          <w:caps/>
          <w:szCs w:val="22"/>
          <w:lang w:val="en-CA"/>
        </w:rPr>
        <w:t>TAKE NOTICE</w:t>
      </w:r>
      <w:r w:rsidRPr="009965B1">
        <w:rPr>
          <w:rFonts w:cs="Arial"/>
          <w:szCs w:val="22"/>
          <w:lang w:val="en-CA"/>
        </w:rPr>
        <w:t xml:space="preserve"> that you are duty-bound to co-operate and, in particular, to keep one another informed at all times of the facts and particulars conductive to a fair debate and to make sure that relevant evidence is preserved.</w:t>
      </w:r>
      <w:r w:rsidRPr="002D6189">
        <w:rPr>
          <w:rFonts w:cs="Arial"/>
          <w:szCs w:val="22"/>
          <w:lang w:val="en-CA"/>
        </w:rPr>
        <w:t xml:space="preserve"> </w:t>
      </w:r>
      <w:r w:rsidRPr="009965B1">
        <w:rPr>
          <w:rFonts w:cs="Arial"/>
          <w:szCs w:val="22"/>
          <w:lang w:val="en-CA"/>
        </w:rPr>
        <w:t>(</w:t>
      </w:r>
      <w:r w:rsidRPr="009965B1">
        <w:rPr>
          <w:rFonts w:cs="Arial"/>
          <w:i/>
          <w:szCs w:val="22"/>
          <w:lang w:val="en-CA"/>
        </w:rPr>
        <w:t>Code of Civil Procedure</w:t>
      </w:r>
      <w:r w:rsidRPr="009965B1">
        <w:rPr>
          <w:rFonts w:cs="Arial"/>
          <w:szCs w:val="22"/>
          <w:lang w:val="en-CA"/>
        </w:rPr>
        <w:t>, art. 20).</w:t>
      </w:r>
      <w:r w:rsidRPr="002D6189">
        <w:rPr>
          <w:rFonts w:cs="Arial"/>
          <w:szCs w:val="22"/>
          <w:lang w:val="en-CA"/>
        </w:rPr>
        <w:t xml:space="preserve"> </w:t>
      </w:r>
    </w:p>
    <w:p w14:paraId="7D00DA13" w14:textId="77777777" w:rsidR="00376E3D" w:rsidRPr="00BB4F4F" w:rsidRDefault="007B0203" w:rsidP="00376E3D">
      <w:pPr>
        <w:rPr>
          <w:rFonts w:eastAsiaTheme="minorHAnsi" w:cs="Arial"/>
          <w:szCs w:val="22"/>
          <w:lang w:val="en-CA"/>
        </w:rPr>
      </w:pPr>
      <w:r w:rsidRPr="00BB4F4F">
        <w:rPr>
          <w:rFonts w:cs="Arial"/>
          <w:szCs w:val="22"/>
          <w:lang w:val="en-CA"/>
        </w:rPr>
        <w:tab/>
        <w:t>5.2</w:t>
      </w:r>
      <w:r w:rsidRPr="00BB4F4F">
        <w:rPr>
          <w:rFonts w:cs="Arial"/>
          <w:szCs w:val="22"/>
          <w:lang w:val="en-CA"/>
        </w:rPr>
        <w:tab/>
      </w:r>
      <w:r w:rsidRPr="009965B1">
        <w:rPr>
          <w:rFonts w:eastAsiaTheme="minorHAnsi" w:cs="Arial"/>
          <w:szCs w:val="22"/>
          <w:lang w:val="en-CA"/>
        </w:rPr>
        <w:t>Dispute prevention and resolution processes</w:t>
      </w:r>
    </w:p>
    <w:p w14:paraId="24BB0C01" w14:textId="77777777" w:rsidR="00376E3D" w:rsidRPr="009965B1" w:rsidRDefault="007B0203" w:rsidP="00376E3D">
      <w:pPr>
        <w:rPr>
          <w:rFonts w:cs="Arial"/>
          <w:szCs w:val="22"/>
          <w:lang w:val="en-CA"/>
        </w:rPr>
      </w:pPr>
      <w:r w:rsidRPr="009965B1">
        <w:rPr>
          <w:rFonts w:cs="Arial"/>
          <w:b/>
          <w:caps/>
          <w:szCs w:val="22"/>
          <w:lang w:val="en-CA"/>
        </w:rPr>
        <w:t>TAKE NOTICE</w:t>
      </w:r>
      <w:r w:rsidRPr="009965B1">
        <w:rPr>
          <w:rFonts w:cs="Arial"/>
          <w:szCs w:val="22"/>
          <w:lang w:val="en-CA"/>
        </w:rPr>
        <w:t xml:space="preserve"> that before referring your dispute to the courts, you must consider private dispute prevention and resolution processes which are negotiation between the parties, and mediation, in which the parties call on a third person to assist them (</w:t>
      </w:r>
      <w:r w:rsidRPr="009965B1">
        <w:rPr>
          <w:rFonts w:cs="Arial"/>
          <w:i/>
          <w:szCs w:val="22"/>
          <w:lang w:val="en-CA"/>
        </w:rPr>
        <w:t>Code of Civil Procedure</w:t>
      </w:r>
      <w:r w:rsidRPr="009965B1">
        <w:rPr>
          <w:rFonts w:cs="Arial"/>
          <w:szCs w:val="22"/>
          <w:lang w:val="en-CA"/>
        </w:rPr>
        <w:t>, art. 2).</w:t>
      </w:r>
    </w:p>
    <w:p w14:paraId="36C85B01" w14:textId="77777777" w:rsidR="00376E3D" w:rsidRDefault="00376E3D" w:rsidP="00376E3D">
      <w:pPr>
        <w:rPr>
          <w:rFonts w:cs="Arial"/>
          <w:szCs w:val="22"/>
          <w:lang w:val="en-CA"/>
        </w:rPr>
      </w:pPr>
    </w:p>
    <w:p w14:paraId="3F580AA2" w14:textId="77777777" w:rsidR="00376E3D" w:rsidRDefault="00376E3D" w:rsidP="00376E3D">
      <w:pPr>
        <w:rPr>
          <w:rFonts w:cs="Arial"/>
          <w:szCs w:val="22"/>
          <w:lang w:val="en-CA"/>
        </w:rPr>
      </w:pPr>
    </w:p>
    <w:p w14:paraId="2F9CB774" w14:textId="77777777" w:rsidR="00376E3D" w:rsidRDefault="007B0203" w:rsidP="00376E3D">
      <w:pPr>
        <w:rPr>
          <w:rFonts w:cs="Arial"/>
          <w:szCs w:val="22"/>
          <w:lang w:val="en-CA"/>
        </w:rPr>
      </w:pPr>
      <w:r>
        <w:rPr>
          <w:rFonts w:cs="Arial"/>
          <w:szCs w:val="22"/>
          <w:lang w:val="en-CA"/>
        </w:rPr>
        <w:lastRenderedPageBreak/>
        <w:tab/>
        <w:t xml:space="preserve">5.3 </w:t>
      </w:r>
      <w:r>
        <w:rPr>
          <w:rFonts w:cs="Arial"/>
          <w:szCs w:val="22"/>
          <w:lang w:val="en-CA"/>
        </w:rPr>
        <w:tab/>
      </w:r>
      <w:r w:rsidRPr="009965B1">
        <w:rPr>
          <w:rFonts w:cs="Arial"/>
          <w:szCs w:val="22"/>
          <w:lang w:val="en-CA"/>
        </w:rPr>
        <w:t>In camera hearing</w:t>
      </w:r>
    </w:p>
    <w:p w14:paraId="2A36A560" w14:textId="61B6995D" w:rsidR="00376E3D" w:rsidRPr="00051AA1" w:rsidRDefault="006F0CC4" w:rsidP="00376E3D">
      <w:pPr>
        <w:rPr>
          <w:rFonts w:cs="Arial"/>
          <w:szCs w:val="22"/>
          <w:lang w:val="en-CA"/>
        </w:rPr>
      </w:pPr>
      <w:r>
        <w:rPr>
          <w:rFonts w:cs="Arial"/>
          <w:szCs w:val="22"/>
          <w:lang w:val="en-CA"/>
        </w:rPr>
        <w:t xml:space="preserve">In family matters, hearings are </w:t>
      </w:r>
      <w:r w:rsidR="007B0203" w:rsidRPr="00051AA1">
        <w:rPr>
          <w:rFonts w:cs="Arial"/>
          <w:szCs w:val="22"/>
          <w:lang w:val="en-CA"/>
        </w:rPr>
        <w:t>held in camera (</w:t>
      </w:r>
      <w:r w:rsidR="007B0203" w:rsidRPr="00051AA1">
        <w:rPr>
          <w:rFonts w:cs="Arial"/>
          <w:i/>
          <w:iCs/>
          <w:szCs w:val="22"/>
          <w:lang w:val="en-CA"/>
        </w:rPr>
        <w:t>Code of Civile Procedure</w:t>
      </w:r>
      <w:r w:rsidR="007B0203" w:rsidRPr="00051AA1">
        <w:rPr>
          <w:rFonts w:cs="Arial"/>
          <w:szCs w:val="22"/>
          <w:lang w:val="en-CA"/>
        </w:rPr>
        <w:t xml:space="preserve">, art. 15).  </w:t>
      </w:r>
      <w:r w:rsidR="007B0203" w:rsidRPr="009965B1">
        <w:rPr>
          <w:rFonts w:cs="Arial"/>
          <w:szCs w:val="22"/>
          <w:lang w:val="en-CA"/>
        </w:rPr>
        <w:t>Only the presence of parties themselves and their attorney is allowed.</w:t>
      </w:r>
      <w:r w:rsidR="007B0203" w:rsidRPr="00051AA1">
        <w:rPr>
          <w:rFonts w:cs="Arial"/>
          <w:szCs w:val="22"/>
          <w:lang w:val="en-CA"/>
        </w:rPr>
        <w:t>  Third parties are not allowed to attend the hearing, unless being called as a witness, if applicable.</w:t>
      </w:r>
    </w:p>
    <w:p w14:paraId="0D730B40" w14:textId="77777777" w:rsidR="00376E3D" w:rsidRPr="002D6189" w:rsidRDefault="00376E3D" w:rsidP="00376E3D">
      <w:pPr>
        <w:rPr>
          <w:rFonts w:cs="Arial"/>
          <w:szCs w:val="22"/>
          <w:lang w:val="en-CA"/>
        </w:rPr>
      </w:pPr>
    </w:p>
    <w:p w14:paraId="118352A5" w14:textId="77777777" w:rsidR="00376E3D" w:rsidRPr="009965B1" w:rsidRDefault="007B0203" w:rsidP="00376E3D">
      <w:pPr>
        <w:rPr>
          <w:rFonts w:eastAsiaTheme="minorHAnsi" w:cs="Arial"/>
          <w:b/>
          <w:szCs w:val="22"/>
          <w:lang w:val="en-CA" w:eastAsia="en-US"/>
        </w:rPr>
      </w:pPr>
      <w:r w:rsidRPr="009965B1">
        <w:rPr>
          <w:rFonts w:eastAsiaTheme="minorHAnsi" w:cs="Arial"/>
          <w:b/>
          <w:szCs w:val="22"/>
          <w:lang w:val="en-CA" w:eastAsia="en-US"/>
        </w:rPr>
        <w:t>PLEASE GOVERN YOURSELF ACCORDINGLY.</w:t>
      </w:r>
    </w:p>
    <w:p w14:paraId="760646D9" w14:textId="77777777" w:rsidR="00376E3D" w:rsidRPr="002D6189" w:rsidRDefault="00376E3D" w:rsidP="00376E3D">
      <w:pPr>
        <w:rPr>
          <w:szCs w:val="22"/>
          <w:lang w:val="en-CA" w:eastAsia="en-US"/>
        </w:rPr>
      </w:pPr>
    </w:p>
    <w:p w14:paraId="69D8FAE6" w14:textId="77777777" w:rsidR="00376E3D" w:rsidRPr="009965B1" w:rsidRDefault="007B0203" w:rsidP="00376E3D">
      <w:pPr>
        <w:rPr>
          <w:rFonts w:cs="Arial"/>
          <w:szCs w:val="22"/>
          <w:lang w:val="en-CA"/>
        </w:rPr>
      </w:pPr>
      <w:r w:rsidRPr="009965B1">
        <w:rPr>
          <w:rFonts w:cs="Arial"/>
          <w:szCs w:val="22"/>
          <w:lang w:val="en-CA"/>
        </w:rPr>
        <w:t>Montréal, this_______________ 20______.</w:t>
      </w:r>
    </w:p>
    <w:p w14:paraId="441E445D" w14:textId="77777777" w:rsidR="00376E3D" w:rsidRPr="002D6189" w:rsidRDefault="00376E3D" w:rsidP="00376E3D">
      <w:pPr>
        <w:rPr>
          <w:rFonts w:cs="Arial"/>
          <w:szCs w:val="22"/>
          <w:lang w:val="en-CA"/>
        </w:rPr>
      </w:pPr>
    </w:p>
    <w:p w14:paraId="58317275" w14:textId="77777777" w:rsidR="00376E3D" w:rsidRPr="002D6189" w:rsidRDefault="007B0203" w:rsidP="00376E3D">
      <w:pPr>
        <w:jc w:val="left"/>
        <w:rPr>
          <w:rFonts w:cs="Arial"/>
          <w:szCs w:val="22"/>
          <w:lang w:val="en-CA"/>
        </w:rPr>
      </w:pPr>
      <w:r w:rsidRPr="002D6189">
        <w:rPr>
          <w:rFonts w:cs="Arial"/>
          <w:szCs w:val="22"/>
          <w:lang w:val="en-CA"/>
        </w:rPr>
        <w:t>______________________________</w:t>
      </w:r>
      <w:r w:rsidRPr="002D6189">
        <w:rPr>
          <w:rFonts w:cs="Arial"/>
          <w:szCs w:val="22"/>
          <w:lang w:val="en-CA"/>
        </w:rPr>
        <w:br/>
      </w:r>
      <w:r w:rsidRPr="009965B1">
        <w:rPr>
          <w:rFonts w:cs="Arial"/>
          <w:szCs w:val="22"/>
          <w:lang w:val="en-CA"/>
        </w:rPr>
        <w:t>Mtre.</w:t>
      </w:r>
      <w:r w:rsidRPr="002D6189">
        <w:rPr>
          <w:rFonts w:cs="Arial"/>
          <w:szCs w:val="22"/>
          <w:lang w:val="en-CA"/>
        </w:rPr>
        <w:t xml:space="preserve"> </w:t>
      </w:r>
      <w:r w:rsidRPr="002D6189">
        <w:rPr>
          <w:rFonts w:cs="Arial"/>
          <w:szCs w:val="22"/>
          <w:lang w:val="en-CA"/>
        </w:rPr>
        <w:br/>
      </w:r>
      <w:r w:rsidRPr="009965B1">
        <w:rPr>
          <w:rFonts w:cs="Arial"/>
          <w:szCs w:val="22"/>
          <w:lang w:val="en-CA"/>
        </w:rPr>
        <w:t>Attorney for</w:t>
      </w:r>
      <w:r w:rsidRPr="002D6189">
        <w:rPr>
          <w:rFonts w:cs="Arial"/>
          <w:szCs w:val="22"/>
          <w:lang w:val="en-CA"/>
        </w:rPr>
        <w:t xml:space="preserve"> </w:t>
      </w:r>
      <w:r w:rsidRPr="002D6189">
        <w:rPr>
          <w:rFonts w:cs="Arial"/>
          <w:szCs w:val="22"/>
          <w:lang w:val="en-CA"/>
        </w:rPr>
        <w:br/>
      </w:r>
      <w:r w:rsidRPr="009965B1">
        <w:rPr>
          <w:rFonts w:cs="Arial"/>
          <w:szCs w:val="22"/>
          <w:lang w:val="en-CA"/>
        </w:rPr>
        <w:t>Email:</w:t>
      </w:r>
      <w:r w:rsidRPr="002D6189">
        <w:rPr>
          <w:rFonts w:cs="Arial"/>
          <w:szCs w:val="22"/>
          <w:lang w:val="en-CA"/>
        </w:rPr>
        <w:t> </w:t>
      </w:r>
      <w:r w:rsidRPr="002D6189">
        <w:rPr>
          <w:rFonts w:cs="Arial"/>
          <w:szCs w:val="22"/>
          <w:lang w:val="en-CA"/>
        </w:rPr>
        <w:br/>
      </w:r>
      <w:r w:rsidRPr="009965B1">
        <w:rPr>
          <w:rFonts w:cs="Arial"/>
          <w:szCs w:val="22"/>
          <w:lang w:val="en-CA"/>
        </w:rPr>
        <w:t>Tel:</w:t>
      </w:r>
    </w:p>
    <w:sectPr w:rsidR="00376E3D" w:rsidRPr="002D6189" w:rsidSect="00376E3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2" w:h="15842" w:code="1"/>
      <w:pgMar w:top="709" w:right="1469" w:bottom="851" w:left="1701" w:header="720" w:footer="108"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3E0F8E" w16cid:durableId="24A27845"/>
  <w16cid:commentId w16cid:paraId="6C5A369E" w16cid:durableId="24A27846"/>
  <w16cid:commentId w16cid:paraId="2FA5986A" w16cid:durableId="24A27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64612" w14:textId="77777777" w:rsidR="0067121F" w:rsidRDefault="0067121F">
      <w:pPr>
        <w:spacing w:before="0" w:after="0"/>
      </w:pPr>
      <w:r>
        <w:separator/>
      </w:r>
    </w:p>
  </w:endnote>
  <w:endnote w:type="continuationSeparator" w:id="0">
    <w:p w14:paraId="7724EFC1" w14:textId="77777777" w:rsidR="0067121F" w:rsidRDefault="006712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CC9C" w14:textId="77777777" w:rsidR="0067121F" w:rsidRDefault="0067121F">
    <w:pPr>
      <w:pStyle w:val="Pieddepage"/>
    </w:pPr>
  </w:p>
  <w:p w14:paraId="58F64E0B" w14:textId="77777777" w:rsidR="0067121F" w:rsidRDefault="0067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7315" w14:textId="77777777" w:rsidR="0067121F" w:rsidRDefault="0067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8379" w14:textId="77777777" w:rsidR="0067121F" w:rsidRDefault="006712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7431" w14:textId="77777777" w:rsidR="0067121F" w:rsidRDefault="0067121F" w:rsidP="00376E3D">
      <w:r>
        <w:separator/>
      </w:r>
    </w:p>
  </w:footnote>
  <w:footnote w:type="continuationSeparator" w:id="0">
    <w:p w14:paraId="45471F0F" w14:textId="77777777" w:rsidR="0067121F" w:rsidRDefault="0067121F" w:rsidP="00376E3D">
      <w:r>
        <w:continuationSeparator/>
      </w:r>
    </w:p>
  </w:footnote>
  <w:footnote w:id="1">
    <w:p w14:paraId="721B49DB" w14:textId="3A6C445B" w:rsidR="0067121F" w:rsidRPr="003222D9" w:rsidRDefault="0067121F" w:rsidP="0067121F">
      <w:pPr>
        <w:pStyle w:val="Notedebasdepage"/>
        <w:rPr>
          <w:lang w:val="en-CA"/>
        </w:rPr>
      </w:pPr>
      <w:r>
        <w:rPr>
          <w:rStyle w:val="Appelnotedebasdep"/>
        </w:rPr>
        <w:footnoteRef/>
      </w:r>
      <w:r w:rsidRPr="003222D9">
        <w:rPr>
          <w:lang w:val="en-CA"/>
        </w:rPr>
        <w:t xml:space="preserve"> </w:t>
      </w:r>
      <w:r w:rsidRPr="003222D9">
        <w:rPr>
          <w:lang w:val="en-CA"/>
        </w:rPr>
        <w:tab/>
        <w:t xml:space="preserve">The permanent links for the Montreal courthouse rooms can also be found in the document entitled Liens TEAMS pour rejoindre les salles du Palais de justice de Montréal en matière commerciale, civile et familiale under  the heading Audiences virtuelles found on the Superior Court of Québec website at : </w:t>
      </w:r>
      <w:r w:rsidRPr="003222D9">
        <w:rPr>
          <w:bCs/>
          <w:color w:val="0563C1" w:themeColor="hyperlink"/>
          <w:u w:val="single"/>
          <w:lang w:val="en-CA"/>
        </w:rPr>
        <w:t>https://coursuperieureduquebec.ca/fileadmin/cour-superieure/Audiences_virtuelles/Montreal_Teams_Codes_-_Superior_Court_-_Commercial_civil_and_family_divisions__Ang_.pdf</w:t>
      </w:r>
      <w:r w:rsidRPr="003222D9">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7FCA" w14:textId="77777777" w:rsidR="0067121F" w:rsidRDefault="006F0CC4">
    <w:pPr>
      <w:pStyle w:val="En-tte"/>
    </w:pPr>
    <w:r>
      <w:rPr>
        <w:noProof/>
      </w:rPr>
      <w:pict w14:anchorId="58E18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50188" o:spid="_x0000_s2049" type="#_x0000_t136" alt="" style="position:absolute;left:0;text-align:left;margin-left:0;margin-top:0;width:497.4pt;height:142.1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PROJET"/>
          <w10:wrap anchorx="margin" anchory="margin"/>
        </v:shape>
      </w:pict>
    </w:r>
  </w:p>
  <w:p w14:paraId="3EFA4A04" w14:textId="77777777" w:rsidR="0067121F" w:rsidRDefault="0067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A541" w14:textId="77777777" w:rsidR="0067121F" w:rsidRDefault="006712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9406" w14:textId="77777777" w:rsidR="0067121F" w:rsidRDefault="006712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890E948"/>
    <w:lvl w:ilvl="0">
      <w:start w:val="1"/>
      <w:numFmt w:val="decimal"/>
      <w:lvlText w:val="%1."/>
      <w:lvlJc w:val="left"/>
      <w:pPr>
        <w:tabs>
          <w:tab w:val="num" w:pos="1209"/>
        </w:tabs>
        <w:ind w:left="1209" w:hanging="360"/>
      </w:pPr>
    </w:lvl>
  </w:abstractNum>
  <w:abstractNum w:abstractNumId="1" w15:restartNumberingAfterBreak="0">
    <w:nsid w:val="1081660A"/>
    <w:multiLevelType w:val="hybridMultilevel"/>
    <w:tmpl w:val="C9F07A1C"/>
    <w:lvl w:ilvl="0" w:tplc="02D85604">
      <w:start w:val="1"/>
      <w:numFmt w:val="bullet"/>
      <w:lvlText w:val="o"/>
      <w:lvlJc w:val="left"/>
      <w:pPr>
        <w:ind w:left="360" w:hanging="360"/>
      </w:pPr>
      <w:rPr>
        <w:rFonts w:ascii="Courier New" w:hAnsi="Courier New" w:cs="Courier New" w:hint="default"/>
      </w:rPr>
    </w:lvl>
    <w:lvl w:ilvl="1" w:tplc="612063E2">
      <w:start w:val="1"/>
      <w:numFmt w:val="bullet"/>
      <w:lvlText w:val="o"/>
      <w:lvlJc w:val="left"/>
      <w:pPr>
        <w:ind w:left="1080" w:hanging="360"/>
      </w:pPr>
      <w:rPr>
        <w:rFonts w:ascii="Courier New" w:hAnsi="Courier New" w:cs="Courier New" w:hint="default"/>
      </w:rPr>
    </w:lvl>
    <w:lvl w:ilvl="2" w:tplc="393C09F8" w:tentative="1">
      <w:start w:val="1"/>
      <w:numFmt w:val="bullet"/>
      <w:lvlText w:val=""/>
      <w:lvlJc w:val="left"/>
      <w:pPr>
        <w:ind w:left="1800" w:hanging="360"/>
      </w:pPr>
      <w:rPr>
        <w:rFonts w:ascii="Wingdings" w:hAnsi="Wingdings" w:hint="default"/>
      </w:rPr>
    </w:lvl>
    <w:lvl w:ilvl="3" w:tplc="E7B460C4" w:tentative="1">
      <w:start w:val="1"/>
      <w:numFmt w:val="bullet"/>
      <w:lvlText w:val=""/>
      <w:lvlJc w:val="left"/>
      <w:pPr>
        <w:ind w:left="2520" w:hanging="360"/>
      </w:pPr>
      <w:rPr>
        <w:rFonts w:ascii="Symbol" w:hAnsi="Symbol" w:hint="default"/>
      </w:rPr>
    </w:lvl>
    <w:lvl w:ilvl="4" w:tplc="978C41D6" w:tentative="1">
      <w:start w:val="1"/>
      <w:numFmt w:val="bullet"/>
      <w:lvlText w:val="o"/>
      <w:lvlJc w:val="left"/>
      <w:pPr>
        <w:ind w:left="3240" w:hanging="360"/>
      </w:pPr>
      <w:rPr>
        <w:rFonts w:ascii="Courier New" w:hAnsi="Courier New" w:cs="Courier New" w:hint="default"/>
      </w:rPr>
    </w:lvl>
    <w:lvl w:ilvl="5" w:tplc="27149C84" w:tentative="1">
      <w:start w:val="1"/>
      <w:numFmt w:val="bullet"/>
      <w:lvlText w:val=""/>
      <w:lvlJc w:val="left"/>
      <w:pPr>
        <w:ind w:left="3960" w:hanging="360"/>
      </w:pPr>
      <w:rPr>
        <w:rFonts w:ascii="Wingdings" w:hAnsi="Wingdings" w:hint="default"/>
      </w:rPr>
    </w:lvl>
    <w:lvl w:ilvl="6" w:tplc="1EC6E892" w:tentative="1">
      <w:start w:val="1"/>
      <w:numFmt w:val="bullet"/>
      <w:lvlText w:val=""/>
      <w:lvlJc w:val="left"/>
      <w:pPr>
        <w:ind w:left="4680" w:hanging="360"/>
      </w:pPr>
      <w:rPr>
        <w:rFonts w:ascii="Symbol" w:hAnsi="Symbol" w:hint="default"/>
      </w:rPr>
    </w:lvl>
    <w:lvl w:ilvl="7" w:tplc="D30A9EB8" w:tentative="1">
      <w:start w:val="1"/>
      <w:numFmt w:val="bullet"/>
      <w:lvlText w:val="o"/>
      <w:lvlJc w:val="left"/>
      <w:pPr>
        <w:ind w:left="5400" w:hanging="360"/>
      </w:pPr>
      <w:rPr>
        <w:rFonts w:ascii="Courier New" w:hAnsi="Courier New" w:cs="Courier New" w:hint="default"/>
      </w:rPr>
    </w:lvl>
    <w:lvl w:ilvl="8" w:tplc="67940EBA" w:tentative="1">
      <w:start w:val="1"/>
      <w:numFmt w:val="bullet"/>
      <w:lvlText w:val=""/>
      <w:lvlJc w:val="left"/>
      <w:pPr>
        <w:ind w:left="6120" w:hanging="360"/>
      </w:pPr>
      <w:rPr>
        <w:rFonts w:ascii="Wingdings" w:hAnsi="Wingdings" w:hint="default"/>
      </w:rPr>
    </w:lvl>
  </w:abstractNum>
  <w:abstractNum w:abstractNumId="2" w15:restartNumberingAfterBreak="0">
    <w:nsid w:val="116E6F10"/>
    <w:multiLevelType w:val="multilevel"/>
    <w:tmpl w:val="E9D8C486"/>
    <w:name w:val="Stéphn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C02C9"/>
    <w:multiLevelType w:val="multilevel"/>
    <w:tmpl w:val="0C0C001F"/>
    <w:name w:val="Stéphn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173B6"/>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97D0B73"/>
    <w:multiLevelType w:val="hybridMultilevel"/>
    <w:tmpl w:val="D56AB994"/>
    <w:name w:val="Stéphn"/>
    <w:lvl w:ilvl="0" w:tplc="E3749D04">
      <w:start w:val="1"/>
      <w:numFmt w:val="upperRoman"/>
      <w:lvlText w:val="%1."/>
      <w:lvlJc w:val="left"/>
      <w:pPr>
        <w:tabs>
          <w:tab w:val="num" w:pos="284"/>
        </w:tabs>
        <w:ind w:left="284" w:hanging="284"/>
      </w:pPr>
      <w:rPr>
        <w:rFonts w:ascii="Arial" w:hAnsi="Arial" w:hint="default"/>
        <w:b/>
        <w:bCs/>
        <w:sz w:val="22"/>
        <w:u w:val="none"/>
      </w:rPr>
    </w:lvl>
    <w:lvl w:ilvl="1" w:tplc="1758EC4E">
      <w:start w:val="1"/>
      <w:numFmt w:val="upperLetter"/>
      <w:lvlText w:val="%2)"/>
      <w:lvlJc w:val="left"/>
      <w:pPr>
        <w:ind w:left="567" w:hanging="283"/>
      </w:pPr>
      <w:rPr>
        <w:rFonts w:ascii="Arial Gras" w:hAnsi="Arial Gras" w:hint="default"/>
        <w:b/>
        <w:i w:val="0"/>
        <w:sz w:val="22"/>
      </w:rPr>
    </w:lvl>
    <w:lvl w:ilvl="2" w:tplc="0762AEC2">
      <w:start w:val="1"/>
      <w:numFmt w:val="lowerRoman"/>
      <w:lvlText w:val="%3)"/>
      <w:lvlJc w:val="left"/>
      <w:pPr>
        <w:ind w:left="851" w:hanging="284"/>
      </w:pPr>
      <w:rPr>
        <w:rFonts w:ascii="Arial Gras" w:hAnsi="Arial Gras" w:hint="default"/>
        <w:b/>
        <w:i w:val="0"/>
        <w:sz w:val="22"/>
      </w:rPr>
    </w:lvl>
    <w:lvl w:ilvl="3" w:tplc="C236286C">
      <w:start w:val="1"/>
      <w:numFmt w:val="decimal"/>
      <w:lvlText w:val="ANNEXE %4"/>
      <w:lvlJc w:val="left"/>
      <w:pPr>
        <w:ind w:left="284" w:hanging="284"/>
      </w:pPr>
      <w:rPr>
        <w:rFonts w:ascii="Arial Gras" w:hAnsi="Arial Gras" w:hint="default"/>
        <w:b/>
        <w:i w:val="0"/>
        <w:sz w:val="22"/>
      </w:rPr>
    </w:lvl>
    <w:lvl w:ilvl="4" w:tplc="3028B704">
      <w:start w:val="1"/>
      <w:numFmt w:val="decimal"/>
      <w:lvlText w:val="(%5)"/>
      <w:lvlJc w:val="left"/>
      <w:pPr>
        <w:ind w:left="2880" w:firstLine="0"/>
      </w:pPr>
      <w:rPr>
        <w:rFonts w:hint="default"/>
      </w:rPr>
    </w:lvl>
    <w:lvl w:ilvl="5" w:tplc="8E8C18C4">
      <w:start w:val="1"/>
      <w:numFmt w:val="lowerLetter"/>
      <w:lvlText w:val="(%6)"/>
      <w:lvlJc w:val="left"/>
      <w:pPr>
        <w:ind w:left="3600" w:firstLine="0"/>
      </w:pPr>
      <w:rPr>
        <w:rFonts w:hint="default"/>
      </w:rPr>
    </w:lvl>
    <w:lvl w:ilvl="6" w:tplc="651C73D2">
      <w:start w:val="1"/>
      <w:numFmt w:val="lowerRoman"/>
      <w:lvlText w:val="(%7)"/>
      <w:lvlJc w:val="left"/>
      <w:pPr>
        <w:ind w:left="4320" w:firstLine="0"/>
      </w:pPr>
      <w:rPr>
        <w:rFonts w:hint="default"/>
      </w:rPr>
    </w:lvl>
    <w:lvl w:ilvl="7" w:tplc="C9402DB0">
      <w:start w:val="1"/>
      <w:numFmt w:val="lowerLetter"/>
      <w:lvlText w:val="(%8)"/>
      <w:lvlJc w:val="left"/>
      <w:pPr>
        <w:ind w:left="5040" w:firstLine="0"/>
      </w:pPr>
      <w:rPr>
        <w:rFonts w:hint="default"/>
      </w:rPr>
    </w:lvl>
    <w:lvl w:ilvl="8" w:tplc="43626B0E">
      <w:start w:val="1"/>
      <w:numFmt w:val="lowerRoman"/>
      <w:lvlText w:val="(%9)"/>
      <w:lvlJc w:val="left"/>
      <w:pPr>
        <w:ind w:left="5760" w:firstLine="0"/>
      </w:pPr>
      <w:rPr>
        <w:rFonts w:hint="default"/>
      </w:rPr>
    </w:lvl>
  </w:abstractNum>
  <w:abstractNum w:abstractNumId="6" w15:restartNumberingAfterBreak="0">
    <w:nsid w:val="2502087D"/>
    <w:multiLevelType w:val="multilevel"/>
    <w:tmpl w:val="E8CA1DAE"/>
    <w:name w:val="Stéphn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596AAB"/>
    <w:multiLevelType w:val="multilevel"/>
    <w:tmpl w:val="5DB68690"/>
    <w:name w:val="Stéphn2"/>
    <w:lvl w:ilvl="0">
      <w:start w:val="1"/>
      <w:numFmt w:val="upperRoman"/>
      <w:pStyle w:val="Titre1"/>
      <w:lvlText w:val="%1."/>
      <w:lvlJc w:val="left"/>
      <w:pPr>
        <w:tabs>
          <w:tab w:val="num" w:pos="567"/>
        </w:tabs>
        <w:ind w:left="567" w:hanging="567"/>
      </w:pPr>
      <w:rPr>
        <w:rFonts w:ascii="Arial" w:hAnsi="Arial" w:hint="default"/>
        <w:b/>
        <w:bCs/>
        <w:sz w:val="22"/>
        <w:u w:val="none"/>
      </w:rPr>
    </w:lvl>
    <w:lvl w:ilvl="1">
      <w:start w:val="1"/>
      <w:numFmt w:val="upperLetter"/>
      <w:pStyle w:val="Titre2"/>
      <w:lvlText w:val="%2)"/>
      <w:lvlJc w:val="left"/>
      <w:pPr>
        <w:tabs>
          <w:tab w:val="num" w:pos="851"/>
        </w:tabs>
        <w:ind w:left="851" w:hanging="567"/>
      </w:pPr>
      <w:rPr>
        <w:rFonts w:ascii="Arial Gras" w:hAnsi="Arial Gras" w:hint="default"/>
        <w:b/>
        <w:i w:val="0"/>
        <w:sz w:val="22"/>
      </w:rPr>
    </w:lvl>
    <w:lvl w:ilvl="2">
      <w:start w:val="1"/>
      <w:numFmt w:val="lowerRoman"/>
      <w:pStyle w:val="Titre3"/>
      <w:lvlText w:val="%3)"/>
      <w:lvlJc w:val="left"/>
      <w:pPr>
        <w:tabs>
          <w:tab w:val="num" w:pos="1418"/>
        </w:tabs>
        <w:ind w:left="1418" w:hanging="567"/>
      </w:pPr>
      <w:rPr>
        <w:rFonts w:ascii="Arial Gras" w:hAnsi="Arial Gras" w:hint="default"/>
        <w:b/>
        <w:i w:val="0"/>
        <w:sz w:val="22"/>
      </w:rPr>
    </w:lvl>
    <w:lvl w:ilvl="3">
      <w:start w:val="1"/>
      <w:numFmt w:val="upperLetter"/>
      <w:pStyle w:val="Titre4"/>
      <w:suff w:val="nothing"/>
      <w:lvlText w:val="ANNEXE %4"/>
      <w:lvlJc w:val="center"/>
      <w:pPr>
        <w:ind w:left="1839" w:firstLine="288"/>
      </w:pPr>
      <w:rPr>
        <w:rFonts w:ascii="Arial Gras" w:hAnsi="Arial Gras" w:hint="default"/>
        <w:b/>
        <w:i w:val="0"/>
        <w:sz w:val="52"/>
        <w:szCs w:val="52"/>
      </w:rPr>
    </w:lvl>
    <w:lvl w:ilvl="4">
      <w:start w:val="1"/>
      <w:numFmt w:val="decimal"/>
      <w:pStyle w:val="Titre5"/>
      <w:lvlText w:val="%5)"/>
      <w:lvlJc w:val="left"/>
      <w:pPr>
        <w:tabs>
          <w:tab w:val="num" w:pos="1134"/>
        </w:tabs>
        <w:ind w:left="1134" w:hanging="142"/>
      </w:pPr>
      <w:rPr>
        <w:rFonts w:hint="default"/>
      </w:rPr>
    </w:lvl>
    <w:lvl w:ilvl="5">
      <w:start w:val="1"/>
      <w:numFmt w:val="bullet"/>
      <w:pStyle w:val="Titre6"/>
      <w:lvlText w:val=""/>
      <w:lvlJc w:val="left"/>
      <w:pPr>
        <w:tabs>
          <w:tab w:val="num" w:pos="1701"/>
        </w:tabs>
        <w:ind w:left="1701" w:hanging="283"/>
      </w:pPr>
      <w:rPr>
        <w:rFonts w:ascii="Symbol" w:hAnsi="Symbol" w:hint="default"/>
        <w:color w:val="auto"/>
      </w:rPr>
    </w:lvl>
    <w:lvl w:ilvl="6">
      <w:start w:val="1"/>
      <w:numFmt w:val="lowerLetter"/>
      <w:lvlRestart w:val="2"/>
      <w:pStyle w:val="Titre7"/>
      <w:lvlText w:val="%7)"/>
      <w:lvlJc w:val="left"/>
      <w:pPr>
        <w:tabs>
          <w:tab w:val="num" w:pos="1985"/>
        </w:tabs>
        <w:ind w:left="1985" w:hanging="567"/>
      </w:pPr>
      <w:rPr>
        <w:rFonts w:ascii="Arial" w:hAnsi="Arial" w:hint="default"/>
        <w:b w:val="0"/>
        <w:sz w:val="22"/>
      </w:rPr>
    </w:lvl>
    <w:lvl w:ilvl="7">
      <w:start w:val="1"/>
      <w:numFmt w:val="bullet"/>
      <w:pStyle w:val="Titre8"/>
      <w:lvlText w:val=""/>
      <w:lvlJc w:val="left"/>
      <w:pPr>
        <w:tabs>
          <w:tab w:val="num" w:pos="851"/>
        </w:tabs>
        <w:ind w:left="851" w:hanging="284"/>
      </w:pPr>
      <w:rPr>
        <w:rFonts w:ascii="Symbol" w:hAnsi="Symbol" w:hint="default"/>
        <w:color w:val="auto"/>
        <w:sz w:val="22"/>
      </w:rPr>
    </w:lvl>
    <w:lvl w:ilvl="8">
      <w:start w:val="1"/>
      <w:numFmt w:val="lowerRoman"/>
      <w:pStyle w:val="Titre9"/>
      <w:lvlText w:val="%9-"/>
      <w:lvlJc w:val="left"/>
      <w:pPr>
        <w:ind w:left="2268" w:hanging="283"/>
      </w:pPr>
      <w:rPr>
        <w:rFonts w:hint="default"/>
      </w:rPr>
    </w:lvl>
  </w:abstractNum>
  <w:abstractNum w:abstractNumId="8" w15:restartNumberingAfterBreak="0">
    <w:nsid w:val="2A7910D0"/>
    <w:multiLevelType w:val="multilevel"/>
    <w:tmpl w:val="539034A0"/>
    <w:name w:val="Stéphn3"/>
    <w:lvl w:ilvl="0">
      <w:start w:val="1"/>
      <w:numFmt w:val="none"/>
      <w:pStyle w:val="Listenumros"/>
      <w:suff w:val="nothing"/>
      <w:lvlText w:val="%1"/>
      <w:lvlJc w:val="left"/>
      <w:pPr>
        <w:ind w:left="0" w:firstLine="0"/>
      </w:pPr>
      <w:rPr>
        <w:rFonts w:ascii="Arial Gras" w:hAnsi="Arial Gras" w:hint="default"/>
        <w:b/>
        <w:i w:val="0"/>
      </w:rPr>
    </w:lvl>
    <w:lvl w:ilvl="1">
      <w:start w:val="1"/>
      <w:numFmt w:val="decimal"/>
      <w:lvlRestart w:val="0"/>
      <w:pStyle w:val="Listenumros2"/>
      <w:lvlText w:val="%2)"/>
      <w:lvlJc w:val="left"/>
      <w:pPr>
        <w:tabs>
          <w:tab w:val="num" w:pos="567"/>
        </w:tabs>
        <w:ind w:left="567" w:hanging="567"/>
      </w:pPr>
      <w:rPr>
        <w:rFonts w:ascii="Arial" w:hAnsi="Arial" w:hint="default"/>
        <w:sz w:val="22"/>
      </w:rPr>
    </w:lvl>
    <w:lvl w:ilvl="2">
      <w:start w:val="1"/>
      <w:numFmt w:val="lowerLetter"/>
      <w:pStyle w:val="Listenumros3"/>
      <w:lvlText w:val="%3)"/>
      <w:lvlJc w:val="left"/>
      <w:pPr>
        <w:tabs>
          <w:tab w:val="num" w:pos="1134"/>
        </w:tabs>
        <w:ind w:left="1134" w:hanging="567"/>
      </w:pPr>
      <w:rPr>
        <w:rFonts w:hint="default"/>
      </w:rPr>
    </w:lvl>
    <w:lvl w:ilvl="3">
      <w:start w:val="1"/>
      <w:numFmt w:val="lowerRoman"/>
      <w:pStyle w:val="Listenumros4"/>
      <w:lvlText w:val="%4)"/>
      <w:lvlJc w:val="left"/>
      <w:pPr>
        <w:tabs>
          <w:tab w:val="num" w:pos="1418"/>
        </w:tabs>
        <w:ind w:left="1418" w:hanging="284"/>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AEB25D8"/>
    <w:multiLevelType w:val="multilevel"/>
    <w:tmpl w:val="FCC25482"/>
    <w:name w:val="Stéphn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02F19"/>
    <w:multiLevelType w:val="multilevel"/>
    <w:tmpl w:val="27404ACC"/>
    <w:name w:val="Stéphn2"/>
    <w:lvl w:ilvl="0">
      <w:start w:val="1"/>
      <w:numFmt w:val="upperRoman"/>
      <w:lvlText w:val="%1."/>
      <w:lvlJc w:val="left"/>
      <w:pPr>
        <w:tabs>
          <w:tab w:val="num" w:pos="284"/>
        </w:tabs>
        <w:ind w:left="425" w:hanging="425"/>
      </w:pPr>
      <w:rPr>
        <w:rFonts w:ascii="Arial" w:hAnsi="Arial" w:hint="default"/>
        <w:b/>
        <w:bCs/>
        <w:sz w:val="22"/>
        <w:u w:val="none"/>
      </w:rPr>
    </w:lvl>
    <w:lvl w:ilvl="1">
      <w:start w:val="1"/>
      <w:numFmt w:val="upperLetter"/>
      <w:lvlText w:val="%2)"/>
      <w:lvlJc w:val="left"/>
      <w:pPr>
        <w:ind w:left="709" w:hanging="284"/>
      </w:pPr>
      <w:rPr>
        <w:rFonts w:ascii="Arial Gras" w:hAnsi="Arial Gras" w:hint="default"/>
        <w:b/>
        <w:i w:val="0"/>
        <w:sz w:val="22"/>
      </w:rPr>
    </w:lvl>
    <w:lvl w:ilvl="2">
      <w:start w:val="1"/>
      <w:numFmt w:val="lowerRoman"/>
      <w:lvlText w:val="%3)"/>
      <w:lvlJc w:val="left"/>
      <w:pPr>
        <w:ind w:left="992" w:hanging="283"/>
      </w:pPr>
      <w:rPr>
        <w:rFonts w:ascii="Arial Gras" w:hAnsi="Arial Gras" w:hint="default"/>
        <w:b/>
        <w:i w:val="0"/>
        <w:sz w:val="22"/>
      </w:rPr>
    </w:lvl>
    <w:lvl w:ilvl="3">
      <w:start w:val="1"/>
      <w:numFmt w:val="upperLetter"/>
      <w:suff w:val="nothing"/>
      <w:lvlText w:val="ANNEXE %4"/>
      <w:lvlJc w:val="center"/>
      <w:pPr>
        <w:ind w:left="3115" w:firstLine="288"/>
      </w:pPr>
      <w:rPr>
        <w:rFonts w:ascii="Arial Gras" w:hAnsi="Arial Gras" w:hint="default"/>
        <w:b/>
        <w:i w:val="0"/>
        <w:sz w:val="52"/>
        <w:szCs w:val="52"/>
      </w:rPr>
    </w:lvl>
    <w:lvl w:ilvl="4">
      <w:start w:val="1"/>
      <w:numFmt w:val="decimal"/>
      <w:lvlRestart w:val="3"/>
      <w:lvlText w:val="%5)"/>
      <w:lvlJc w:val="left"/>
      <w:pPr>
        <w:tabs>
          <w:tab w:val="num" w:pos="1701"/>
        </w:tabs>
        <w:ind w:left="1701" w:hanging="283"/>
      </w:pPr>
      <w:rPr>
        <w:rFonts w:hint="default"/>
      </w:rPr>
    </w:lvl>
    <w:lvl w:ilvl="5">
      <w:start w:val="1"/>
      <w:numFmt w:val="bullet"/>
      <w:lvlText w:val=""/>
      <w:lvlJc w:val="left"/>
      <w:pPr>
        <w:tabs>
          <w:tab w:val="num" w:pos="1985"/>
        </w:tabs>
        <w:ind w:left="1985" w:hanging="284"/>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BED51F7"/>
    <w:multiLevelType w:val="multilevel"/>
    <w:tmpl w:val="7A8E1D00"/>
    <w:name w:val="Stéphn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0D011E"/>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65051A4"/>
    <w:multiLevelType w:val="hybridMultilevel"/>
    <w:tmpl w:val="DBEEC21E"/>
    <w:name w:val="Stéphn2222222222"/>
    <w:lvl w:ilvl="0" w:tplc="ADAE9A18">
      <w:start w:val="1"/>
      <w:numFmt w:val="upperRoman"/>
      <w:lvlText w:val="%1."/>
      <w:lvlJc w:val="right"/>
      <w:pPr>
        <w:ind w:left="720" w:hanging="360"/>
      </w:pPr>
    </w:lvl>
    <w:lvl w:ilvl="1" w:tplc="EFDC71C0">
      <w:start w:val="1"/>
      <w:numFmt w:val="lowerLetter"/>
      <w:lvlText w:val="%2)"/>
      <w:lvlJc w:val="left"/>
      <w:pPr>
        <w:ind w:left="1440" w:hanging="360"/>
      </w:pPr>
      <w:rPr>
        <w:rFonts w:hint="default"/>
        <w:b/>
      </w:rPr>
    </w:lvl>
    <w:lvl w:ilvl="2" w:tplc="4AC493A0" w:tentative="1">
      <w:start w:val="1"/>
      <w:numFmt w:val="lowerRoman"/>
      <w:lvlText w:val="%3."/>
      <w:lvlJc w:val="right"/>
      <w:pPr>
        <w:ind w:left="2160" w:hanging="180"/>
      </w:pPr>
    </w:lvl>
    <w:lvl w:ilvl="3" w:tplc="F75C47DA">
      <w:start w:val="1"/>
      <w:numFmt w:val="decimal"/>
      <w:lvlText w:val="%4."/>
      <w:lvlJc w:val="left"/>
      <w:pPr>
        <w:ind w:left="2880" w:hanging="360"/>
      </w:pPr>
    </w:lvl>
    <w:lvl w:ilvl="4" w:tplc="C42A3770" w:tentative="1">
      <w:start w:val="1"/>
      <w:numFmt w:val="lowerLetter"/>
      <w:lvlText w:val="%5."/>
      <w:lvlJc w:val="left"/>
      <w:pPr>
        <w:ind w:left="3600" w:hanging="360"/>
      </w:pPr>
    </w:lvl>
    <w:lvl w:ilvl="5" w:tplc="34EE17D4" w:tentative="1">
      <w:start w:val="1"/>
      <w:numFmt w:val="lowerRoman"/>
      <w:lvlText w:val="%6."/>
      <w:lvlJc w:val="right"/>
      <w:pPr>
        <w:ind w:left="4320" w:hanging="180"/>
      </w:pPr>
    </w:lvl>
    <w:lvl w:ilvl="6" w:tplc="8C367F16" w:tentative="1">
      <w:start w:val="1"/>
      <w:numFmt w:val="decimal"/>
      <w:lvlText w:val="%7."/>
      <w:lvlJc w:val="left"/>
      <w:pPr>
        <w:ind w:left="5040" w:hanging="360"/>
      </w:pPr>
    </w:lvl>
    <w:lvl w:ilvl="7" w:tplc="1090B6C0" w:tentative="1">
      <w:start w:val="1"/>
      <w:numFmt w:val="lowerLetter"/>
      <w:lvlText w:val="%8."/>
      <w:lvlJc w:val="left"/>
      <w:pPr>
        <w:ind w:left="5760" w:hanging="360"/>
      </w:pPr>
    </w:lvl>
    <w:lvl w:ilvl="8" w:tplc="87D8DF20" w:tentative="1">
      <w:start w:val="1"/>
      <w:numFmt w:val="lowerRoman"/>
      <w:lvlText w:val="%9."/>
      <w:lvlJc w:val="right"/>
      <w:pPr>
        <w:ind w:left="6480" w:hanging="180"/>
      </w:pPr>
    </w:lvl>
  </w:abstractNum>
  <w:abstractNum w:abstractNumId="14" w15:restartNumberingAfterBreak="0">
    <w:nsid w:val="38793A22"/>
    <w:multiLevelType w:val="hybridMultilevel"/>
    <w:tmpl w:val="3A4CC3B4"/>
    <w:name w:val="Stéphn2222"/>
    <w:lvl w:ilvl="0" w:tplc="25CED5DC">
      <w:start w:val="1"/>
      <w:numFmt w:val="upperRoman"/>
      <w:lvlText w:val="%1."/>
      <w:lvlJc w:val="right"/>
      <w:pPr>
        <w:ind w:left="720" w:hanging="360"/>
      </w:pPr>
    </w:lvl>
    <w:lvl w:ilvl="1" w:tplc="E4763FE4">
      <w:start w:val="1"/>
      <w:numFmt w:val="lowerLetter"/>
      <w:lvlText w:val="%2)"/>
      <w:lvlJc w:val="left"/>
      <w:pPr>
        <w:ind w:left="1440" w:hanging="360"/>
      </w:pPr>
      <w:rPr>
        <w:rFonts w:hint="default"/>
      </w:rPr>
    </w:lvl>
    <w:lvl w:ilvl="2" w:tplc="7B0CF91E" w:tentative="1">
      <w:start w:val="1"/>
      <w:numFmt w:val="lowerRoman"/>
      <w:lvlText w:val="%3."/>
      <w:lvlJc w:val="right"/>
      <w:pPr>
        <w:ind w:left="2160" w:hanging="180"/>
      </w:pPr>
    </w:lvl>
    <w:lvl w:ilvl="3" w:tplc="7EB082AE">
      <w:start w:val="1"/>
      <w:numFmt w:val="decimal"/>
      <w:lvlText w:val="%4."/>
      <w:lvlJc w:val="left"/>
      <w:pPr>
        <w:ind w:left="2880" w:hanging="360"/>
      </w:pPr>
    </w:lvl>
    <w:lvl w:ilvl="4" w:tplc="B95EC44C" w:tentative="1">
      <w:start w:val="1"/>
      <w:numFmt w:val="lowerLetter"/>
      <w:lvlText w:val="%5."/>
      <w:lvlJc w:val="left"/>
      <w:pPr>
        <w:ind w:left="3600" w:hanging="360"/>
      </w:pPr>
    </w:lvl>
    <w:lvl w:ilvl="5" w:tplc="0C767764" w:tentative="1">
      <w:start w:val="1"/>
      <w:numFmt w:val="lowerRoman"/>
      <w:lvlText w:val="%6."/>
      <w:lvlJc w:val="right"/>
      <w:pPr>
        <w:ind w:left="4320" w:hanging="180"/>
      </w:pPr>
    </w:lvl>
    <w:lvl w:ilvl="6" w:tplc="AC44629A" w:tentative="1">
      <w:start w:val="1"/>
      <w:numFmt w:val="decimal"/>
      <w:lvlText w:val="%7."/>
      <w:lvlJc w:val="left"/>
      <w:pPr>
        <w:ind w:left="5040" w:hanging="360"/>
      </w:pPr>
    </w:lvl>
    <w:lvl w:ilvl="7" w:tplc="2B98CFDE" w:tentative="1">
      <w:start w:val="1"/>
      <w:numFmt w:val="lowerLetter"/>
      <w:lvlText w:val="%8."/>
      <w:lvlJc w:val="left"/>
      <w:pPr>
        <w:ind w:left="5760" w:hanging="360"/>
      </w:pPr>
    </w:lvl>
    <w:lvl w:ilvl="8" w:tplc="F3CC68F6" w:tentative="1">
      <w:start w:val="1"/>
      <w:numFmt w:val="lowerRoman"/>
      <w:lvlText w:val="%9."/>
      <w:lvlJc w:val="right"/>
      <w:pPr>
        <w:ind w:left="6480" w:hanging="180"/>
      </w:pPr>
    </w:lvl>
  </w:abstractNum>
  <w:abstractNum w:abstractNumId="15" w15:restartNumberingAfterBreak="0">
    <w:nsid w:val="42A04450"/>
    <w:multiLevelType w:val="multilevel"/>
    <w:tmpl w:val="FEB4DD9E"/>
    <w:name w:val="Stéphn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693673"/>
    <w:multiLevelType w:val="multilevel"/>
    <w:tmpl w:val="AE58E8E2"/>
    <w:name w:val="Stéphn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753F03"/>
    <w:multiLevelType w:val="hybridMultilevel"/>
    <w:tmpl w:val="822431FE"/>
    <w:lvl w:ilvl="0" w:tplc="F5CE93E2">
      <w:start w:val="1"/>
      <w:numFmt w:val="upperRoman"/>
      <w:lvlText w:val="%1."/>
      <w:lvlJc w:val="right"/>
      <w:pPr>
        <w:ind w:left="1080" w:hanging="720"/>
      </w:pPr>
      <w:rPr>
        <w:rFonts w:hint="default"/>
      </w:rPr>
    </w:lvl>
    <w:lvl w:ilvl="1" w:tplc="D01C82EA" w:tentative="1">
      <w:start w:val="1"/>
      <w:numFmt w:val="lowerLetter"/>
      <w:lvlText w:val="%2."/>
      <w:lvlJc w:val="left"/>
      <w:pPr>
        <w:ind w:left="1440" w:hanging="360"/>
      </w:pPr>
    </w:lvl>
    <w:lvl w:ilvl="2" w:tplc="EABCCBDE" w:tentative="1">
      <w:start w:val="1"/>
      <w:numFmt w:val="lowerRoman"/>
      <w:lvlText w:val="%3."/>
      <w:lvlJc w:val="right"/>
      <w:pPr>
        <w:ind w:left="2160" w:hanging="180"/>
      </w:pPr>
    </w:lvl>
    <w:lvl w:ilvl="3" w:tplc="B2D8993A" w:tentative="1">
      <w:start w:val="1"/>
      <w:numFmt w:val="decimal"/>
      <w:lvlText w:val="%4."/>
      <w:lvlJc w:val="left"/>
      <w:pPr>
        <w:ind w:left="2880" w:hanging="360"/>
      </w:pPr>
    </w:lvl>
    <w:lvl w:ilvl="4" w:tplc="D416EAA0" w:tentative="1">
      <w:start w:val="1"/>
      <w:numFmt w:val="lowerLetter"/>
      <w:lvlText w:val="%5."/>
      <w:lvlJc w:val="left"/>
      <w:pPr>
        <w:ind w:left="3600" w:hanging="360"/>
      </w:pPr>
    </w:lvl>
    <w:lvl w:ilvl="5" w:tplc="7D1AB9EA" w:tentative="1">
      <w:start w:val="1"/>
      <w:numFmt w:val="lowerRoman"/>
      <w:lvlText w:val="%6."/>
      <w:lvlJc w:val="right"/>
      <w:pPr>
        <w:ind w:left="4320" w:hanging="180"/>
      </w:pPr>
    </w:lvl>
    <w:lvl w:ilvl="6" w:tplc="ED24179C" w:tentative="1">
      <w:start w:val="1"/>
      <w:numFmt w:val="decimal"/>
      <w:lvlText w:val="%7."/>
      <w:lvlJc w:val="left"/>
      <w:pPr>
        <w:ind w:left="5040" w:hanging="360"/>
      </w:pPr>
    </w:lvl>
    <w:lvl w:ilvl="7" w:tplc="2F369962" w:tentative="1">
      <w:start w:val="1"/>
      <w:numFmt w:val="lowerLetter"/>
      <w:lvlText w:val="%8."/>
      <w:lvlJc w:val="left"/>
      <w:pPr>
        <w:ind w:left="5760" w:hanging="360"/>
      </w:pPr>
    </w:lvl>
    <w:lvl w:ilvl="8" w:tplc="BCC089AC" w:tentative="1">
      <w:start w:val="1"/>
      <w:numFmt w:val="lowerRoman"/>
      <w:lvlText w:val="%9."/>
      <w:lvlJc w:val="right"/>
      <w:pPr>
        <w:ind w:left="6480" w:hanging="180"/>
      </w:pPr>
    </w:lvl>
  </w:abstractNum>
  <w:abstractNum w:abstractNumId="18" w15:restartNumberingAfterBreak="0">
    <w:nsid w:val="7008314A"/>
    <w:multiLevelType w:val="multilevel"/>
    <w:tmpl w:val="378A366E"/>
    <w:name w:val="Stéphn22222222"/>
    <w:lvl w:ilvl="0">
      <w:start w:val="1"/>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719A6CD1"/>
    <w:multiLevelType w:val="multilevel"/>
    <w:tmpl w:val="0C0C001F"/>
    <w:name w:val="Stéphn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8972A8"/>
    <w:multiLevelType w:val="multilevel"/>
    <w:tmpl w:val="DBEEC21E"/>
    <w:name w:val="Stéphn2222222222"/>
    <w:lvl w:ilvl="0">
      <w:start w:val="1"/>
      <w:numFmt w:val="upperRoman"/>
      <w:lvlText w:val="%1."/>
      <w:lvlJc w:val="right"/>
      <w:pPr>
        <w:ind w:left="72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8104626"/>
    <w:multiLevelType w:val="hybridMultilevel"/>
    <w:tmpl w:val="0AD4C0DE"/>
    <w:lvl w:ilvl="0" w:tplc="FC18C354">
      <w:start w:val="1"/>
      <w:numFmt w:val="bullet"/>
      <w:lvlText w:val=""/>
      <w:lvlJc w:val="left"/>
      <w:pPr>
        <w:ind w:left="360" w:hanging="360"/>
      </w:pPr>
      <w:rPr>
        <w:rFonts w:ascii="Symbol" w:hAnsi="Symbol" w:hint="default"/>
      </w:rPr>
    </w:lvl>
    <w:lvl w:ilvl="1" w:tplc="02B67FDA">
      <w:start w:val="1"/>
      <w:numFmt w:val="bullet"/>
      <w:lvlText w:val="o"/>
      <w:lvlJc w:val="left"/>
      <w:pPr>
        <w:ind w:left="1080" w:hanging="360"/>
      </w:pPr>
      <w:rPr>
        <w:rFonts w:ascii="Courier New" w:hAnsi="Courier New" w:cs="Courier New" w:hint="default"/>
      </w:rPr>
    </w:lvl>
    <w:lvl w:ilvl="2" w:tplc="5BDC777E" w:tentative="1">
      <w:start w:val="1"/>
      <w:numFmt w:val="bullet"/>
      <w:lvlText w:val=""/>
      <w:lvlJc w:val="left"/>
      <w:pPr>
        <w:ind w:left="1800" w:hanging="360"/>
      </w:pPr>
      <w:rPr>
        <w:rFonts w:ascii="Wingdings" w:hAnsi="Wingdings" w:hint="default"/>
      </w:rPr>
    </w:lvl>
    <w:lvl w:ilvl="3" w:tplc="AA146E70" w:tentative="1">
      <w:start w:val="1"/>
      <w:numFmt w:val="bullet"/>
      <w:lvlText w:val=""/>
      <w:lvlJc w:val="left"/>
      <w:pPr>
        <w:ind w:left="2520" w:hanging="360"/>
      </w:pPr>
      <w:rPr>
        <w:rFonts w:ascii="Symbol" w:hAnsi="Symbol" w:hint="default"/>
      </w:rPr>
    </w:lvl>
    <w:lvl w:ilvl="4" w:tplc="54A6C580" w:tentative="1">
      <w:start w:val="1"/>
      <w:numFmt w:val="bullet"/>
      <w:lvlText w:val="o"/>
      <w:lvlJc w:val="left"/>
      <w:pPr>
        <w:ind w:left="3240" w:hanging="360"/>
      </w:pPr>
      <w:rPr>
        <w:rFonts w:ascii="Courier New" w:hAnsi="Courier New" w:cs="Courier New" w:hint="default"/>
      </w:rPr>
    </w:lvl>
    <w:lvl w:ilvl="5" w:tplc="59C8AB92" w:tentative="1">
      <w:start w:val="1"/>
      <w:numFmt w:val="bullet"/>
      <w:lvlText w:val=""/>
      <w:lvlJc w:val="left"/>
      <w:pPr>
        <w:ind w:left="3960" w:hanging="360"/>
      </w:pPr>
      <w:rPr>
        <w:rFonts w:ascii="Wingdings" w:hAnsi="Wingdings" w:hint="default"/>
      </w:rPr>
    </w:lvl>
    <w:lvl w:ilvl="6" w:tplc="B50AF066" w:tentative="1">
      <w:start w:val="1"/>
      <w:numFmt w:val="bullet"/>
      <w:lvlText w:val=""/>
      <w:lvlJc w:val="left"/>
      <w:pPr>
        <w:ind w:left="4680" w:hanging="360"/>
      </w:pPr>
      <w:rPr>
        <w:rFonts w:ascii="Symbol" w:hAnsi="Symbol" w:hint="default"/>
      </w:rPr>
    </w:lvl>
    <w:lvl w:ilvl="7" w:tplc="2E6C6DCA" w:tentative="1">
      <w:start w:val="1"/>
      <w:numFmt w:val="bullet"/>
      <w:lvlText w:val="o"/>
      <w:lvlJc w:val="left"/>
      <w:pPr>
        <w:ind w:left="5400" w:hanging="360"/>
      </w:pPr>
      <w:rPr>
        <w:rFonts w:ascii="Courier New" w:hAnsi="Courier New" w:cs="Courier New" w:hint="default"/>
      </w:rPr>
    </w:lvl>
    <w:lvl w:ilvl="8" w:tplc="6E307F52" w:tentative="1">
      <w:start w:val="1"/>
      <w:numFmt w:val="bullet"/>
      <w:lvlText w:val=""/>
      <w:lvlJc w:val="left"/>
      <w:pPr>
        <w:ind w:left="6120" w:hanging="360"/>
      </w:pPr>
      <w:rPr>
        <w:rFonts w:ascii="Wingdings" w:hAnsi="Wingdings" w:hint="default"/>
      </w:rPr>
    </w:lvl>
  </w:abstractNum>
  <w:abstractNum w:abstractNumId="22" w15:restartNumberingAfterBreak="0">
    <w:nsid w:val="7A044C87"/>
    <w:multiLevelType w:val="hybridMultilevel"/>
    <w:tmpl w:val="19FC4ECC"/>
    <w:lvl w:ilvl="0" w:tplc="03843810">
      <w:start w:val="1"/>
      <w:numFmt w:val="bullet"/>
      <w:lvlText w:val=""/>
      <w:lvlJc w:val="left"/>
      <w:pPr>
        <w:ind w:left="360" w:hanging="360"/>
      </w:pPr>
      <w:rPr>
        <w:rFonts w:ascii="Symbol" w:hAnsi="Symbol" w:hint="default"/>
      </w:rPr>
    </w:lvl>
    <w:lvl w:ilvl="1" w:tplc="2ADA4534" w:tentative="1">
      <w:start w:val="1"/>
      <w:numFmt w:val="bullet"/>
      <w:lvlText w:val="o"/>
      <w:lvlJc w:val="left"/>
      <w:pPr>
        <w:ind w:left="905" w:hanging="360"/>
      </w:pPr>
      <w:rPr>
        <w:rFonts w:ascii="Courier New" w:hAnsi="Courier New" w:cs="Courier New" w:hint="default"/>
      </w:rPr>
    </w:lvl>
    <w:lvl w:ilvl="2" w:tplc="413E38E0" w:tentative="1">
      <w:start w:val="1"/>
      <w:numFmt w:val="bullet"/>
      <w:lvlText w:val=""/>
      <w:lvlJc w:val="left"/>
      <w:pPr>
        <w:ind w:left="1625" w:hanging="360"/>
      </w:pPr>
      <w:rPr>
        <w:rFonts w:ascii="Wingdings" w:hAnsi="Wingdings" w:hint="default"/>
      </w:rPr>
    </w:lvl>
    <w:lvl w:ilvl="3" w:tplc="66D45E5A" w:tentative="1">
      <w:start w:val="1"/>
      <w:numFmt w:val="bullet"/>
      <w:lvlText w:val=""/>
      <w:lvlJc w:val="left"/>
      <w:pPr>
        <w:ind w:left="2345" w:hanging="360"/>
      </w:pPr>
      <w:rPr>
        <w:rFonts w:ascii="Symbol" w:hAnsi="Symbol" w:hint="default"/>
      </w:rPr>
    </w:lvl>
    <w:lvl w:ilvl="4" w:tplc="0CFA5230" w:tentative="1">
      <w:start w:val="1"/>
      <w:numFmt w:val="bullet"/>
      <w:lvlText w:val="o"/>
      <w:lvlJc w:val="left"/>
      <w:pPr>
        <w:ind w:left="3065" w:hanging="360"/>
      </w:pPr>
      <w:rPr>
        <w:rFonts w:ascii="Courier New" w:hAnsi="Courier New" w:cs="Courier New" w:hint="default"/>
      </w:rPr>
    </w:lvl>
    <w:lvl w:ilvl="5" w:tplc="94A61D7A" w:tentative="1">
      <w:start w:val="1"/>
      <w:numFmt w:val="bullet"/>
      <w:lvlText w:val=""/>
      <w:lvlJc w:val="left"/>
      <w:pPr>
        <w:ind w:left="3785" w:hanging="360"/>
      </w:pPr>
      <w:rPr>
        <w:rFonts w:ascii="Wingdings" w:hAnsi="Wingdings" w:hint="default"/>
      </w:rPr>
    </w:lvl>
    <w:lvl w:ilvl="6" w:tplc="113448B0" w:tentative="1">
      <w:start w:val="1"/>
      <w:numFmt w:val="bullet"/>
      <w:lvlText w:val=""/>
      <w:lvlJc w:val="left"/>
      <w:pPr>
        <w:ind w:left="4505" w:hanging="360"/>
      </w:pPr>
      <w:rPr>
        <w:rFonts w:ascii="Symbol" w:hAnsi="Symbol" w:hint="default"/>
      </w:rPr>
    </w:lvl>
    <w:lvl w:ilvl="7" w:tplc="FCA4E3DE" w:tentative="1">
      <w:start w:val="1"/>
      <w:numFmt w:val="bullet"/>
      <w:lvlText w:val="o"/>
      <w:lvlJc w:val="left"/>
      <w:pPr>
        <w:ind w:left="5225" w:hanging="360"/>
      </w:pPr>
      <w:rPr>
        <w:rFonts w:ascii="Courier New" w:hAnsi="Courier New" w:cs="Courier New" w:hint="default"/>
      </w:rPr>
    </w:lvl>
    <w:lvl w:ilvl="8" w:tplc="65E0C60E" w:tentative="1">
      <w:start w:val="1"/>
      <w:numFmt w:val="bullet"/>
      <w:lvlText w:val=""/>
      <w:lvlJc w:val="left"/>
      <w:pPr>
        <w:ind w:left="5945" w:hanging="360"/>
      </w:pPr>
      <w:rPr>
        <w:rFonts w:ascii="Wingdings" w:hAnsi="Wingdings" w:hint="default"/>
      </w:rPr>
    </w:lvl>
  </w:abstractNum>
  <w:abstractNum w:abstractNumId="23" w15:restartNumberingAfterBreak="0">
    <w:nsid w:val="7E0A248A"/>
    <w:multiLevelType w:val="hybridMultilevel"/>
    <w:tmpl w:val="987A2474"/>
    <w:lvl w:ilvl="0" w:tplc="4104C180">
      <w:start w:val="1"/>
      <w:numFmt w:val="bullet"/>
      <w:lvlText w:val="-"/>
      <w:lvlJc w:val="left"/>
      <w:pPr>
        <w:ind w:left="1080" w:hanging="360"/>
      </w:pPr>
      <w:rPr>
        <w:rFonts w:ascii="Arial" w:eastAsia="Times New Roman" w:hAnsi="Arial" w:cs="Arial" w:hint="default"/>
        <w:b w:val="0"/>
      </w:rPr>
    </w:lvl>
    <w:lvl w:ilvl="1" w:tplc="F476EB4E" w:tentative="1">
      <w:start w:val="1"/>
      <w:numFmt w:val="bullet"/>
      <w:lvlText w:val="o"/>
      <w:lvlJc w:val="left"/>
      <w:pPr>
        <w:ind w:left="1800" w:hanging="360"/>
      </w:pPr>
      <w:rPr>
        <w:rFonts w:ascii="Courier New" w:hAnsi="Courier New" w:cs="Courier New" w:hint="default"/>
      </w:rPr>
    </w:lvl>
    <w:lvl w:ilvl="2" w:tplc="B41ABAAA" w:tentative="1">
      <w:start w:val="1"/>
      <w:numFmt w:val="bullet"/>
      <w:lvlText w:val=""/>
      <w:lvlJc w:val="left"/>
      <w:pPr>
        <w:ind w:left="2520" w:hanging="360"/>
      </w:pPr>
      <w:rPr>
        <w:rFonts w:ascii="Wingdings" w:hAnsi="Wingdings" w:hint="default"/>
      </w:rPr>
    </w:lvl>
    <w:lvl w:ilvl="3" w:tplc="7FF69EBE" w:tentative="1">
      <w:start w:val="1"/>
      <w:numFmt w:val="bullet"/>
      <w:lvlText w:val=""/>
      <w:lvlJc w:val="left"/>
      <w:pPr>
        <w:ind w:left="3240" w:hanging="360"/>
      </w:pPr>
      <w:rPr>
        <w:rFonts w:ascii="Symbol" w:hAnsi="Symbol" w:hint="default"/>
      </w:rPr>
    </w:lvl>
    <w:lvl w:ilvl="4" w:tplc="4B3CC260" w:tentative="1">
      <w:start w:val="1"/>
      <w:numFmt w:val="bullet"/>
      <w:lvlText w:val="o"/>
      <w:lvlJc w:val="left"/>
      <w:pPr>
        <w:ind w:left="3960" w:hanging="360"/>
      </w:pPr>
      <w:rPr>
        <w:rFonts w:ascii="Courier New" w:hAnsi="Courier New" w:cs="Courier New" w:hint="default"/>
      </w:rPr>
    </w:lvl>
    <w:lvl w:ilvl="5" w:tplc="95E05168" w:tentative="1">
      <w:start w:val="1"/>
      <w:numFmt w:val="bullet"/>
      <w:lvlText w:val=""/>
      <w:lvlJc w:val="left"/>
      <w:pPr>
        <w:ind w:left="4680" w:hanging="360"/>
      </w:pPr>
      <w:rPr>
        <w:rFonts w:ascii="Wingdings" w:hAnsi="Wingdings" w:hint="default"/>
      </w:rPr>
    </w:lvl>
    <w:lvl w:ilvl="6" w:tplc="8B6ADDA8" w:tentative="1">
      <w:start w:val="1"/>
      <w:numFmt w:val="bullet"/>
      <w:lvlText w:val=""/>
      <w:lvlJc w:val="left"/>
      <w:pPr>
        <w:ind w:left="5400" w:hanging="360"/>
      </w:pPr>
      <w:rPr>
        <w:rFonts w:ascii="Symbol" w:hAnsi="Symbol" w:hint="default"/>
      </w:rPr>
    </w:lvl>
    <w:lvl w:ilvl="7" w:tplc="0BD68EA4" w:tentative="1">
      <w:start w:val="1"/>
      <w:numFmt w:val="bullet"/>
      <w:lvlText w:val="o"/>
      <w:lvlJc w:val="left"/>
      <w:pPr>
        <w:ind w:left="6120" w:hanging="360"/>
      </w:pPr>
      <w:rPr>
        <w:rFonts w:ascii="Courier New" w:hAnsi="Courier New" w:cs="Courier New" w:hint="default"/>
      </w:rPr>
    </w:lvl>
    <w:lvl w:ilvl="8" w:tplc="A70642DC"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22"/>
  </w:num>
  <w:num w:numId="4">
    <w:abstractNumId w:val="1"/>
  </w:num>
  <w:num w:numId="5">
    <w:abstractNumId w:val="17"/>
  </w:num>
  <w:num w:numId="6">
    <w:abstractNumId w:val="7"/>
  </w:num>
  <w:num w:numId="7">
    <w:abstractNumId w:val="10"/>
  </w:num>
  <w:num w:numId="8">
    <w:abstractNumId w:val="4"/>
  </w:num>
  <w:num w:numId="9">
    <w:abstractNumId w:val="12"/>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0"/>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8"/>
  </w:num>
  <w:num w:numId="27">
    <w:abstractNumId w:val="8"/>
  </w:num>
  <w:num w:numId="28">
    <w:abstractNumId w:val="23"/>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num>
  <w:num w:numId="35">
    <w:abstractNumId w:val="8"/>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68"/>
    <w:rsid w:val="00000B6D"/>
    <w:rsid w:val="00004B15"/>
    <w:rsid w:val="00010002"/>
    <w:rsid w:val="00015E77"/>
    <w:rsid w:val="00030D42"/>
    <w:rsid w:val="000349F5"/>
    <w:rsid w:val="0003624D"/>
    <w:rsid w:val="0004064E"/>
    <w:rsid w:val="000439ED"/>
    <w:rsid w:val="00044668"/>
    <w:rsid w:val="0005137D"/>
    <w:rsid w:val="0005419D"/>
    <w:rsid w:val="00065E20"/>
    <w:rsid w:val="0007088B"/>
    <w:rsid w:val="00077B86"/>
    <w:rsid w:val="00083687"/>
    <w:rsid w:val="00083DBD"/>
    <w:rsid w:val="000942C6"/>
    <w:rsid w:val="000957BC"/>
    <w:rsid w:val="00097E06"/>
    <w:rsid w:val="000A37CE"/>
    <w:rsid w:val="000B35C6"/>
    <w:rsid w:val="000B42CE"/>
    <w:rsid w:val="000B6438"/>
    <w:rsid w:val="000C0FB3"/>
    <w:rsid w:val="000C1127"/>
    <w:rsid w:val="000C7EB6"/>
    <w:rsid w:val="000D0B50"/>
    <w:rsid w:val="000D37E3"/>
    <w:rsid w:val="000E0CBA"/>
    <w:rsid w:val="000E15E4"/>
    <w:rsid w:val="000E259A"/>
    <w:rsid w:val="000E51AB"/>
    <w:rsid w:val="000E676B"/>
    <w:rsid w:val="000F16BC"/>
    <w:rsid w:val="00101E30"/>
    <w:rsid w:val="00102C7A"/>
    <w:rsid w:val="00106DEE"/>
    <w:rsid w:val="00106E1D"/>
    <w:rsid w:val="00112FB9"/>
    <w:rsid w:val="00116051"/>
    <w:rsid w:val="00116AE4"/>
    <w:rsid w:val="0011721D"/>
    <w:rsid w:val="001204BD"/>
    <w:rsid w:val="00122435"/>
    <w:rsid w:val="00132F3B"/>
    <w:rsid w:val="00134D4A"/>
    <w:rsid w:val="00151655"/>
    <w:rsid w:val="00156C80"/>
    <w:rsid w:val="00162ECB"/>
    <w:rsid w:val="00167D07"/>
    <w:rsid w:val="00171A4A"/>
    <w:rsid w:val="00180147"/>
    <w:rsid w:val="00180D35"/>
    <w:rsid w:val="00184980"/>
    <w:rsid w:val="00191614"/>
    <w:rsid w:val="00197FA0"/>
    <w:rsid w:val="001A3D28"/>
    <w:rsid w:val="001A5DDE"/>
    <w:rsid w:val="001B159A"/>
    <w:rsid w:val="001B4161"/>
    <w:rsid w:val="001B4EFC"/>
    <w:rsid w:val="001C36B0"/>
    <w:rsid w:val="001C7581"/>
    <w:rsid w:val="001D0AC5"/>
    <w:rsid w:val="001D1C69"/>
    <w:rsid w:val="001D4120"/>
    <w:rsid w:val="001D4E4F"/>
    <w:rsid w:val="001D662B"/>
    <w:rsid w:val="001E47E8"/>
    <w:rsid w:val="001E71B9"/>
    <w:rsid w:val="001F065E"/>
    <w:rsid w:val="001F2595"/>
    <w:rsid w:val="001F6C5B"/>
    <w:rsid w:val="00200AC9"/>
    <w:rsid w:val="00203054"/>
    <w:rsid w:val="00210ADB"/>
    <w:rsid w:val="002165E3"/>
    <w:rsid w:val="00225CBE"/>
    <w:rsid w:val="002311BC"/>
    <w:rsid w:val="00232754"/>
    <w:rsid w:val="00236524"/>
    <w:rsid w:val="002450C1"/>
    <w:rsid w:val="00246923"/>
    <w:rsid w:val="002515F7"/>
    <w:rsid w:val="00252CC1"/>
    <w:rsid w:val="0026523A"/>
    <w:rsid w:val="00271FE8"/>
    <w:rsid w:val="00272D03"/>
    <w:rsid w:val="00275CDF"/>
    <w:rsid w:val="00276BE2"/>
    <w:rsid w:val="00286279"/>
    <w:rsid w:val="00290A86"/>
    <w:rsid w:val="002937FB"/>
    <w:rsid w:val="002958E6"/>
    <w:rsid w:val="002A1D28"/>
    <w:rsid w:val="002A2D31"/>
    <w:rsid w:val="002A2DA3"/>
    <w:rsid w:val="002A35C2"/>
    <w:rsid w:val="002B5C52"/>
    <w:rsid w:val="002B7905"/>
    <w:rsid w:val="002C2A49"/>
    <w:rsid w:val="002E2117"/>
    <w:rsid w:val="002E6BEE"/>
    <w:rsid w:val="002E6FE1"/>
    <w:rsid w:val="00302AD3"/>
    <w:rsid w:val="00304509"/>
    <w:rsid w:val="00305212"/>
    <w:rsid w:val="00311B76"/>
    <w:rsid w:val="00316FEB"/>
    <w:rsid w:val="00321A91"/>
    <w:rsid w:val="003222D9"/>
    <w:rsid w:val="003261E5"/>
    <w:rsid w:val="0032751F"/>
    <w:rsid w:val="003449C4"/>
    <w:rsid w:val="00362813"/>
    <w:rsid w:val="00376E3D"/>
    <w:rsid w:val="00376FD9"/>
    <w:rsid w:val="003861CA"/>
    <w:rsid w:val="00386FBC"/>
    <w:rsid w:val="0038725D"/>
    <w:rsid w:val="003928C8"/>
    <w:rsid w:val="003941ED"/>
    <w:rsid w:val="0039646F"/>
    <w:rsid w:val="003A0D2F"/>
    <w:rsid w:val="003C36EE"/>
    <w:rsid w:val="003C3D1E"/>
    <w:rsid w:val="003C5536"/>
    <w:rsid w:val="003D01DC"/>
    <w:rsid w:val="003D0B23"/>
    <w:rsid w:val="003D225C"/>
    <w:rsid w:val="003E191B"/>
    <w:rsid w:val="003E248C"/>
    <w:rsid w:val="003E5B9F"/>
    <w:rsid w:val="003E6617"/>
    <w:rsid w:val="003F0376"/>
    <w:rsid w:val="003F2868"/>
    <w:rsid w:val="0040591A"/>
    <w:rsid w:val="004077C6"/>
    <w:rsid w:val="00410229"/>
    <w:rsid w:val="0041230A"/>
    <w:rsid w:val="004250F9"/>
    <w:rsid w:val="00430F9A"/>
    <w:rsid w:val="004342B0"/>
    <w:rsid w:val="00447A91"/>
    <w:rsid w:val="00455CE4"/>
    <w:rsid w:val="0046603E"/>
    <w:rsid w:val="00466A2E"/>
    <w:rsid w:val="00470C1C"/>
    <w:rsid w:val="00481294"/>
    <w:rsid w:val="00486C84"/>
    <w:rsid w:val="00487917"/>
    <w:rsid w:val="004A2718"/>
    <w:rsid w:val="004A4B8F"/>
    <w:rsid w:val="004A5093"/>
    <w:rsid w:val="004A60DA"/>
    <w:rsid w:val="004B0498"/>
    <w:rsid w:val="004B21FE"/>
    <w:rsid w:val="004B7C61"/>
    <w:rsid w:val="004C1311"/>
    <w:rsid w:val="004C51C0"/>
    <w:rsid w:val="004C64CF"/>
    <w:rsid w:val="004D1EAA"/>
    <w:rsid w:val="004E2919"/>
    <w:rsid w:val="004E57A9"/>
    <w:rsid w:val="004F43C4"/>
    <w:rsid w:val="004F442F"/>
    <w:rsid w:val="005038B0"/>
    <w:rsid w:val="005103BA"/>
    <w:rsid w:val="00521252"/>
    <w:rsid w:val="00532089"/>
    <w:rsid w:val="00532138"/>
    <w:rsid w:val="00533D43"/>
    <w:rsid w:val="005524D5"/>
    <w:rsid w:val="0055570B"/>
    <w:rsid w:val="00562F81"/>
    <w:rsid w:val="00567582"/>
    <w:rsid w:val="00571B12"/>
    <w:rsid w:val="005733B3"/>
    <w:rsid w:val="00581519"/>
    <w:rsid w:val="00592B0D"/>
    <w:rsid w:val="005A40C4"/>
    <w:rsid w:val="005A4704"/>
    <w:rsid w:val="005A4C89"/>
    <w:rsid w:val="005C3EFB"/>
    <w:rsid w:val="005C6FBB"/>
    <w:rsid w:val="005D52B6"/>
    <w:rsid w:val="005E382A"/>
    <w:rsid w:val="005E6DDC"/>
    <w:rsid w:val="005F2D89"/>
    <w:rsid w:val="005F6413"/>
    <w:rsid w:val="00600503"/>
    <w:rsid w:val="006010B0"/>
    <w:rsid w:val="006205FF"/>
    <w:rsid w:val="0062205F"/>
    <w:rsid w:val="0062245E"/>
    <w:rsid w:val="0062598B"/>
    <w:rsid w:val="00632475"/>
    <w:rsid w:val="006405E0"/>
    <w:rsid w:val="0065288B"/>
    <w:rsid w:val="00653356"/>
    <w:rsid w:val="0065396F"/>
    <w:rsid w:val="00663A34"/>
    <w:rsid w:val="00666D50"/>
    <w:rsid w:val="0067121F"/>
    <w:rsid w:val="00684D57"/>
    <w:rsid w:val="00686228"/>
    <w:rsid w:val="00687595"/>
    <w:rsid w:val="0069084B"/>
    <w:rsid w:val="006A3C8C"/>
    <w:rsid w:val="006A55CC"/>
    <w:rsid w:val="006B2F21"/>
    <w:rsid w:val="006B4762"/>
    <w:rsid w:val="006B4EE5"/>
    <w:rsid w:val="006C1612"/>
    <w:rsid w:val="006C1AAE"/>
    <w:rsid w:val="006C4E1E"/>
    <w:rsid w:val="006C6ADC"/>
    <w:rsid w:val="006D094E"/>
    <w:rsid w:val="006D27D4"/>
    <w:rsid w:val="006D3405"/>
    <w:rsid w:val="006D3DB5"/>
    <w:rsid w:val="006D6656"/>
    <w:rsid w:val="006E2E27"/>
    <w:rsid w:val="006E3481"/>
    <w:rsid w:val="006E766E"/>
    <w:rsid w:val="006F0CC4"/>
    <w:rsid w:val="006F461B"/>
    <w:rsid w:val="006F788B"/>
    <w:rsid w:val="006F7FBE"/>
    <w:rsid w:val="00701157"/>
    <w:rsid w:val="00701393"/>
    <w:rsid w:val="00711BAF"/>
    <w:rsid w:val="00712C9C"/>
    <w:rsid w:val="00716468"/>
    <w:rsid w:val="00716B88"/>
    <w:rsid w:val="007251DF"/>
    <w:rsid w:val="0072709C"/>
    <w:rsid w:val="00730FBA"/>
    <w:rsid w:val="007500F5"/>
    <w:rsid w:val="00756084"/>
    <w:rsid w:val="0076222D"/>
    <w:rsid w:val="00771311"/>
    <w:rsid w:val="00774B83"/>
    <w:rsid w:val="007755C8"/>
    <w:rsid w:val="007762DA"/>
    <w:rsid w:val="00784521"/>
    <w:rsid w:val="00795920"/>
    <w:rsid w:val="007A729E"/>
    <w:rsid w:val="007B0203"/>
    <w:rsid w:val="007D1774"/>
    <w:rsid w:val="007D33FD"/>
    <w:rsid w:val="007E210F"/>
    <w:rsid w:val="007E3748"/>
    <w:rsid w:val="00802462"/>
    <w:rsid w:val="008038F3"/>
    <w:rsid w:val="0080711B"/>
    <w:rsid w:val="008160D2"/>
    <w:rsid w:val="00821C62"/>
    <w:rsid w:val="00821DCE"/>
    <w:rsid w:val="00825B1D"/>
    <w:rsid w:val="008262D3"/>
    <w:rsid w:val="00837E28"/>
    <w:rsid w:val="00846BE3"/>
    <w:rsid w:val="0084752E"/>
    <w:rsid w:val="00847FA8"/>
    <w:rsid w:val="0085443D"/>
    <w:rsid w:val="00856C13"/>
    <w:rsid w:val="00864264"/>
    <w:rsid w:val="00866255"/>
    <w:rsid w:val="008717BD"/>
    <w:rsid w:val="00882B74"/>
    <w:rsid w:val="008835E7"/>
    <w:rsid w:val="00883C97"/>
    <w:rsid w:val="00885F13"/>
    <w:rsid w:val="0089169E"/>
    <w:rsid w:val="00893A3F"/>
    <w:rsid w:val="008A1CB1"/>
    <w:rsid w:val="008A3B43"/>
    <w:rsid w:val="008B02D4"/>
    <w:rsid w:val="008B39A7"/>
    <w:rsid w:val="008B3A8F"/>
    <w:rsid w:val="008B3C42"/>
    <w:rsid w:val="008B4C8D"/>
    <w:rsid w:val="008C3ACE"/>
    <w:rsid w:val="008C4ADB"/>
    <w:rsid w:val="008C5CC8"/>
    <w:rsid w:val="008C74B3"/>
    <w:rsid w:val="008D141E"/>
    <w:rsid w:val="008D30C4"/>
    <w:rsid w:val="008D37FA"/>
    <w:rsid w:val="008E4FD9"/>
    <w:rsid w:val="008F177F"/>
    <w:rsid w:val="008F1E83"/>
    <w:rsid w:val="008F46AC"/>
    <w:rsid w:val="008F60FA"/>
    <w:rsid w:val="0091077A"/>
    <w:rsid w:val="00920DAE"/>
    <w:rsid w:val="009218DC"/>
    <w:rsid w:val="0092411F"/>
    <w:rsid w:val="009310CB"/>
    <w:rsid w:val="00933FD5"/>
    <w:rsid w:val="00936059"/>
    <w:rsid w:val="0095608F"/>
    <w:rsid w:val="00964DF2"/>
    <w:rsid w:val="00967047"/>
    <w:rsid w:val="00971FDE"/>
    <w:rsid w:val="00975184"/>
    <w:rsid w:val="00981354"/>
    <w:rsid w:val="009820BA"/>
    <w:rsid w:val="009835E0"/>
    <w:rsid w:val="00985D69"/>
    <w:rsid w:val="009965B1"/>
    <w:rsid w:val="009A188C"/>
    <w:rsid w:val="009A380C"/>
    <w:rsid w:val="009B1568"/>
    <w:rsid w:val="009B1D3D"/>
    <w:rsid w:val="009B495E"/>
    <w:rsid w:val="009C581F"/>
    <w:rsid w:val="009D2A55"/>
    <w:rsid w:val="009D6A66"/>
    <w:rsid w:val="00A0384C"/>
    <w:rsid w:val="00A062DD"/>
    <w:rsid w:val="00A133A0"/>
    <w:rsid w:val="00A1698A"/>
    <w:rsid w:val="00A216ED"/>
    <w:rsid w:val="00A24A7E"/>
    <w:rsid w:val="00A2638F"/>
    <w:rsid w:val="00A27736"/>
    <w:rsid w:val="00A30CE6"/>
    <w:rsid w:val="00A33E4C"/>
    <w:rsid w:val="00A340BA"/>
    <w:rsid w:val="00A51BDD"/>
    <w:rsid w:val="00A603CF"/>
    <w:rsid w:val="00A65EC8"/>
    <w:rsid w:val="00A745F7"/>
    <w:rsid w:val="00A92741"/>
    <w:rsid w:val="00AA0ACF"/>
    <w:rsid w:val="00AB0F05"/>
    <w:rsid w:val="00AB356E"/>
    <w:rsid w:val="00AB44F1"/>
    <w:rsid w:val="00AB4E4B"/>
    <w:rsid w:val="00AC0623"/>
    <w:rsid w:val="00AC2D08"/>
    <w:rsid w:val="00AD0790"/>
    <w:rsid w:val="00AD1341"/>
    <w:rsid w:val="00AD5E07"/>
    <w:rsid w:val="00AD6BF8"/>
    <w:rsid w:val="00AD721A"/>
    <w:rsid w:val="00AE3F31"/>
    <w:rsid w:val="00AE50C7"/>
    <w:rsid w:val="00B0040C"/>
    <w:rsid w:val="00B04409"/>
    <w:rsid w:val="00B13AD1"/>
    <w:rsid w:val="00B159AD"/>
    <w:rsid w:val="00B21370"/>
    <w:rsid w:val="00B25C63"/>
    <w:rsid w:val="00B316CC"/>
    <w:rsid w:val="00B41F9C"/>
    <w:rsid w:val="00B62262"/>
    <w:rsid w:val="00B7581C"/>
    <w:rsid w:val="00B824AA"/>
    <w:rsid w:val="00B836CB"/>
    <w:rsid w:val="00B908EF"/>
    <w:rsid w:val="00B9545E"/>
    <w:rsid w:val="00BA0527"/>
    <w:rsid w:val="00BB089C"/>
    <w:rsid w:val="00BB153B"/>
    <w:rsid w:val="00BB3923"/>
    <w:rsid w:val="00BC26E5"/>
    <w:rsid w:val="00BC5B41"/>
    <w:rsid w:val="00BC7573"/>
    <w:rsid w:val="00BC77D5"/>
    <w:rsid w:val="00BD30A0"/>
    <w:rsid w:val="00BD522F"/>
    <w:rsid w:val="00BE4094"/>
    <w:rsid w:val="00BF0203"/>
    <w:rsid w:val="00C00464"/>
    <w:rsid w:val="00C01D54"/>
    <w:rsid w:val="00C1277F"/>
    <w:rsid w:val="00C17754"/>
    <w:rsid w:val="00C26BDE"/>
    <w:rsid w:val="00C31874"/>
    <w:rsid w:val="00C405F1"/>
    <w:rsid w:val="00C42135"/>
    <w:rsid w:val="00C43EB3"/>
    <w:rsid w:val="00C5701F"/>
    <w:rsid w:val="00C652F9"/>
    <w:rsid w:val="00C65983"/>
    <w:rsid w:val="00C70E3F"/>
    <w:rsid w:val="00C73384"/>
    <w:rsid w:val="00C73A2D"/>
    <w:rsid w:val="00C75B9C"/>
    <w:rsid w:val="00C8526B"/>
    <w:rsid w:val="00C96FC9"/>
    <w:rsid w:val="00CA4699"/>
    <w:rsid w:val="00CB3A15"/>
    <w:rsid w:val="00CB6FC3"/>
    <w:rsid w:val="00CB757A"/>
    <w:rsid w:val="00CC024D"/>
    <w:rsid w:val="00CC26BA"/>
    <w:rsid w:val="00CC52E2"/>
    <w:rsid w:val="00CC7853"/>
    <w:rsid w:val="00CE0B13"/>
    <w:rsid w:val="00CE32F7"/>
    <w:rsid w:val="00CE4232"/>
    <w:rsid w:val="00CE6B20"/>
    <w:rsid w:val="00CE7537"/>
    <w:rsid w:val="00CF01DF"/>
    <w:rsid w:val="00CF18B1"/>
    <w:rsid w:val="00CF5FE2"/>
    <w:rsid w:val="00D014BF"/>
    <w:rsid w:val="00D046F5"/>
    <w:rsid w:val="00D055CE"/>
    <w:rsid w:val="00D1422F"/>
    <w:rsid w:val="00D15639"/>
    <w:rsid w:val="00D20B7E"/>
    <w:rsid w:val="00D249D3"/>
    <w:rsid w:val="00D27443"/>
    <w:rsid w:val="00D30ECD"/>
    <w:rsid w:val="00D336EB"/>
    <w:rsid w:val="00D35588"/>
    <w:rsid w:val="00D40F06"/>
    <w:rsid w:val="00D53724"/>
    <w:rsid w:val="00D60F6D"/>
    <w:rsid w:val="00D67512"/>
    <w:rsid w:val="00D7673C"/>
    <w:rsid w:val="00D84E0D"/>
    <w:rsid w:val="00D90261"/>
    <w:rsid w:val="00D9083D"/>
    <w:rsid w:val="00D94795"/>
    <w:rsid w:val="00DA3970"/>
    <w:rsid w:val="00DA3D64"/>
    <w:rsid w:val="00DA48F9"/>
    <w:rsid w:val="00DB4764"/>
    <w:rsid w:val="00DB5228"/>
    <w:rsid w:val="00DB7C3D"/>
    <w:rsid w:val="00DC610A"/>
    <w:rsid w:val="00DE1356"/>
    <w:rsid w:val="00DE3547"/>
    <w:rsid w:val="00DE3A7F"/>
    <w:rsid w:val="00DE4F03"/>
    <w:rsid w:val="00DE6767"/>
    <w:rsid w:val="00DF073E"/>
    <w:rsid w:val="00DF3391"/>
    <w:rsid w:val="00DF51CE"/>
    <w:rsid w:val="00E0382F"/>
    <w:rsid w:val="00E04AFE"/>
    <w:rsid w:val="00E147BE"/>
    <w:rsid w:val="00E173F6"/>
    <w:rsid w:val="00E2190B"/>
    <w:rsid w:val="00E27E22"/>
    <w:rsid w:val="00E30E4D"/>
    <w:rsid w:val="00E336DD"/>
    <w:rsid w:val="00E403FE"/>
    <w:rsid w:val="00E42364"/>
    <w:rsid w:val="00E47C9C"/>
    <w:rsid w:val="00E53A82"/>
    <w:rsid w:val="00E55CA9"/>
    <w:rsid w:val="00E601A5"/>
    <w:rsid w:val="00E65FD9"/>
    <w:rsid w:val="00E85CAA"/>
    <w:rsid w:val="00E875CE"/>
    <w:rsid w:val="00EB0245"/>
    <w:rsid w:val="00EC1996"/>
    <w:rsid w:val="00ED25B5"/>
    <w:rsid w:val="00ED78B4"/>
    <w:rsid w:val="00EE3808"/>
    <w:rsid w:val="00EE4A13"/>
    <w:rsid w:val="00EF7771"/>
    <w:rsid w:val="00F02769"/>
    <w:rsid w:val="00F02ECB"/>
    <w:rsid w:val="00F06F6E"/>
    <w:rsid w:val="00F23848"/>
    <w:rsid w:val="00F24DD8"/>
    <w:rsid w:val="00F27119"/>
    <w:rsid w:val="00F30FFF"/>
    <w:rsid w:val="00F33676"/>
    <w:rsid w:val="00F33B1A"/>
    <w:rsid w:val="00F3591F"/>
    <w:rsid w:val="00F36EF0"/>
    <w:rsid w:val="00F41164"/>
    <w:rsid w:val="00F504C7"/>
    <w:rsid w:val="00F50A90"/>
    <w:rsid w:val="00F56A29"/>
    <w:rsid w:val="00F6013B"/>
    <w:rsid w:val="00F60780"/>
    <w:rsid w:val="00F60EA4"/>
    <w:rsid w:val="00F704DD"/>
    <w:rsid w:val="00F715D9"/>
    <w:rsid w:val="00F81F98"/>
    <w:rsid w:val="00F8261E"/>
    <w:rsid w:val="00F869ED"/>
    <w:rsid w:val="00FA083D"/>
    <w:rsid w:val="00FA2D23"/>
    <w:rsid w:val="00FB09E8"/>
    <w:rsid w:val="00FB7270"/>
    <w:rsid w:val="00FC3188"/>
    <w:rsid w:val="00FC352C"/>
    <w:rsid w:val="00FD2CEA"/>
    <w:rsid w:val="00FD40C6"/>
    <w:rsid w:val="00FE4948"/>
    <w:rsid w:val="00FE533B"/>
    <w:rsid w:val="00FE550B"/>
    <w:rsid w:val="00FE77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95130"/>
  <w15:chartTrackingRefBased/>
  <w15:docId w15:val="{0688B9AF-A040-4895-8508-CF78C53F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C2"/>
    <w:pPr>
      <w:spacing w:before="120" w:after="120"/>
      <w:jc w:val="both"/>
    </w:pPr>
    <w:rPr>
      <w:rFonts w:ascii="Arial" w:eastAsia="Times New Roman" w:hAnsi="Arial"/>
      <w:szCs w:val="24"/>
      <w:lang w:eastAsia="fr-CA"/>
    </w:rPr>
  </w:style>
  <w:style w:type="paragraph" w:styleId="Titre1">
    <w:name w:val="heading 1"/>
    <w:basedOn w:val="Paragraphedeliste"/>
    <w:next w:val="Normal"/>
    <w:link w:val="Titre1Car"/>
    <w:qFormat/>
    <w:rsid w:val="008746FE"/>
    <w:pPr>
      <w:numPr>
        <w:numId w:val="6"/>
      </w:numPr>
      <w:outlineLvl w:val="0"/>
    </w:pPr>
    <w:rPr>
      <w:rFonts w:ascii="Arial Gras" w:hAnsi="Arial Gras" w:cs="Arial"/>
      <w:b/>
      <w:szCs w:val="24"/>
    </w:rPr>
  </w:style>
  <w:style w:type="paragraph" w:styleId="Titre2">
    <w:name w:val="heading 2"/>
    <w:basedOn w:val="Paragraphedeliste"/>
    <w:link w:val="Titre2Car"/>
    <w:unhideWhenUsed/>
    <w:qFormat/>
    <w:rsid w:val="00852A53"/>
    <w:pPr>
      <w:numPr>
        <w:ilvl w:val="1"/>
        <w:numId w:val="6"/>
      </w:numPr>
      <w:outlineLvl w:val="1"/>
    </w:pPr>
    <w:rPr>
      <w:rFonts w:cs="Arial"/>
      <w:b/>
      <w:szCs w:val="24"/>
    </w:rPr>
  </w:style>
  <w:style w:type="paragraph" w:styleId="Titre3">
    <w:name w:val="heading 3"/>
    <w:basedOn w:val="Normal"/>
    <w:next w:val="Normal"/>
    <w:link w:val="Titre3Car"/>
    <w:unhideWhenUsed/>
    <w:qFormat/>
    <w:rsid w:val="009E7752"/>
    <w:pPr>
      <w:keepNext/>
      <w:keepLines/>
      <w:numPr>
        <w:ilvl w:val="2"/>
        <w:numId w:val="6"/>
      </w:numPr>
      <w:spacing w:before="40"/>
      <w:outlineLvl w:val="2"/>
    </w:pPr>
    <w:rPr>
      <w:rFonts w:eastAsiaTheme="majorEastAsia" w:cstheme="majorBidi"/>
      <w:b/>
      <w:lang w:eastAsia="en-US"/>
    </w:rPr>
  </w:style>
  <w:style w:type="paragraph" w:styleId="Titre4">
    <w:name w:val="heading 4"/>
    <w:basedOn w:val="Normal"/>
    <w:next w:val="Normal"/>
    <w:link w:val="Titre4Car"/>
    <w:unhideWhenUsed/>
    <w:qFormat/>
    <w:rsid w:val="00266EB1"/>
    <w:pPr>
      <w:keepNext/>
      <w:keepLines/>
      <w:numPr>
        <w:ilvl w:val="3"/>
        <w:numId w:val="6"/>
      </w:numPr>
      <w:spacing w:before="40"/>
      <w:outlineLvl w:val="3"/>
    </w:pPr>
    <w:rPr>
      <w:rFonts w:eastAsiaTheme="majorEastAsia" w:cstheme="majorBidi"/>
      <w:b/>
      <w:iCs/>
      <w:szCs w:val="22"/>
      <w:lang w:eastAsia="en-US"/>
    </w:rPr>
  </w:style>
  <w:style w:type="paragraph" w:styleId="Titre5">
    <w:name w:val="heading 5"/>
    <w:basedOn w:val="Normal"/>
    <w:next w:val="Normal"/>
    <w:link w:val="Titre5Car"/>
    <w:qFormat/>
    <w:rsid w:val="00B4373B"/>
    <w:pPr>
      <w:numPr>
        <w:ilvl w:val="4"/>
        <w:numId w:val="6"/>
      </w:numPr>
      <w:spacing w:before="240" w:after="60" w:line="260" w:lineRule="exact"/>
      <w:outlineLvl w:val="4"/>
    </w:pPr>
    <w:rPr>
      <w:szCs w:val="20"/>
      <w:lang w:val="fr-FR" w:eastAsia="fr-FR"/>
    </w:rPr>
  </w:style>
  <w:style w:type="paragraph" w:styleId="Titre6">
    <w:name w:val="heading 6"/>
    <w:basedOn w:val="Normal"/>
    <w:next w:val="Normal"/>
    <w:link w:val="Titre6Car"/>
    <w:qFormat/>
    <w:rsid w:val="005E446B"/>
    <w:pPr>
      <w:numPr>
        <w:ilvl w:val="5"/>
        <w:numId w:val="6"/>
      </w:numPr>
      <w:outlineLvl w:val="5"/>
    </w:pPr>
    <w:rPr>
      <w:szCs w:val="20"/>
      <w:lang w:val="fr-FR" w:eastAsia="fr-FR"/>
    </w:rPr>
  </w:style>
  <w:style w:type="paragraph" w:styleId="Titre7">
    <w:name w:val="heading 7"/>
    <w:basedOn w:val="Normal"/>
    <w:next w:val="Normal"/>
    <w:link w:val="Titre7Car"/>
    <w:qFormat/>
    <w:rsid w:val="00F04D9D"/>
    <w:pPr>
      <w:numPr>
        <w:ilvl w:val="6"/>
        <w:numId w:val="6"/>
      </w:numPr>
      <w:spacing w:line="260" w:lineRule="exact"/>
      <w:outlineLvl w:val="6"/>
    </w:pPr>
    <w:rPr>
      <w:szCs w:val="20"/>
      <w:u w:val="single"/>
      <w:lang w:val="fr-FR" w:eastAsia="fr-FR"/>
    </w:rPr>
  </w:style>
  <w:style w:type="paragraph" w:styleId="Titre8">
    <w:name w:val="heading 8"/>
    <w:basedOn w:val="Normal"/>
    <w:next w:val="Normal"/>
    <w:link w:val="Titre8Car"/>
    <w:qFormat/>
    <w:rsid w:val="00832060"/>
    <w:pPr>
      <w:numPr>
        <w:ilvl w:val="7"/>
        <w:numId w:val="6"/>
      </w:numPr>
      <w:spacing w:before="240" w:after="60" w:line="260" w:lineRule="exact"/>
      <w:outlineLvl w:val="7"/>
    </w:pPr>
    <w:rPr>
      <w:b/>
      <w:szCs w:val="20"/>
      <w:lang w:val="fr-FR" w:eastAsia="fr-FR"/>
    </w:rPr>
  </w:style>
  <w:style w:type="paragraph" w:styleId="Titre9">
    <w:name w:val="heading 9"/>
    <w:basedOn w:val="Normal"/>
    <w:next w:val="Normal"/>
    <w:link w:val="Titre9Car"/>
    <w:qFormat/>
    <w:rsid w:val="005E446B"/>
    <w:pPr>
      <w:numPr>
        <w:ilvl w:val="8"/>
        <w:numId w:val="6"/>
      </w:numPr>
      <w:tabs>
        <w:tab w:val="num" w:pos="0"/>
      </w:tabs>
      <w:spacing w:before="0" w:after="0"/>
      <w:ind w:left="2269" w:hanging="284"/>
      <w:outlineLvl w:val="8"/>
    </w:pPr>
    <w:rPr>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1D9"/>
    <w:pPr>
      <w:widowControl w:val="0"/>
    </w:pPr>
    <w:rPr>
      <w:rFonts w:eastAsiaTheme="minorHAnsi"/>
      <w:szCs w:val="22"/>
      <w:lang w:eastAsia="en-US"/>
    </w:rPr>
  </w:style>
  <w:style w:type="character" w:customStyle="1" w:styleId="Titre1Car">
    <w:name w:val="Titre 1 Car"/>
    <w:basedOn w:val="Policepardfaut"/>
    <w:link w:val="Titre1"/>
    <w:rsid w:val="008746FE"/>
    <w:rPr>
      <w:rFonts w:ascii="Arial Gras" w:hAnsi="Arial Gras" w:cs="Arial"/>
      <w:b/>
      <w:szCs w:val="24"/>
    </w:rPr>
  </w:style>
  <w:style w:type="character" w:customStyle="1" w:styleId="Titre2Car">
    <w:name w:val="Titre 2 Car"/>
    <w:basedOn w:val="Policepardfaut"/>
    <w:link w:val="Titre2"/>
    <w:rsid w:val="00852A53"/>
    <w:rPr>
      <w:rFonts w:ascii="Arial" w:hAnsi="Arial" w:cs="Arial"/>
      <w:b/>
      <w:szCs w:val="24"/>
    </w:rPr>
  </w:style>
  <w:style w:type="character" w:customStyle="1" w:styleId="Titre3Car">
    <w:name w:val="Titre 3 Car"/>
    <w:basedOn w:val="Policepardfaut"/>
    <w:link w:val="Titre3"/>
    <w:rsid w:val="009E7752"/>
    <w:rPr>
      <w:rFonts w:ascii="Arial" w:eastAsiaTheme="majorEastAsia" w:hAnsi="Arial" w:cstheme="majorBidi"/>
      <w:b/>
      <w:szCs w:val="24"/>
    </w:rPr>
  </w:style>
  <w:style w:type="character" w:customStyle="1" w:styleId="Titre4Car">
    <w:name w:val="Titre 4 Car"/>
    <w:basedOn w:val="Policepardfaut"/>
    <w:link w:val="Titre4"/>
    <w:rsid w:val="00266EB1"/>
    <w:rPr>
      <w:rFonts w:ascii="Arial" w:eastAsiaTheme="majorEastAsia" w:hAnsi="Arial" w:cstheme="majorBidi"/>
      <w:b/>
      <w:iCs/>
    </w:rPr>
  </w:style>
  <w:style w:type="character" w:customStyle="1" w:styleId="Titre5Car">
    <w:name w:val="Titre 5 Car"/>
    <w:basedOn w:val="Policepardfaut"/>
    <w:link w:val="Titre5"/>
    <w:rsid w:val="00B4373B"/>
    <w:rPr>
      <w:rFonts w:ascii="Arial" w:eastAsia="Times New Roman" w:hAnsi="Arial"/>
      <w:szCs w:val="20"/>
      <w:lang w:val="fr-FR" w:eastAsia="fr-FR"/>
    </w:rPr>
  </w:style>
  <w:style w:type="character" w:customStyle="1" w:styleId="Titre6Car">
    <w:name w:val="Titre 6 Car"/>
    <w:basedOn w:val="Policepardfaut"/>
    <w:link w:val="Titre6"/>
    <w:rsid w:val="005E446B"/>
    <w:rPr>
      <w:rFonts w:ascii="Arial" w:eastAsia="Times New Roman" w:hAnsi="Arial"/>
      <w:szCs w:val="20"/>
      <w:lang w:val="fr-FR" w:eastAsia="fr-FR"/>
    </w:rPr>
  </w:style>
  <w:style w:type="character" w:customStyle="1" w:styleId="Titre7Car">
    <w:name w:val="Titre 7 Car"/>
    <w:basedOn w:val="Policepardfaut"/>
    <w:link w:val="Titre7"/>
    <w:rsid w:val="00F04D9D"/>
    <w:rPr>
      <w:rFonts w:ascii="Arial" w:eastAsia="Times New Roman" w:hAnsi="Arial"/>
      <w:szCs w:val="20"/>
      <w:u w:val="single"/>
      <w:lang w:val="fr-FR" w:eastAsia="fr-FR"/>
    </w:rPr>
  </w:style>
  <w:style w:type="character" w:customStyle="1" w:styleId="Titre8Car">
    <w:name w:val="Titre 8 Car"/>
    <w:basedOn w:val="Policepardfaut"/>
    <w:link w:val="Titre8"/>
    <w:rsid w:val="00832060"/>
    <w:rPr>
      <w:rFonts w:ascii="Arial" w:eastAsia="Times New Roman" w:hAnsi="Arial"/>
      <w:b/>
      <w:szCs w:val="20"/>
      <w:lang w:val="fr-FR" w:eastAsia="fr-FR"/>
    </w:rPr>
  </w:style>
  <w:style w:type="character" w:customStyle="1" w:styleId="Titre9Car">
    <w:name w:val="Titre 9 Car"/>
    <w:basedOn w:val="Policepardfaut"/>
    <w:link w:val="Titre9"/>
    <w:rsid w:val="005E446B"/>
    <w:rPr>
      <w:rFonts w:ascii="Arial" w:eastAsia="Times New Roman" w:hAnsi="Arial"/>
      <w:szCs w:val="20"/>
      <w:lang w:val="fr-FR" w:eastAsia="fr-FR"/>
    </w:rPr>
  </w:style>
  <w:style w:type="paragraph" w:styleId="Textedebulles">
    <w:name w:val="Balloon Text"/>
    <w:basedOn w:val="Normal"/>
    <w:link w:val="TextedebullesCar"/>
    <w:uiPriority w:val="99"/>
    <w:semiHidden/>
    <w:unhideWhenUsed/>
    <w:rsid w:val="00542BF4"/>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542BF4"/>
    <w:rPr>
      <w:rFonts w:ascii="Segoe UI" w:hAnsi="Segoe UI" w:cs="Segoe UI"/>
      <w:sz w:val="18"/>
      <w:szCs w:val="18"/>
    </w:rPr>
  </w:style>
  <w:style w:type="character" w:styleId="Lienhypertexte">
    <w:name w:val="Hyperlink"/>
    <w:uiPriority w:val="99"/>
    <w:unhideWhenUsed/>
    <w:rsid w:val="00677988"/>
    <w:rPr>
      <w:rFonts w:ascii="Arial" w:hAnsi="Arial" w:cs="Arial"/>
      <w:b/>
      <w:sz w:val="22"/>
      <w:szCs w:val="22"/>
    </w:rPr>
  </w:style>
  <w:style w:type="paragraph" w:styleId="En-tte">
    <w:name w:val="header"/>
    <w:basedOn w:val="Normal"/>
    <w:link w:val="En-tteCar"/>
    <w:uiPriority w:val="99"/>
    <w:unhideWhenUsed/>
    <w:rsid w:val="001E0C6F"/>
    <w:pPr>
      <w:tabs>
        <w:tab w:val="center" w:pos="4320"/>
        <w:tab w:val="right" w:pos="8640"/>
      </w:tabs>
    </w:pPr>
    <w:rPr>
      <w:rFonts w:eastAsiaTheme="minorHAnsi"/>
      <w:szCs w:val="22"/>
      <w:lang w:eastAsia="en-US"/>
    </w:rPr>
  </w:style>
  <w:style w:type="character" w:customStyle="1" w:styleId="En-tteCar">
    <w:name w:val="En-tête Car"/>
    <w:basedOn w:val="Policepardfaut"/>
    <w:link w:val="En-tte"/>
    <w:uiPriority w:val="99"/>
    <w:rsid w:val="001E0C6F"/>
  </w:style>
  <w:style w:type="paragraph" w:styleId="Pieddepage">
    <w:name w:val="footer"/>
    <w:basedOn w:val="Normal"/>
    <w:link w:val="PieddepageCar"/>
    <w:uiPriority w:val="99"/>
    <w:unhideWhenUsed/>
    <w:rsid w:val="001E0C6F"/>
    <w:pPr>
      <w:tabs>
        <w:tab w:val="center" w:pos="4320"/>
        <w:tab w:val="right" w:pos="8640"/>
      </w:tabs>
    </w:pPr>
    <w:rPr>
      <w:rFonts w:eastAsiaTheme="minorHAnsi"/>
      <w:szCs w:val="22"/>
      <w:lang w:eastAsia="en-US"/>
    </w:rPr>
  </w:style>
  <w:style w:type="character" w:customStyle="1" w:styleId="PieddepageCar">
    <w:name w:val="Pied de page Car"/>
    <w:basedOn w:val="Policepardfaut"/>
    <w:link w:val="Pieddepage"/>
    <w:uiPriority w:val="99"/>
    <w:rsid w:val="001E0C6F"/>
  </w:style>
  <w:style w:type="character" w:styleId="Lienhypertextesuivivisit">
    <w:name w:val="FollowedHyperlink"/>
    <w:basedOn w:val="Policepardfaut"/>
    <w:uiPriority w:val="99"/>
    <w:semiHidden/>
    <w:unhideWhenUsed/>
    <w:rsid w:val="00433171"/>
    <w:rPr>
      <w:color w:val="954F72" w:themeColor="followedHyperlink"/>
      <w:u w:val="single"/>
    </w:rPr>
  </w:style>
  <w:style w:type="paragraph" w:styleId="NormalWeb">
    <w:name w:val="Normal (Web)"/>
    <w:basedOn w:val="Normal"/>
    <w:uiPriority w:val="99"/>
    <w:unhideWhenUsed/>
    <w:rsid w:val="00993098"/>
    <w:pPr>
      <w:spacing w:before="100" w:beforeAutospacing="1" w:after="100" w:afterAutospacing="1"/>
    </w:pPr>
  </w:style>
  <w:style w:type="character" w:customStyle="1" w:styleId="Mentionnonrsolue1">
    <w:name w:val="Mention non résolue1"/>
    <w:basedOn w:val="Policepardfaut"/>
    <w:uiPriority w:val="99"/>
    <w:semiHidden/>
    <w:unhideWhenUsed/>
    <w:rsid w:val="00282EE1"/>
    <w:rPr>
      <w:color w:val="605E5C"/>
      <w:shd w:val="clear" w:color="auto" w:fill="E1DFDD"/>
    </w:rPr>
  </w:style>
  <w:style w:type="character" w:styleId="Marquedecommentaire">
    <w:name w:val="annotation reference"/>
    <w:basedOn w:val="Policepardfaut"/>
    <w:uiPriority w:val="99"/>
    <w:semiHidden/>
    <w:unhideWhenUsed/>
    <w:rsid w:val="00514091"/>
    <w:rPr>
      <w:sz w:val="16"/>
      <w:szCs w:val="16"/>
    </w:rPr>
  </w:style>
  <w:style w:type="paragraph" w:styleId="Commentaire">
    <w:name w:val="annotation text"/>
    <w:basedOn w:val="Normal"/>
    <w:link w:val="CommentaireCar"/>
    <w:uiPriority w:val="99"/>
    <w:semiHidden/>
    <w:unhideWhenUsed/>
    <w:rsid w:val="00514091"/>
    <w:rPr>
      <w:rFonts w:eastAsiaTheme="minorHAnsi"/>
      <w:sz w:val="20"/>
      <w:szCs w:val="20"/>
      <w:lang w:eastAsia="en-US"/>
    </w:rPr>
  </w:style>
  <w:style w:type="character" w:customStyle="1" w:styleId="CommentaireCar">
    <w:name w:val="Commentaire Car"/>
    <w:basedOn w:val="Policepardfaut"/>
    <w:link w:val="Commentaire"/>
    <w:uiPriority w:val="99"/>
    <w:semiHidden/>
    <w:rsid w:val="00514091"/>
    <w:rPr>
      <w:sz w:val="20"/>
      <w:szCs w:val="20"/>
    </w:rPr>
  </w:style>
  <w:style w:type="paragraph" w:styleId="Objetducommentaire">
    <w:name w:val="annotation subject"/>
    <w:basedOn w:val="Commentaire"/>
    <w:next w:val="Commentaire"/>
    <w:link w:val="ObjetducommentaireCar"/>
    <w:uiPriority w:val="99"/>
    <w:semiHidden/>
    <w:unhideWhenUsed/>
    <w:rsid w:val="00514091"/>
    <w:rPr>
      <w:b/>
      <w:bCs/>
    </w:rPr>
  </w:style>
  <w:style w:type="character" w:customStyle="1" w:styleId="ObjetducommentaireCar">
    <w:name w:val="Objet du commentaire Car"/>
    <w:basedOn w:val="CommentaireCar"/>
    <w:link w:val="Objetducommentaire"/>
    <w:uiPriority w:val="99"/>
    <w:semiHidden/>
    <w:rsid w:val="00514091"/>
    <w:rPr>
      <w:b/>
      <w:bCs/>
      <w:sz w:val="20"/>
      <w:szCs w:val="20"/>
    </w:rPr>
  </w:style>
  <w:style w:type="paragraph" w:customStyle="1" w:styleId="xxmsonormal">
    <w:name w:val="x_xmsonormal"/>
    <w:basedOn w:val="Normal"/>
    <w:rsid w:val="009F5E03"/>
    <w:pPr>
      <w:spacing w:before="100" w:beforeAutospacing="1" w:after="100" w:afterAutospacing="1"/>
    </w:pPr>
  </w:style>
  <w:style w:type="character" w:styleId="lev">
    <w:name w:val="Strong"/>
    <w:basedOn w:val="Policepardfaut"/>
    <w:uiPriority w:val="22"/>
    <w:qFormat/>
    <w:rsid w:val="00A52B6D"/>
    <w:rPr>
      <w:b/>
      <w:bCs/>
    </w:rPr>
  </w:style>
  <w:style w:type="paragraph" w:styleId="TM1">
    <w:name w:val="toc 1"/>
    <w:basedOn w:val="Normal"/>
    <w:next w:val="Normal"/>
    <w:autoRedefine/>
    <w:uiPriority w:val="39"/>
    <w:unhideWhenUsed/>
    <w:rsid w:val="008F60FA"/>
    <w:pPr>
      <w:tabs>
        <w:tab w:val="left" w:pos="440"/>
        <w:tab w:val="right" w:leader="dot" w:pos="8630"/>
      </w:tabs>
      <w:spacing w:after="100"/>
    </w:pPr>
    <w:rPr>
      <w:rFonts w:eastAsiaTheme="minorHAnsi"/>
      <w:b/>
      <w:bCs/>
      <w:noProof/>
      <w:szCs w:val="22"/>
      <w:lang w:eastAsia="en-US"/>
    </w:rPr>
  </w:style>
  <w:style w:type="paragraph" w:styleId="TM2">
    <w:name w:val="toc 2"/>
    <w:basedOn w:val="Normal"/>
    <w:next w:val="Normal"/>
    <w:autoRedefine/>
    <w:uiPriority w:val="39"/>
    <w:unhideWhenUsed/>
    <w:rsid w:val="00BC73F1"/>
    <w:pPr>
      <w:tabs>
        <w:tab w:val="left" w:pos="880"/>
        <w:tab w:val="right" w:leader="dot" w:pos="8630"/>
      </w:tabs>
      <w:spacing w:after="100"/>
      <w:ind w:left="851" w:hanging="425"/>
    </w:pPr>
    <w:rPr>
      <w:rFonts w:eastAsiaTheme="minorHAnsi"/>
      <w:b/>
      <w:noProof/>
      <w:szCs w:val="22"/>
      <w:lang w:eastAsia="en-US"/>
    </w:rPr>
  </w:style>
  <w:style w:type="paragraph" w:styleId="TM3">
    <w:name w:val="toc 3"/>
    <w:basedOn w:val="Normal"/>
    <w:next w:val="Normal"/>
    <w:autoRedefine/>
    <w:uiPriority w:val="39"/>
    <w:unhideWhenUsed/>
    <w:rsid w:val="005E446B"/>
    <w:pPr>
      <w:tabs>
        <w:tab w:val="left" w:pos="1418"/>
        <w:tab w:val="right" w:leader="dot" w:pos="8630"/>
      </w:tabs>
      <w:spacing w:after="100"/>
      <w:ind w:left="1418" w:hanging="567"/>
    </w:pPr>
    <w:rPr>
      <w:rFonts w:eastAsiaTheme="minorHAnsi"/>
      <w:szCs w:val="22"/>
      <w:lang w:eastAsia="en-US"/>
    </w:rPr>
  </w:style>
  <w:style w:type="paragraph" w:styleId="TM4">
    <w:name w:val="toc 4"/>
    <w:basedOn w:val="Normal"/>
    <w:next w:val="Normal"/>
    <w:autoRedefine/>
    <w:uiPriority w:val="39"/>
    <w:unhideWhenUsed/>
    <w:rsid w:val="00A41987"/>
    <w:pPr>
      <w:tabs>
        <w:tab w:val="right" w:leader="dot" w:pos="8630"/>
      </w:tabs>
      <w:spacing w:after="100"/>
    </w:pPr>
    <w:rPr>
      <w:rFonts w:eastAsiaTheme="minorHAnsi" w:cs="Arial"/>
      <w:b/>
      <w:noProof/>
      <w:szCs w:val="22"/>
      <w:lang w:eastAsia="en-US"/>
    </w:rPr>
  </w:style>
  <w:style w:type="paragraph" w:styleId="Notedebasdepage">
    <w:name w:val="footnote text"/>
    <w:basedOn w:val="Normal"/>
    <w:link w:val="NotedebasdepageCar"/>
    <w:autoRedefine/>
    <w:uiPriority w:val="99"/>
    <w:unhideWhenUsed/>
    <w:qFormat/>
    <w:rsid w:val="0067121F"/>
    <w:pPr>
      <w:spacing w:before="0" w:after="0"/>
      <w:ind w:left="284" w:right="-426" w:hanging="284"/>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67121F"/>
    <w:rPr>
      <w:rFonts w:asciiTheme="minorHAnsi" w:hAnsiTheme="minorHAnsi" w:cstheme="minorBidi"/>
      <w:sz w:val="20"/>
      <w:szCs w:val="20"/>
    </w:rPr>
  </w:style>
  <w:style w:type="character" w:styleId="Appelnotedebasdep">
    <w:name w:val="footnote reference"/>
    <w:basedOn w:val="Policepardfaut"/>
    <w:uiPriority w:val="99"/>
    <w:semiHidden/>
    <w:unhideWhenUsed/>
    <w:rsid w:val="00002C58"/>
    <w:rPr>
      <w:vertAlign w:val="superscript"/>
    </w:rPr>
  </w:style>
  <w:style w:type="table" w:styleId="Grilledutableau">
    <w:name w:val="Table Grid"/>
    <w:basedOn w:val="TableauNormal"/>
    <w:uiPriority w:val="39"/>
    <w:rsid w:val="00817605"/>
    <w:pPr>
      <w:spacing w:after="0"/>
    </w:pPr>
    <w:rPr>
      <w:rFonts w:eastAsia="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76DB3"/>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76DB3"/>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prc">
    <w:name w:val="Titprc"/>
    <w:basedOn w:val="Normal"/>
    <w:rsid w:val="00B4373B"/>
    <w:pPr>
      <w:pBdr>
        <w:top w:val="thinThickSmallGap" w:sz="24" w:space="12" w:color="auto"/>
        <w:bottom w:val="thickThinSmallGap" w:sz="24" w:space="12" w:color="auto"/>
      </w:pBdr>
      <w:tabs>
        <w:tab w:val="left" w:pos="3261"/>
      </w:tabs>
      <w:jc w:val="center"/>
    </w:pPr>
    <w:rPr>
      <w:rFonts w:cs="Arial"/>
      <w:b/>
      <w:bCs/>
      <w:sz w:val="26"/>
      <w:szCs w:val="26"/>
    </w:rPr>
  </w:style>
  <w:style w:type="character" w:customStyle="1" w:styleId="Mentionnonrsolue2">
    <w:name w:val="Mention non résolue2"/>
    <w:basedOn w:val="Policepardfaut"/>
    <w:uiPriority w:val="99"/>
    <w:semiHidden/>
    <w:unhideWhenUsed/>
    <w:rsid w:val="00656551"/>
    <w:rPr>
      <w:color w:val="605E5C"/>
      <w:shd w:val="clear" w:color="auto" w:fill="E1DFDD"/>
    </w:rPr>
  </w:style>
  <w:style w:type="paragraph" w:styleId="Notedefin">
    <w:name w:val="endnote text"/>
    <w:basedOn w:val="Normal"/>
    <w:link w:val="NotedefinCar"/>
    <w:uiPriority w:val="99"/>
    <w:semiHidden/>
    <w:unhideWhenUsed/>
    <w:rsid w:val="007200BC"/>
    <w:rPr>
      <w:sz w:val="20"/>
      <w:szCs w:val="20"/>
    </w:rPr>
  </w:style>
  <w:style w:type="character" w:customStyle="1" w:styleId="NotedefinCar">
    <w:name w:val="Note de fin Car"/>
    <w:basedOn w:val="Policepardfaut"/>
    <w:link w:val="Notedefin"/>
    <w:uiPriority w:val="99"/>
    <w:semiHidden/>
    <w:rsid w:val="007200BC"/>
    <w:rPr>
      <w:rFonts w:eastAsia="Times New Roman"/>
      <w:sz w:val="20"/>
      <w:szCs w:val="20"/>
      <w:lang w:eastAsia="fr-CA"/>
    </w:rPr>
  </w:style>
  <w:style w:type="character" w:styleId="Appeldenotedefin">
    <w:name w:val="endnote reference"/>
    <w:basedOn w:val="Policepardfaut"/>
    <w:uiPriority w:val="99"/>
    <w:semiHidden/>
    <w:unhideWhenUsed/>
    <w:rsid w:val="007200BC"/>
    <w:rPr>
      <w:vertAlign w:val="superscript"/>
    </w:rPr>
  </w:style>
  <w:style w:type="character" w:customStyle="1" w:styleId="Mentionnonrsolue3">
    <w:name w:val="Mention non résolue3"/>
    <w:basedOn w:val="Policepardfaut"/>
    <w:uiPriority w:val="99"/>
    <w:semiHidden/>
    <w:unhideWhenUsed/>
    <w:rsid w:val="0000231B"/>
    <w:rPr>
      <w:color w:val="605E5C"/>
      <w:shd w:val="clear" w:color="auto" w:fill="E1DFDD"/>
    </w:rPr>
  </w:style>
  <w:style w:type="character" w:customStyle="1" w:styleId="Mentionnonrsolue4">
    <w:name w:val="Mention non résolue4"/>
    <w:basedOn w:val="Policepardfaut"/>
    <w:uiPriority w:val="99"/>
    <w:semiHidden/>
    <w:unhideWhenUsed/>
    <w:rsid w:val="007731F6"/>
    <w:rPr>
      <w:color w:val="605E5C"/>
      <w:shd w:val="clear" w:color="auto" w:fill="E1DFDD"/>
    </w:rPr>
  </w:style>
  <w:style w:type="character" w:styleId="Accentuation">
    <w:name w:val="Emphasis"/>
    <w:basedOn w:val="Policepardfaut"/>
    <w:uiPriority w:val="20"/>
    <w:qFormat/>
    <w:rsid w:val="0020618B"/>
    <w:rPr>
      <w:i/>
      <w:iCs/>
    </w:rPr>
  </w:style>
  <w:style w:type="character" w:customStyle="1" w:styleId="xgmail-normaltextrun">
    <w:name w:val="x_gmail-normaltextrun"/>
    <w:basedOn w:val="Policepardfaut"/>
    <w:rsid w:val="00985C18"/>
  </w:style>
  <w:style w:type="character" w:customStyle="1" w:styleId="xgmail-eop">
    <w:name w:val="x_gmail-eop"/>
    <w:basedOn w:val="Policepardfaut"/>
    <w:rsid w:val="00985C18"/>
  </w:style>
  <w:style w:type="paragraph" w:customStyle="1" w:styleId="xgmail-paragraph">
    <w:name w:val="x_gmail-paragraph"/>
    <w:basedOn w:val="Normal"/>
    <w:rsid w:val="00985C18"/>
    <w:pPr>
      <w:spacing w:before="100" w:beforeAutospacing="1" w:after="100" w:afterAutospacing="1"/>
    </w:pPr>
  </w:style>
  <w:style w:type="paragraph" w:styleId="Listenumros">
    <w:name w:val="List Number"/>
    <w:basedOn w:val="Normal"/>
    <w:uiPriority w:val="99"/>
    <w:unhideWhenUsed/>
    <w:rsid w:val="00571463"/>
    <w:pPr>
      <w:numPr>
        <w:numId w:val="10"/>
      </w:numPr>
      <w:contextualSpacing/>
    </w:pPr>
  </w:style>
  <w:style w:type="paragraph" w:styleId="Listenumros2">
    <w:name w:val="List Number 2"/>
    <w:basedOn w:val="Normal"/>
    <w:uiPriority w:val="99"/>
    <w:unhideWhenUsed/>
    <w:rsid w:val="00571463"/>
    <w:pPr>
      <w:numPr>
        <w:ilvl w:val="1"/>
        <w:numId w:val="10"/>
      </w:numPr>
    </w:pPr>
  </w:style>
  <w:style w:type="paragraph" w:styleId="Listenumros3">
    <w:name w:val="List Number 3"/>
    <w:basedOn w:val="Normal"/>
    <w:uiPriority w:val="99"/>
    <w:unhideWhenUsed/>
    <w:rsid w:val="00740A66"/>
    <w:pPr>
      <w:numPr>
        <w:ilvl w:val="2"/>
        <w:numId w:val="10"/>
      </w:numPr>
    </w:pPr>
  </w:style>
  <w:style w:type="paragraph" w:styleId="Listenumros4">
    <w:name w:val="List Number 4"/>
    <w:basedOn w:val="Normal"/>
    <w:uiPriority w:val="99"/>
    <w:unhideWhenUsed/>
    <w:rsid w:val="001C63D2"/>
    <w:pPr>
      <w:numPr>
        <w:ilvl w:val="3"/>
        <w:numId w:val="10"/>
      </w:numPr>
      <w:contextualSpacing/>
    </w:pPr>
  </w:style>
  <w:style w:type="character" w:customStyle="1" w:styleId="Mentionnonrsolue5">
    <w:name w:val="Mention non résolue5"/>
    <w:basedOn w:val="Policepardfaut"/>
    <w:uiPriority w:val="99"/>
    <w:semiHidden/>
    <w:unhideWhenUsed/>
    <w:rsid w:val="00C013F0"/>
    <w:rPr>
      <w:color w:val="605E5C"/>
      <w:shd w:val="clear" w:color="auto" w:fill="E1DFDD"/>
    </w:rPr>
  </w:style>
  <w:style w:type="character" w:customStyle="1" w:styleId="label-section">
    <w:name w:val="label-section"/>
    <w:basedOn w:val="Policepardfaut"/>
    <w:rsid w:val="004A2718"/>
  </w:style>
  <w:style w:type="character" w:customStyle="1" w:styleId="canliisection">
    <w:name w:val="canlii_section"/>
    <w:basedOn w:val="Policepardfaut"/>
    <w:rsid w:val="004A2718"/>
  </w:style>
  <w:style w:type="character" w:customStyle="1" w:styleId="subsection">
    <w:name w:val="subsection"/>
    <w:basedOn w:val="Policepardfaut"/>
    <w:rsid w:val="004A2718"/>
  </w:style>
  <w:style w:type="paragraph" w:styleId="Rvision">
    <w:name w:val="Revision"/>
    <w:hidden/>
    <w:uiPriority w:val="99"/>
    <w:semiHidden/>
    <w:rsid w:val="00C75B9C"/>
    <w:pPr>
      <w:spacing w:after="0"/>
    </w:pPr>
    <w:rPr>
      <w:rFonts w:ascii="Arial" w:eastAsia="Times New Roman" w:hAnsi="Arial"/>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Dc1MzY2MzAtY2M0OC00ZmMzLTg5NWQtODg5ZjJlNmY1OWNl%40thread.v2/0?context=%7b%22Tid%22%3a%223f6dec78-7ded-4395-975c-6edbb7d10b16%22%2c%22Oid%22%3a%22f2de948d-851d-47f4-9953-579062f424eb%22%7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3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0485-C73F-40D9-B65E-C37B515B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Hamelin</dc:creator>
  <cp:lastModifiedBy>Julie-El-Kainah Larèche</cp:lastModifiedBy>
  <cp:revision>3</cp:revision>
  <cp:lastPrinted>2021-02-25T19:42:00Z</cp:lastPrinted>
  <dcterms:created xsi:type="dcterms:W3CDTF">2021-07-29T18:01:00Z</dcterms:created>
  <dcterms:modified xsi:type="dcterms:W3CDTF">2021-07-29T18:02:00Z</dcterms:modified>
</cp:coreProperties>
</file>