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4FE578" w14:textId="77777777" w:rsidR="004E1254" w:rsidRPr="00AF48C8" w:rsidRDefault="004E1254" w:rsidP="0010712C">
      <w:pPr>
        <w:pStyle w:val="PardfautA"/>
        <w:spacing w:after="180"/>
        <w:ind w:left="0" w:firstLine="130"/>
        <w:jc w:val="center"/>
        <w:outlineLvl w:val="9"/>
        <w:rPr>
          <w:rStyle w:val="Aucun"/>
          <w:rFonts w:ascii="Arial" w:hAnsi="Arial" w:cs="Arial"/>
          <w:b/>
          <w:color w:val="FF0000"/>
          <w:sz w:val="28"/>
          <w:szCs w:val="26"/>
          <w:lang w:val="fr-CA"/>
        </w:rPr>
      </w:pPr>
      <w:bookmarkStart w:id="0" w:name="_Toc6477477"/>
      <w:bookmarkStart w:id="1" w:name="_Toc23156060"/>
      <w:bookmarkStart w:id="2" w:name="_Toc"/>
      <w:r w:rsidRPr="00AF48C8">
        <w:rPr>
          <w:rFonts w:ascii="Arial" w:hAnsi="Arial" w:cs="Arial"/>
          <w:noProof/>
          <w:lang w:val="fr-CA"/>
        </w:rPr>
        <w:drawing>
          <wp:inline distT="0" distB="0" distL="0" distR="0" wp14:anchorId="5F736B49" wp14:editId="69E7B44C">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33677" cy="785495"/>
                    </a:xfrm>
                    <a:prstGeom prst="rect">
                      <a:avLst/>
                    </a:prstGeom>
                    <a:ln w="12700" cap="flat">
                      <a:noFill/>
                      <a:miter lim="400000"/>
                    </a:ln>
                    <a:effectLst/>
                  </pic:spPr>
                </pic:pic>
              </a:graphicData>
            </a:graphic>
          </wp:inline>
        </w:drawing>
      </w:r>
      <w:bookmarkEnd w:id="0"/>
      <w:bookmarkEnd w:id="1"/>
    </w:p>
    <w:p w14:paraId="5622E53D" w14:textId="77777777" w:rsidR="00F35609" w:rsidRPr="00AF48C8" w:rsidRDefault="00240B42" w:rsidP="0010712C">
      <w:pPr>
        <w:pStyle w:val="PardfautA"/>
        <w:spacing w:after="180"/>
        <w:ind w:left="0" w:firstLine="130"/>
        <w:jc w:val="center"/>
        <w:outlineLvl w:val="9"/>
        <w:rPr>
          <w:rStyle w:val="Aucun"/>
          <w:rFonts w:ascii="Arial" w:hAnsi="Arial" w:cs="Arial"/>
          <w:b/>
          <w:sz w:val="28"/>
          <w:szCs w:val="26"/>
          <w:lang w:val="fr-CA"/>
        </w:rPr>
      </w:pPr>
      <w:r w:rsidRPr="00AF48C8">
        <w:rPr>
          <w:rStyle w:val="Aucun"/>
          <w:rFonts w:ascii="Arial" w:hAnsi="Arial" w:cs="Arial"/>
          <w:b/>
          <w:color w:val="FF0000"/>
          <w:sz w:val="28"/>
          <w:szCs w:val="26"/>
          <w:lang w:val="fr-CA"/>
        </w:rPr>
        <w:t>COUR SUPÉRIEURE DU QUÉBEC</w:t>
      </w:r>
      <w:bookmarkEnd w:id="2"/>
    </w:p>
    <w:p w14:paraId="4438E4D3" w14:textId="62DCB6FB" w:rsidR="00C62E4F" w:rsidRDefault="00240B42" w:rsidP="00884F6A">
      <w:pPr>
        <w:pStyle w:val="PardfautA"/>
        <w:spacing w:before="60" w:after="60"/>
        <w:jc w:val="center"/>
        <w:outlineLvl w:val="9"/>
        <w:rPr>
          <w:rStyle w:val="Aucun"/>
          <w:rFonts w:ascii="Arial" w:hAnsi="Arial" w:cs="Arial"/>
          <w:b/>
          <w:bCs/>
          <w:smallCaps/>
          <w:lang w:val="fr-CA"/>
        </w:rPr>
      </w:pPr>
      <w:bookmarkStart w:id="3" w:name="_Toc1"/>
      <w:r w:rsidRPr="00AF48C8">
        <w:rPr>
          <w:rStyle w:val="Aucun"/>
          <w:rFonts w:ascii="Arial" w:hAnsi="Arial" w:cs="Arial"/>
          <w:b/>
          <w:bCs/>
          <w:smallCaps/>
          <w:lang w:val="fr-CA"/>
        </w:rPr>
        <w:t>Directives de la Cour sup</w:t>
      </w:r>
      <w:r w:rsidR="0006358A" w:rsidRPr="00AF48C8">
        <w:rPr>
          <w:rStyle w:val="Aucun"/>
          <w:rFonts w:ascii="Arial" w:hAnsi="Arial" w:cs="Arial"/>
          <w:b/>
          <w:bCs/>
          <w:smallCaps/>
          <w:lang w:val="fr-CA"/>
        </w:rPr>
        <w:t>é</w:t>
      </w:r>
      <w:r w:rsidRPr="00AF48C8">
        <w:rPr>
          <w:rStyle w:val="Aucun"/>
          <w:rFonts w:ascii="Arial" w:hAnsi="Arial" w:cs="Arial"/>
          <w:b/>
          <w:bCs/>
          <w:smallCaps/>
          <w:lang w:val="fr-CA"/>
        </w:rPr>
        <w:t>rieure</w:t>
      </w:r>
      <w:r w:rsidRPr="00AF48C8">
        <w:rPr>
          <w:rStyle w:val="Aucun"/>
          <w:rFonts w:ascii="Arial" w:hAnsi="Arial" w:cs="Arial"/>
          <w:b/>
          <w:bCs/>
          <w:smallCaps/>
          <w:lang w:val="fr-CA"/>
        </w:rPr>
        <w:br/>
        <w:t xml:space="preserve">pour le district de </w:t>
      </w:r>
      <w:bookmarkEnd w:id="3"/>
      <w:r w:rsidR="00685FF5">
        <w:rPr>
          <w:rStyle w:val="Aucun"/>
          <w:rFonts w:ascii="Arial" w:hAnsi="Arial" w:cs="Arial"/>
          <w:b/>
          <w:bCs/>
          <w:smallCaps/>
          <w:lang w:val="fr-CA"/>
        </w:rPr>
        <w:t>Laval</w:t>
      </w:r>
      <w:r w:rsidR="00E00A97" w:rsidRPr="00AF48C8">
        <w:rPr>
          <w:rStyle w:val="Aucun"/>
          <w:rFonts w:ascii="Arial" w:hAnsi="Arial" w:cs="Arial"/>
          <w:b/>
          <w:bCs/>
          <w:smallCaps/>
          <w:lang w:val="fr-CA"/>
        </w:rPr>
        <w:br/>
      </w:r>
      <w:r w:rsidR="00E00A97" w:rsidRPr="00AF48C8">
        <w:rPr>
          <w:rStyle w:val="Aucun"/>
          <w:rFonts w:ascii="Arial" w:hAnsi="Arial" w:cs="Arial"/>
          <w:b/>
          <w:bCs/>
          <w:smallCaps/>
          <w:lang w:val="fr-CA"/>
        </w:rPr>
        <w:br/>
      </w:r>
      <w:r w:rsidR="00142D8A">
        <w:rPr>
          <w:rStyle w:val="Aucun"/>
          <w:rFonts w:ascii="Arial" w:hAnsi="Arial" w:cs="Arial"/>
          <w:b/>
          <w:bCs/>
          <w:smallCaps/>
          <w:lang w:val="fr-CA"/>
        </w:rPr>
        <w:t xml:space="preserve">En Vigueur le </w:t>
      </w:r>
      <w:r w:rsidR="007D4BAB">
        <w:rPr>
          <w:rStyle w:val="Aucun"/>
          <w:rFonts w:ascii="Arial" w:hAnsi="Arial" w:cs="Arial"/>
          <w:b/>
          <w:bCs/>
          <w:smallCaps/>
          <w:lang w:val="fr-CA"/>
        </w:rPr>
        <w:t>1</w:t>
      </w:r>
      <w:r w:rsidR="007D4BAB" w:rsidRPr="007D4BAB">
        <w:rPr>
          <w:rStyle w:val="Aucun"/>
          <w:rFonts w:ascii="Arial" w:hAnsi="Arial" w:cs="Arial"/>
          <w:b/>
          <w:bCs/>
          <w:smallCaps/>
          <w:vertAlign w:val="superscript"/>
          <w:lang w:val="fr-CA"/>
        </w:rPr>
        <w:t>er</w:t>
      </w:r>
      <w:r w:rsidR="007D4BAB">
        <w:rPr>
          <w:rStyle w:val="Aucun"/>
          <w:rFonts w:ascii="Arial" w:hAnsi="Arial" w:cs="Arial"/>
          <w:b/>
          <w:bCs/>
          <w:smallCaps/>
          <w:lang w:val="fr-CA"/>
        </w:rPr>
        <w:t xml:space="preserve"> </w:t>
      </w:r>
      <w:r w:rsidR="00B22539">
        <w:rPr>
          <w:rStyle w:val="Aucun"/>
          <w:rFonts w:ascii="Arial" w:hAnsi="Arial" w:cs="Arial"/>
          <w:b/>
          <w:bCs/>
          <w:smallCaps/>
          <w:lang w:val="fr-CA"/>
        </w:rPr>
        <w:t>Janvier 2023</w:t>
      </w:r>
    </w:p>
    <w:p w14:paraId="770C4F76" w14:textId="77777777" w:rsidR="00AE4F49" w:rsidRPr="00AF48C8" w:rsidRDefault="00AE4F49" w:rsidP="00204BD8">
      <w:pPr>
        <w:pStyle w:val="PardfautA"/>
        <w:spacing w:before="60" w:after="60"/>
        <w:jc w:val="center"/>
        <w:outlineLvl w:val="9"/>
        <w:rPr>
          <w:rStyle w:val="Aucun"/>
          <w:rFonts w:ascii="Arial" w:hAnsi="Arial" w:cs="Arial"/>
          <w:b/>
          <w:bCs/>
          <w:smallCaps/>
          <w:lang w:val="fr-CA"/>
        </w:rPr>
      </w:pPr>
    </w:p>
    <w:bookmarkStart w:id="4" w:name="_Toc4"/>
    <w:p w14:paraId="6680CCE4" w14:textId="55303FEA" w:rsidR="00B9506E" w:rsidRDefault="00E33153">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r w:rsidRPr="00E74B44">
        <w:rPr>
          <w:b w:val="0"/>
          <w:bCs w:val="0"/>
          <w:iCs/>
        </w:rPr>
        <w:fldChar w:fldCharType="begin"/>
      </w:r>
      <w:r w:rsidRPr="00E74B44">
        <w:instrText xml:space="preserve"> TOC \o "1-2" \h \z \u </w:instrText>
      </w:r>
      <w:r w:rsidRPr="00E74B44">
        <w:rPr>
          <w:b w:val="0"/>
          <w:bCs w:val="0"/>
          <w:iCs/>
        </w:rPr>
        <w:fldChar w:fldCharType="separate"/>
      </w:r>
      <w:hyperlink w:anchor="_Toc120203063" w:history="1">
        <w:r w:rsidR="00B9506E" w:rsidRPr="00D65384">
          <w:rPr>
            <w:rStyle w:val="Lienhypertexte"/>
            <w:noProof/>
          </w:rPr>
          <w:t>DIRECTIVES GÉNÉRALES</w:t>
        </w:r>
        <w:r w:rsidR="00B9506E">
          <w:rPr>
            <w:noProof/>
            <w:webHidden/>
          </w:rPr>
          <w:tab/>
        </w:r>
        <w:r w:rsidR="00B9506E">
          <w:rPr>
            <w:noProof/>
            <w:webHidden/>
          </w:rPr>
          <w:fldChar w:fldCharType="begin"/>
        </w:r>
        <w:r w:rsidR="00B9506E">
          <w:rPr>
            <w:noProof/>
            <w:webHidden/>
          </w:rPr>
          <w:instrText xml:space="preserve"> PAGEREF _Toc120203063 \h </w:instrText>
        </w:r>
        <w:r w:rsidR="00B9506E">
          <w:rPr>
            <w:noProof/>
            <w:webHidden/>
          </w:rPr>
        </w:r>
        <w:r w:rsidR="00B9506E">
          <w:rPr>
            <w:noProof/>
            <w:webHidden/>
          </w:rPr>
          <w:fldChar w:fldCharType="separate"/>
        </w:r>
        <w:r w:rsidR="00B9506E">
          <w:rPr>
            <w:noProof/>
            <w:webHidden/>
          </w:rPr>
          <w:t>1</w:t>
        </w:r>
        <w:r w:rsidR="00B9506E">
          <w:rPr>
            <w:noProof/>
            <w:webHidden/>
          </w:rPr>
          <w:fldChar w:fldCharType="end"/>
        </w:r>
      </w:hyperlink>
    </w:p>
    <w:p w14:paraId="76413C3D" w14:textId="43C01AC5"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64" w:history="1">
        <w:r w:rsidR="00B9506E" w:rsidRPr="00D65384">
          <w:rPr>
            <w:rStyle w:val="Lienhypertexte"/>
            <w:noProof/>
          </w:rPr>
          <w:t>Objet et champ d’application</w:t>
        </w:r>
        <w:r w:rsidR="00B9506E">
          <w:rPr>
            <w:noProof/>
            <w:webHidden/>
          </w:rPr>
          <w:tab/>
        </w:r>
        <w:r w:rsidR="00B9506E">
          <w:rPr>
            <w:noProof/>
            <w:webHidden/>
          </w:rPr>
          <w:fldChar w:fldCharType="begin"/>
        </w:r>
        <w:r w:rsidR="00B9506E">
          <w:rPr>
            <w:noProof/>
            <w:webHidden/>
          </w:rPr>
          <w:instrText xml:space="preserve"> PAGEREF _Toc120203064 \h </w:instrText>
        </w:r>
        <w:r w:rsidR="00B9506E">
          <w:rPr>
            <w:noProof/>
            <w:webHidden/>
          </w:rPr>
        </w:r>
        <w:r w:rsidR="00B9506E">
          <w:rPr>
            <w:noProof/>
            <w:webHidden/>
          </w:rPr>
          <w:fldChar w:fldCharType="separate"/>
        </w:r>
        <w:r w:rsidR="00B9506E">
          <w:rPr>
            <w:noProof/>
            <w:webHidden/>
          </w:rPr>
          <w:t>1</w:t>
        </w:r>
        <w:r w:rsidR="00B9506E">
          <w:rPr>
            <w:noProof/>
            <w:webHidden/>
          </w:rPr>
          <w:fldChar w:fldCharType="end"/>
        </w:r>
      </w:hyperlink>
    </w:p>
    <w:p w14:paraId="3FB0E234" w14:textId="7459192E"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65" w:history="1">
        <w:r w:rsidR="00B9506E" w:rsidRPr="00D65384">
          <w:rPr>
            <w:rStyle w:val="Lienhypertexte"/>
            <w:noProof/>
          </w:rPr>
          <w:t>Demandes en rejet ou en irrecevabilité (art. 51 et 168 C.p.c.)</w:t>
        </w:r>
        <w:r w:rsidR="00B9506E">
          <w:rPr>
            <w:noProof/>
            <w:webHidden/>
          </w:rPr>
          <w:tab/>
        </w:r>
        <w:r w:rsidR="00B9506E">
          <w:rPr>
            <w:noProof/>
            <w:webHidden/>
          </w:rPr>
          <w:fldChar w:fldCharType="begin"/>
        </w:r>
        <w:r w:rsidR="00B9506E">
          <w:rPr>
            <w:noProof/>
            <w:webHidden/>
          </w:rPr>
          <w:instrText xml:space="preserve"> PAGEREF _Toc120203065 \h </w:instrText>
        </w:r>
        <w:r w:rsidR="00B9506E">
          <w:rPr>
            <w:noProof/>
            <w:webHidden/>
          </w:rPr>
        </w:r>
        <w:r w:rsidR="00B9506E">
          <w:rPr>
            <w:noProof/>
            <w:webHidden/>
          </w:rPr>
          <w:fldChar w:fldCharType="separate"/>
        </w:r>
        <w:r w:rsidR="00B9506E">
          <w:rPr>
            <w:noProof/>
            <w:webHidden/>
          </w:rPr>
          <w:t>1</w:t>
        </w:r>
        <w:r w:rsidR="00B9506E">
          <w:rPr>
            <w:noProof/>
            <w:webHidden/>
          </w:rPr>
          <w:fldChar w:fldCharType="end"/>
        </w:r>
      </w:hyperlink>
    </w:p>
    <w:p w14:paraId="7FE2AA0C" w14:textId="144A684D"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66" w:history="1">
        <w:r w:rsidR="00B9506E" w:rsidRPr="00D65384">
          <w:rPr>
            <w:rStyle w:val="Lienhypertexte"/>
            <w:noProof/>
          </w:rPr>
          <w:t>Juge en son cabinet (art. 69 C.p.c.)</w:t>
        </w:r>
        <w:r w:rsidR="00B9506E">
          <w:rPr>
            <w:noProof/>
            <w:webHidden/>
          </w:rPr>
          <w:tab/>
        </w:r>
        <w:r w:rsidR="00B9506E">
          <w:rPr>
            <w:noProof/>
            <w:webHidden/>
          </w:rPr>
          <w:fldChar w:fldCharType="begin"/>
        </w:r>
        <w:r w:rsidR="00B9506E">
          <w:rPr>
            <w:noProof/>
            <w:webHidden/>
          </w:rPr>
          <w:instrText xml:space="preserve"> PAGEREF _Toc120203066 \h </w:instrText>
        </w:r>
        <w:r w:rsidR="00B9506E">
          <w:rPr>
            <w:noProof/>
            <w:webHidden/>
          </w:rPr>
        </w:r>
        <w:r w:rsidR="00B9506E">
          <w:rPr>
            <w:noProof/>
            <w:webHidden/>
          </w:rPr>
          <w:fldChar w:fldCharType="separate"/>
        </w:r>
        <w:r w:rsidR="00B9506E">
          <w:rPr>
            <w:noProof/>
            <w:webHidden/>
          </w:rPr>
          <w:t>1</w:t>
        </w:r>
        <w:r w:rsidR="00B9506E">
          <w:rPr>
            <w:noProof/>
            <w:webHidden/>
          </w:rPr>
          <w:fldChar w:fldCharType="end"/>
        </w:r>
      </w:hyperlink>
    </w:p>
    <w:p w14:paraId="35A2814D" w14:textId="21F6A033"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67" w:history="1">
        <w:r w:rsidR="00B9506E" w:rsidRPr="00D65384">
          <w:rPr>
            <w:rStyle w:val="Lienhypertexte"/>
            <w:noProof/>
          </w:rPr>
          <w:t>Fixation par préférence</w:t>
        </w:r>
        <w:r w:rsidR="00B9506E">
          <w:rPr>
            <w:noProof/>
            <w:webHidden/>
          </w:rPr>
          <w:tab/>
        </w:r>
        <w:r w:rsidR="00B9506E">
          <w:rPr>
            <w:noProof/>
            <w:webHidden/>
          </w:rPr>
          <w:fldChar w:fldCharType="begin"/>
        </w:r>
        <w:r w:rsidR="00B9506E">
          <w:rPr>
            <w:noProof/>
            <w:webHidden/>
          </w:rPr>
          <w:instrText xml:space="preserve"> PAGEREF _Toc120203067 \h </w:instrText>
        </w:r>
        <w:r w:rsidR="00B9506E">
          <w:rPr>
            <w:noProof/>
            <w:webHidden/>
          </w:rPr>
        </w:r>
        <w:r w:rsidR="00B9506E">
          <w:rPr>
            <w:noProof/>
            <w:webHidden/>
          </w:rPr>
          <w:fldChar w:fldCharType="separate"/>
        </w:r>
        <w:r w:rsidR="00B9506E">
          <w:rPr>
            <w:noProof/>
            <w:webHidden/>
          </w:rPr>
          <w:t>1</w:t>
        </w:r>
        <w:r w:rsidR="00B9506E">
          <w:rPr>
            <w:noProof/>
            <w:webHidden/>
          </w:rPr>
          <w:fldChar w:fldCharType="end"/>
        </w:r>
      </w:hyperlink>
    </w:p>
    <w:p w14:paraId="36473307" w14:textId="6392B877"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68" w:history="1">
        <w:r w:rsidR="00B9506E" w:rsidRPr="00D65384">
          <w:rPr>
            <w:rStyle w:val="Lienhypertexte"/>
            <w:noProof/>
          </w:rPr>
          <w:t>Rôle provisoire</w:t>
        </w:r>
        <w:r w:rsidR="00B9506E">
          <w:rPr>
            <w:noProof/>
            <w:webHidden/>
          </w:rPr>
          <w:tab/>
        </w:r>
        <w:r w:rsidR="00B9506E">
          <w:rPr>
            <w:noProof/>
            <w:webHidden/>
          </w:rPr>
          <w:fldChar w:fldCharType="begin"/>
        </w:r>
        <w:r w:rsidR="00B9506E">
          <w:rPr>
            <w:noProof/>
            <w:webHidden/>
          </w:rPr>
          <w:instrText xml:space="preserve"> PAGEREF _Toc120203068 \h </w:instrText>
        </w:r>
        <w:r w:rsidR="00B9506E">
          <w:rPr>
            <w:noProof/>
            <w:webHidden/>
          </w:rPr>
        </w:r>
        <w:r w:rsidR="00B9506E">
          <w:rPr>
            <w:noProof/>
            <w:webHidden/>
          </w:rPr>
          <w:fldChar w:fldCharType="separate"/>
        </w:r>
        <w:r w:rsidR="00B9506E">
          <w:rPr>
            <w:noProof/>
            <w:webHidden/>
          </w:rPr>
          <w:t>2</w:t>
        </w:r>
        <w:r w:rsidR="00B9506E">
          <w:rPr>
            <w:noProof/>
            <w:webHidden/>
          </w:rPr>
          <w:fldChar w:fldCharType="end"/>
        </w:r>
      </w:hyperlink>
    </w:p>
    <w:p w14:paraId="647D5507" w14:textId="4B3ABAB4"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69" w:history="1">
        <w:r w:rsidR="00B9506E" w:rsidRPr="00D65384">
          <w:rPr>
            <w:rStyle w:val="Lienhypertexte"/>
            <w:noProof/>
          </w:rPr>
          <w:t>Demande de remise</w:t>
        </w:r>
        <w:r w:rsidR="00B9506E">
          <w:rPr>
            <w:noProof/>
            <w:webHidden/>
          </w:rPr>
          <w:tab/>
        </w:r>
        <w:r w:rsidR="00B9506E">
          <w:rPr>
            <w:noProof/>
            <w:webHidden/>
          </w:rPr>
          <w:fldChar w:fldCharType="begin"/>
        </w:r>
        <w:r w:rsidR="00B9506E">
          <w:rPr>
            <w:noProof/>
            <w:webHidden/>
          </w:rPr>
          <w:instrText xml:space="preserve"> PAGEREF _Toc120203069 \h </w:instrText>
        </w:r>
        <w:r w:rsidR="00B9506E">
          <w:rPr>
            <w:noProof/>
            <w:webHidden/>
          </w:rPr>
        </w:r>
        <w:r w:rsidR="00B9506E">
          <w:rPr>
            <w:noProof/>
            <w:webHidden/>
          </w:rPr>
          <w:fldChar w:fldCharType="separate"/>
        </w:r>
        <w:r w:rsidR="00B9506E">
          <w:rPr>
            <w:noProof/>
            <w:webHidden/>
          </w:rPr>
          <w:t>2</w:t>
        </w:r>
        <w:r w:rsidR="00B9506E">
          <w:rPr>
            <w:noProof/>
            <w:webHidden/>
          </w:rPr>
          <w:fldChar w:fldCharType="end"/>
        </w:r>
      </w:hyperlink>
    </w:p>
    <w:p w14:paraId="3733E44E" w14:textId="2020589D"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70" w:history="1">
        <w:r w:rsidR="00B9506E" w:rsidRPr="00D65384">
          <w:rPr>
            <w:rStyle w:val="Lienhypertexte"/>
            <w:noProof/>
          </w:rPr>
          <w:t>Procès au fond et pratique de courte durée</w:t>
        </w:r>
        <w:r w:rsidR="00B9506E">
          <w:rPr>
            <w:noProof/>
            <w:webHidden/>
          </w:rPr>
          <w:tab/>
        </w:r>
        <w:r w:rsidR="00B9506E">
          <w:rPr>
            <w:noProof/>
            <w:webHidden/>
          </w:rPr>
          <w:fldChar w:fldCharType="begin"/>
        </w:r>
        <w:r w:rsidR="00B9506E">
          <w:rPr>
            <w:noProof/>
            <w:webHidden/>
          </w:rPr>
          <w:instrText xml:space="preserve"> PAGEREF _Toc120203070 \h </w:instrText>
        </w:r>
        <w:r w:rsidR="00B9506E">
          <w:rPr>
            <w:noProof/>
            <w:webHidden/>
          </w:rPr>
        </w:r>
        <w:r w:rsidR="00B9506E">
          <w:rPr>
            <w:noProof/>
            <w:webHidden/>
          </w:rPr>
          <w:fldChar w:fldCharType="separate"/>
        </w:r>
        <w:r w:rsidR="00B9506E">
          <w:rPr>
            <w:noProof/>
            <w:webHidden/>
          </w:rPr>
          <w:t>3</w:t>
        </w:r>
        <w:r w:rsidR="00B9506E">
          <w:rPr>
            <w:noProof/>
            <w:webHidden/>
          </w:rPr>
          <w:fldChar w:fldCharType="end"/>
        </w:r>
      </w:hyperlink>
    </w:p>
    <w:p w14:paraId="5CCA5A5A" w14:textId="291E054E"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71" w:history="1">
        <w:r w:rsidR="00B9506E" w:rsidRPr="00D65384">
          <w:rPr>
            <w:rStyle w:val="Lienhypertexte"/>
            <w:noProof/>
          </w:rPr>
          <w:t>Représentations à distance</w:t>
        </w:r>
        <w:r w:rsidR="00B9506E">
          <w:rPr>
            <w:noProof/>
            <w:webHidden/>
          </w:rPr>
          <w:tab/>
        </w:r>
        <w:r w:rsidR="00B9506E">
          <w:rPr>
            <w:noProof/>
            <w:webHidden/>
          </w:rPr>
          <w:fldChar w:fldCharType="begin"/>
        </w:r>
        <w:r w:rsidR="00B9506E">
          <w:rPr>
            <w:noProof/>
            <w:webHidden/>
          </w:rPr>
          <w:instrText xml:space="preserve"> PAGEREF _Toc120203071 \h </w:instrText>
        </w:r>
        <w:r w:rsidR="00B9506E">
          <w:rPr>
            <w:noProof/>
            <w:webHidden/>
          </w:rPr>
        </w:r>
        <w:r w:rsidR="00B9506E">
          <w:rPr>
            <w:noProof/>
            <w:webHidden/>
          </w:rPr>
          <w:fldChar w:fldCharType="separate"/>
        </w:r>
        <w:r w:rsidR="00B9506E">
          <w:rPr>
            <w:noProof/>
            <w:webHidden/>
          </w:rPr>
          <w:t>3</w:t>
        </w:r>
        <w:r w:rsidR="00B9506E">
          <w:rPr>
            <w:noProof/>
            <w:webHidden/>
          </w:rPr>
          <w:fldChar w:fldCharType="end"/>
        </w:r>
      </w:hyperlink>
    </w:p>
    <w:p w14:paraId="59F91C9D" w14:textId="351B0E09"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72" w:history="1">
        <w:r w:rsidR="00B9506E" w:rsidRPr="00D65384">
          <w:rPr>
            <w:rStyle w:val="Lienhypertexte"/>
            <w:noProof/>
          </w:rPr>
          <w:t>Rôle d’été</w:t>
        </w:r>
        <w:r w:rsidR="00B9506E">
          <w:rPr>
            <w:noProof/>
            <w:webHidden/>
          </w:rPr>
          <w:tab/>
        </w:r>
        <w:r w:rsidR="00B9506E">
          <w:rPr>
            <w:noProof/>
            <w:webHidden/>
          </w:rPr>
          <w:fldChar w:fldCharType="begin"/>
        </w:r>
        <w:r w:rsidR="00B9506E">
          <w:rPr>
            <w:noProof/>
            <w:webHidden/>
          </w:rPr>
          <w:instrText xml:space="preserve"> PAGEREF _Toc120203072 \h </w:instrText>
        </w:r>
        <w:r w:rsidR="00B9506E">
          <w:rPr>
            <w:noProof/>
            <w:webHidden/>
          </w:rPr>
        </w:r>
        <w:r w:rsidR="00B9506E">
          <w:rPr>
            <w:noProof/>
            <w:webHidden/>
          </w:rPr>
          <w:fldChar w:fldCharType="separate"/>
        </w:r>
        <w:r w:rsidR="00B9506E">
          <w:rPr>
            <w:noProof/>
            <w:webHidden/>
          </w:rPr>
          <w:t>4</w:t>
        </w:r>
        <w:r w:rsidR="00B9506E">
          <w:rPr>
            <w:noProof/>
            <w:webHidden/>
          </w:rPr>
          <w:fldChar w:fldCharType="end"/>
        </w:r>
      </w:hyperlink>
    </w:p>
    <w:p w14:paraId="44CB9EC8" w14:textId="46163E13"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073" w:history="1">
        <w:r w:rsidR="00B9506E" w:rsidRPr="00D65384">
          <w:rPr>
            <w:rStyle w:val="Lienhypertexte"/>
            <w:noProof/>
          </w:rPr>
          <w:t>DIRECTIVES PROPRES AUX AFFAIRES CIVILES</w:t>
        </w:r>
        <w:r w:rsidR="00B9506E">
          <w:rPr>
            <w:noProof/>
            <w:webHidden/>
          </w:rPr>
          <w:tab/>
        </w:r>
        <w:r w:rsidR="00B9506E">
          <w:rPr>
            <w:noProof/>
            <w:webHidden/>
          </w:rPr>
          <w:fldChar w:fldCharType="begin"/>
        </w:r>
        <w:r w:rsidR="00B9506E">
          <w:rPr>
            <w:noProof/>
            <w:webHidden/>
          </w:rPr>
          <w:instrText xml:space="preserve"> PAGEREF _Toc120203073 \h </w:instrText>
        </w:r>
        <w:r w:rsidR="00B9506E">
          <w:rPr>
            <w:noProof/>
            <w:webHidden/>
          </w:rPr>
        </w:r>
        <w:r w:rsidR="00B9506E">
          <w:rPr>
            <w:noProof/>
            <w:webHidden/>
          </w:rPr>
          <w:fldChar w:fldCharType="separate"/>
        </w:r>
        <w:r w:rsidR="00B9506E">
          <w:rPr>
            <w:noProof/>
            <w:webHidden/>
          </w:rPr>
          <w:t>4</w:t>
        </w:r>
        <w:r w:rsidR="00B9506E">
          <w:rPr>
            <w:noProof/>
            <w:webHidden/>
          </w:rPr>
          <w:fldChar w:fldCharType="end"/>
        </w:r>
      </w:hyperlink>
    </w:p>
    <w:p w14:paraId="52974023" w14:textId="53A25EBA"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74" w:history="1">
        <w:r w:rsidR="00B9506E" w:rsidRPr="00D65384">
          <w:rPr>
            <w:rStyle w:val="Lienhypertexte"/>
            <w:noProof/>
          </w:rPr>
          <w:t>Demande d’autorisation de soins</w:t>
        </w:r>
        <w:r w:rsidR="00B9506E">
          <w:rPr>
            <w:noProof/>
            <w:webHidden/>
          </w:rPr>
          <w:tab/>
        </w:r>
        <w:r w:rsidR="00B9506E">
          <w:rPr>
            <w:noProof/>
            <w:webHidden/>
          </w:rPr>
          <w:fldChar w:fldCharType="begin"/>
        </w:r>
        <w:r w:rsidR="00B9506E">
          <w:rPr>
            <w:noProof/>
            <w:webHidden/>
          </w:rPr>
          <w:instrText xml:space="preserve"> PAGEREF _Toc120203074 \h </w:instrText>
        </w:r>
        <w:r w:rsidR="00B9506E">
          <w:rPr>
            <w:noProof/>
            <w:webHidden/>
          </w:rPr>
        </w:r>
        <w:r w:rsidR="00B9506E">
          <w:rPr>
            <w:noProof/>
            <w:webHidden/>
          </w:rPr>
          <w:fldChar w:fldCharType="separate"/>
        </w:r>
        <w:r w:rsidR="00B9506E">
          <w:rPr>
            <w:noProof/>
            <w:webHidden/>
          </w:rPr>
          <w:t>4</w:t>
        </w:r>
        <w:r w:rsidR="00B9506E">
          <w:rPr>
            <w:noProof/>
            <w:webHidden/>
          </w:rPr>
          <w:fldChar w:fldCharType="end"/>
        </w:r>
      </w:hyperlink>
    </w:p>
    <w:p w14:paraId="0F84649F" w14:textId="7D092801"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75" w:history="1">
        <w:r w:rsidR="00B9506E" w:rsidRPr="00D65384">
          <w:rPr>
            <w:rStyle w:val="Lienhypertexte"/>
            <w:noProof/>
          </w:rPr>
          <w:t>La pratique civile</w:t>
        </w:r>
        <w:r w:rsidR="00B9506E">
          <w:rPr>
            <w:noProof/>
            <w:webHidden/>
          </w:rPr>
          <w:tab/>
        </w:r>
        <w:r w:rsidR="00B9506E">
          <w:rPr>
            <w:noProof/>
            <w:webHidden/>
          </w:rPr>
          <w:fldChar w:fldCharType="begin"/>
        </w:r>
        <w:r w:rsidR="00B9506E">
          <w:rPr>
            <w:noProof/>
            <w:webHidden/>
          </w:rPr>
          <w:instrText xml:space="preserve"> PAGEREF _Toc120203075 \h </w:instrText>
        </w:r>
        <w:r w:rsidR="00B9506E">
          <w:rPr>
            <w:noProof/>
            <w:webHidden/>
          </w:rPr>
        </w:r>
        <w:r w:rsidR="00B9506E">
          <w:rPr>
            <w:noProof/>
            <w:webHidden/>
          </w:rPr>
          <w:fldChar w:fldCharType="separate"/>
        </w:r>
        <w:r w:rsidR="00B9506E">
          <w:rPr>
            <w:noProof/>
            <w:webHidden/>
          </w:rPr>
          <w:t>4</w:t>
        </w:r>
        <w:r w:rsidR="00B9506E">
          <w:rPr>
            <w:noProof/>
            <w:webHidden/>
          </w:rPr>
          <w:fldChar w:fldCharType="end"/>
        </w:r>
      </w:hyperlink>
    </w:p>
    <w:p w14:paraId="6514DC6F" w14:textId="6FBDB72C"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076" w:history="1">
        <w:r w:rsidR="00B9506E" w:rsidRPr="00D65384">
          <w:rPr>
            <w:rStyle w:val="Lienhypertexte"/>
            <w:noProof/>
          </w:rPr>
          <w:t>DIRECTIVES PROPRES AUX AFFAIRES FAMILIALES</w:t>
        </w:r>
        <w:r w:rsidR="00B9506E">
          <w:rPr>
            <w:noProof/>
            <w:webHidden/>
          </w:rPr>
          <w:tab/>
        </w:r>
        <w:r w:rsidR="00B9506E">
          <w:rPr>
            <w:noProof/>
            <w:webHidden/>
          </w:rPr>
          <w:fldChar w:fldCharType="begin"/>
        </w:r>
        <w:r w:rsidR="00B9506E">
          <w:rPr>
            <w:noProof/>
            <w:webHidden/>
          </w:rPr>
          <w:instrText xml:space="preserve"> PAGEREF _Toc120203076 \h </w:instrText>
        </w:r>
        <w:r w:rsidR="00B9506E">
          <w:rPr>
            <w:noProof/>
            <w:webHidden/>
          </w:rPr>
        </w:r>
        <w:r w:rsidR="00B9506E">
          <w:rPr>
            <w:noProof/>
            <w:webHidden/>
          </w:rPr>
          <w:fldChar w:fldCharType="separate"/>
        </w:r>
        <w:r w:rsidR="00B9506E">
          <w:rPr>
            <w:noProof/>
            <w:webHidden/>
          </w:rPr>
          <w:t>5</w:t>
        </w:r>
        <w:r w:rsidR="00B9506E">
          <w:rPr>
            <w:noProof/>
            <w:webHidden/>
          </w:rPr>
          <w:fldChar w:fldCharType="end"/>
        </w:r>
      </w:hyperlink>
    </w:p>
    <w:p w14:paraId="6C5982C3" w14:textId="1A06BD3D"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77" w:history="1">
        <w:r w:rsidR="00B9506E" w:rsidRPr="00D65384">
          <w:rPr>
            <w:rStyle w:val="Lienhypertexte"/>
            <w:noProof/>
          </w:rPr>
          <w:t>Pratique familiale</w:t>
        </w:r>
        <w:r w:rsidR="00B9506E">
          <w:rPr>
            <w:noProof/>
            <w:webHidden/>
          </w:rPr>
          <w:tab/>
        </w:r>
        <w:r w:rsidR="00B9506E">
          <w:rPr>
            <w:noProof/>
            <w:webHidden/>
          </w:rPr>
          <w:fldChar w:fldCharType="begin"/>
        </w:r>
        <w:r w:rsidR="00B9506E">
          <w:rPr>
            <w:noProof/>
            <w:webHidden/>
          </w:rPr>
          <w:instrText xml:space="preserve"> PAGEREF _Toc120203077 \h </w:instrText>
        </w:r>
        <w:r w:rsidR="00B9506E">
          <w:rPr>
            <w:noProof/>
            <w:webHidden/>
          </w:rPr>
        </w:r>
        <w:r w:rsidR="00B9506E">
          <w:rPr>
            <w:noProof/>
            <w:webHidden/>
          </w:rPr>
          <w:fldChar w:fldCharType="separate"/>
        </w:r>
        <w:r w:rsidR="00B9506E">
          <w:rPr>
            <w:noProof/>
            <w:webHidden/>
          </w:rPr>
          <w:t>5</w:t>
        </w:r>
        <w:r w:rsidR="00B9506E">
          <w:rPr>
            <w:noProof/>
            <w:webHidden/>
          </w:rPr>
          <w:fldChar w:fldCharType="end"/>
        </w:r>
      </w:hyperlink>
    </w:p>
    <w:p w14:paraId="40FA5705" w14:textId="7043D590"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78" w:history="1">
        <w:r w:rsidR="00B9506E" w:rsidRPr="00D65384">
          <w:rPr>
            <w:rStyle w:val="Lienhypertexte"/>
            <w:noProof/>
          </w:rPr>
          <w:t>Consignes</w:t>
        </w:r>
        <w:r w:rsidR="00B9506E">
          <w:rPr>
            <w:noProof/>
            <w:webHidden/>
          </w:rPr>
          <w:tab/>
        </w:r>
        <w:r w:rsidR="00B9506E">
          <w:rPr>
            <w:noProof/>
            <w:webHidden/>
          </w:rPr>
          <w:fldChar w:fldCharType="begin"/>
        </w:r>
        <w:r w:rsidR="00B9506E">
          <w:rPr>
            <w:noProof/>
            <w:webHidden/>
          </w:rPr>
          <w:instrText xml:space="preserve"> PAGEREF _Toc120203078 \h </w:instrText>
        </w:r>
        <w:r w:rsidR="00B9506E">
          <w:rPr>
            <w:noProof/>
            <w:webHidden/>
          </w:rPr>
        </w:r>
        <w:r w:rsidR="00B9506E">
          <w:rPr>
            <w:noProof/>
            <w:webHidden/>
          </w:rPr>
          <w:fldChar w:fldCharType="separate"/>
        </w:r>
        <w:r w:rsidR="00B9506E">
          <w:rPr>
            <w:noProof/>
            <w:webHidden/>
          </w:rPr>
          <w:t>5</w:t>
        </w:r>
        <w:r w:rsidR="00B9506E">
          <w:rPr>
            <w:noProof/>
            <w:webHidden/>
          </w:rPr>
          <w:fldChar w:fldCharType="end"/>
        </w:r>
      </w:hyperlink>
    </w:p>
    <w:p w14:paraId="5EE92F1C" w14:textId="2FF2CD94"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79" w:history="1">
        <w:r w:rsidR="00B9506E" w:rsidRPr="00D65384">
          <w:rPr>
            <w:rStyle w:val="Lienhypertexte"/>
            <w:noProof/>
          </w:rPr>
          <w:t>Décorum</w:t>
        </w:r>
        <w:r w:rsidR="00B9506E">
          <w:rPr>
            <w:noProof/>
            <w:webHidden/>
          </w:rPr>
          <w:tab/>
        </w:r>
        <w:r w:rsidR="00B9506E">
          <w:rPr>
            <w:noProof/>
            <w:webHidden/>
          </w:rPr>
          <w:fldChar w:fldCharType="begin"/>
        </w:r>
        <w:r w:rsidR="00B9506E">
          <w:rPr>
            <w:noProof/>
            <w:webHidden/>
          </w:rPr>
          <w:instrText xml:space="preserve"> PAGEREF _Toc120203079 \h </w:instrText>
        </w:r>
        <w:r w:rsidR="00B9506E">
          <w:rPr>
            <w:noProof/>
            <w:webHidden/>
          </w:rPr>
        </w:r>
        <w:r w:rsidR="00B9506E">
          <w:rPr>
            <w:noProof/>
            <w:webHidden/>
          </w:rPr>
          <w:fldChar w:fldCharType="separate"/>
        </w:r>
        <w:r w:rsidR="00B9506E">
          <w:rPr>
            <w:noProof/>
            <w:webHidden/>
          </w:rPr>
          <w:t>6</w:t>
        </w:r>
        <w:r w:rsidR="00B9506E">
          <w:rPr>
            <w:noProof/>
            <w:webHidden/>
          </w:rPr>
          <w:fldChar w:fldCharType="end"/>
        </w:r>
      </w:hyperlink>
    </w:p>
    <w:p w14:paraId="32C12C46" w14:textId="266FCAE5"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80" w:history="1">
        <w:r w:rsidR="00B9506E" w:rsidRPr="00D65384">
          <w:rPr>
            <w:rStyle w:val="Lienhypertexte"/>
            <w:noProof/>
          </w:rPr>
          <w:t>Rang sur le rôle</w:t>
        </w:r>
        <w:r w:rsidR="00B9506E">
          <w:rPr>
            <w:noProof/>
            <w:webHidden/>
          </w:rPr>
          <w:tab/>
        </w:r>
        <w:r w:rsidR="00B9506E">
          <w:rPr>
            <w:noProof/>
            <w:webHidden/>
          </w:rPr>
          <w:fldChar w:fldCharType="begin"/>
        </w:r>
        <w:r w:rsidR="00B9506E">
          <w:rPr>
            <w:noProof/>
            <w:webHidden/>
          </w:rPr>
          <w:instrText xml:space="preserve"> PAGEREF _Toc120203080 \h </w:instrText>
        </w:r>
        <w:r w:rsidR="00B9506E">
          <w:rPr>
            <w:noProof/>
            <w:webHidden/>
          </w:rPr>
        </w:r>
        <w:r w:rsidR="00B9506E">
          <w:rPr>
            <w:noProof/>
            <w:webHidden/>
          </w:rPr>
          <w:fldChar w:fldCharType="separate"/>
        </w:r>
        <w:r w:rsidR="00B9506E">
          <w:rPr>
            <w:noProof/>
            <w:webHidden/>
          </w:rPr>
          <w:t>6</w:t>
        </w:r>
        <w:r w:rsidR="00B9506E">
          <w:rPr>
            <w:noProof/>
            <w:webHidden/>
          </w:rPr>
          <w:fldChar w:fldCharType="end"/>
        </w:r>
      </w:hyperlink>
    </w:p>
    <w:p w14:paraId="37CC50DF" w14:textId="4F97B5F3"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81" w:history="1">
        <w:r w:rsidR="00B9506E" w:rsidRPr="00D65384">
          <w:rPr>
            <w:rStyle w:val="Lienhypertexte"/>
            <w:noProof/>
          </w:rPr>
          <w:t>Ajouts</w:t>
        </w:r>
        <w:r w:rsidR="00B9506E">
          <w:rPr>
            <w:noProof/>
            <w:webHidden/>
          </w:rPr>
          <w:tab/>
        </w:r>
        <w:r w:rsidR="00B9506E">
          <w:rPr>
            <w:noProof/>
            <w:webHidden/>
          </w:rPr>
          <w:fldChar w:fldCharType="begin"/>
        </w:r>
        <w:r w:rsidR="00B9506E">
          <w:rPr>
            <w:noProof/>
            <w:webHidden/>
          </w:rPr>
          <w:instrText xml:space="preserve"> PAGEREF _Toc120203081 \h </w:instrText>
        </w:r>
        <w:r w:rsidR="00B9506E">
          <w:rPr>
            <w:noProof/>
            <w:webHidden/>
          </w:rPr>
        </w:r>
        <w:r w:rsidR="00B9506E">
          <w:rPr>
            <w:noProof/>
            <w:webHidden/>
          </w:rPr>
          <w:fldChar w:fldCharType="separate"/>
        </w:r>
        <w:r w:rsidR="00B9506E">
          <w:rPr>
            <w:noProof/>
            <w:webHidden/>
          </w:rPr>
          <w:t>6</w:t>
        </w:r>
        <w:r w:rsidR="00B9506E">
          <w:rPr>
            <w:noProof/>
            <w:webHidden/>
          </w:rPr>
          <w:fldChar w:fldCharType="end"/>
        </w:r>
      </w:hyperlink>
    </w:p>
    <w:p w14:paraId="344753E1" w14:textId="5E9B189B"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82" w:history="1">
        <w:r w:rsidR="00B9506E" w:rsidRPr="00D65384">
          <w:rPr>
            <w:rStyle w:val="Lienhypertexte"/>
            <w:noProof/>
          </w:rPr>
          <w:t>Instructions des parties</w:t>
        </w:r>
        <w:r w:rsidR="00B9506E">
          <w:rPr>
            <w:noProof/>
            <w:webHidden/>
          </w:rPr>
          <w:tab/>
        </w:r>
        <w:r w:rsidR="00B9506E">
          <w:rPr>
            <w:noProof/>
            <w:webHidden/>
          </w:rPr>
          <w:fldChar w:fldCharType="begin"/>
        </w:r>
        <w:r w:rsidR="00B9506E">
          <w:rPr>
            <w:noProof/>
            <w:webHidden/>
          </w:rPr>
          <w:instrText xml:space="preserve"> PAGEREF _Toc120203082 \h </w:instrText>
        </w:r>
        <w:r w:rsidR="00B9506E">
          <w:rPr>
            <w:noProof/>
            <w:webHidden/>
          </w:rPr>
        </w:r>
        <w:r w:rsidR="00B9506E">
          <w:rPr>
            <w:noProof/>
            <w:webHidden/>
          </w:rPr>
          <w:fldChar w:fldCharType="separate"/>
        </w:r>
        <w:r w:rsidR="00B9506E">
          <w:rPr>
            <w:noProof/>
            <w:webHidden/>
          </w:rPr>
          <w:t>6</w:t>
        </w:r>
        <w:r w:rsidR="00B9506E">
          <w:rPr>
            <w:noProof/>
            <w:webHidden/>
          </w:rPr>
          <w:fldChar w:fldCharType="end"/>
        </w:r>
      </w:hyperlink>
    </w:p>
    <w:p w14:paraId="2F69A28D" w14:textId="5177DB77"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83" w:history="1">
        <w:r w:rsidR="00B9506E" w:rsidRPr="00D65384">
          <w:rPr>
            <w:rStyle w:val="Lienhypertexte"/>
            <w:noProof/>
          </w:rPr>
          <w:t>Huis clos et confidentialité</w:t>
        </w:r>
        <w:r w:rsidR="00B9506E">
          <w:rPr>
            <w:noProof/>
            <w:webHidden/>
          </w:rPr>
          <w:tab/>
        </w:r>
        <w:r w:rsidR="00B9506E">
          <w:rPr>
            <w:noProof/>
            <w:webHidden/>
          </w:rPr>
          <w:fldChar w:fldCharType="begin"/>
        </w:r>
        <w:r w:rsidR="00B9506E">
          <w:rPr>
            <w:noProof/>
            <w:webHidden/>
          </w:rPr>
          <w:instrText xml:space="preserve"> PAGEREF _Toc120203083 \h </w:instrText>
        </w:r>
        <w:r w:rsidR="00B9506E">
          <w:rPr>
            <w:noProof/>
            <w:webHidden/>
          </w:rPr>
        </w:r>
        <w:r w:rsidR="00B9506E">
          <w:rPr>
            <w:noProof/>
            <w:webHidden/>
          </w:rPr>
          <w:fldChar w:fldCharType="separate"/>
        </w:r>
        <w:r w:rsidR="00B9506E">
          <w:rPr>
            <w:noProof/>
            <w:webHidden/>
          </w:rPr>
          <w:t>8</w:t>
        </w:r>
        <w:r w:rsidR="00B9506E">
          <w:rPr>
            <w:noProof/>
            <w:webHidden/>
          </w:rPr>
          <w:fldChar w:fldCharType="end"/>
        </w:r>
      </w:hyperlink>
    </w:p>
    <w:p w14:paraId="028DBD77" w14:textId="1BD84A4B"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84" w:history="1">
        <w:r w:rsidR="00B9506E" w:rsidRPr="00D65384">
          <w:rPr>
            <w:rStyle w:val="Lienhypertexte"/>
            <w:noProof/>
          </w:rPr>
          <w:t>Dépôt d’ententes (dossiers non assujettis à un avis d’assignation)</w:t>
        </w:r>
        <w:r w:rsidR="00B9506E">
          <w:rPr>
            <w:noProof/>
            <w:webHidden/>
          </w:rPr>
          <w:tab/>
        </w:r>
        <w:r w:rsidR="00B9506E">
          <w:rPr>
            <w:noProof/>
            <w:webHidden/>
          </w:rPr>
          <w:fldChar w:fldCharType="begin"/>
        </w:r>
        <w:r w:rsidR="00B9506E">
          <w:rPr>
            <w:noProof/>
            <w:webHidden/>
          </w:rPr>
          <w:instrText xml:space="preserve"> PAGEREF _Toc120203084 \h </w:instrText>
        </w:r>
        <w:r w:rsidR="00B9506E">
          <w:rPr>
            <w:noProof/>
            <w:webHidden/>
          </w:rPr>
        </w:r>
        <w:r w:rsidR="00B9506E">
          <w:rPr>
            <w:noProof/>
            <w:webHidden/>
          </w:rPr>
          <w:fldChar w:fldCharType="separate"/>
        </w:r>
        <w:r w:rsidR="00B9506E">
          <w:rPr>
            <w:noProof/>
            <w:webHidden/>
          </w:rPr>
          <w:t>8</w:t>
        </w:r>
        <w:r w:rsidR="00B9506E">
          <w:rPr>
            <w:noProof/>
            <w:webHidden/>
          </w:rPr>
          <w:fldChar w:fldCharType="end"/>
        </w:r>
      </w:hyperlink>
    </w:p>
    <w:p w14:paraId="12AA213A" w14:textId="68DB456E"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85" w:history="1">
        <w:r w:rsidR="00B9506E" w:rsidRPr="00D65384">
          <w:rPr>
            <w:rStyle w:val="Lienhypertexte"/>
            <w:noProof/>
          </w:rPr>
          <w:t>Demande par défaut (dossiers non assujettis à un avis d’assignation)</w:t>
        </w:r>
        <w:r w:rsidR="00B9506E">
          <w:rPr>
            <w:noProof/>
            <w:webHidden/>
          </w:rPr>
          <w:tab/>
        </w:r>
        <w:r w:rsidR="00B9506E">
          <w:rPr>
            <w:noProof/>
            <w:webHidden/>
          </w:rPr>
          <w:fldChar w:fldCharType="begin"/>
        </w:r>
        <w:r w:rsidR="00B9506E">
          <w:rPr>
            <w:noProof/>
            <w:webHidden/>
          </w:rPr>
          <w:instrText xml:space="preserve"> PAGEREF _Toc120203085 \h </w:instrText>
        </w:r>
        <w:r w:rsidR="00B9506E">
          <w:rPr>
            <w:noProof/>
            <w:webHidden/>
          </w:rPr>
        </w:r>
        <w:r w:rsidR="00B9506E">
          <w:rPr>
            <w:noProof/>
            <w:webHidden/>
          </w:rPr>
          <w:fldChar w:fldCharType="separate"/>
        </w:r>
        <w:r w:rsidR="00B9506E">
          <w:rPr>
            <w:noProof/>
            <w:webHidden/>
          </w:rPr>
          <w:t>9</w:t>
        </w:r>
        <w:r w:rsidR="00B9506E">
          <w:rPr>
            <w:noProof/>
            <w:webHidden/>
          </w:rPr>
          <w:fldChar w:fldCharType="end"/>
        </w:r>
      </w:hyperlink>
    </w:p>
    <w:p w14:paraId="23C95AE2" w14:textId="0A2CC2D0"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86" w:history="1">
        <w:r w:rsidR="00B9506E" w:rsidRPr="00D65384">
          <w:rPr>
            <w:rStyle w:val="Lienhypertexte"/>
            <w:noProof/>
          </w:rPr>
          <w:t>Dossiers assujettis à un avis d’assignation</w:t>
        </w:r>
        <w:r w:rsidR="00B9506E">
          <w:rPr>
            <w:noProof/>
            <w:webHidden/>
          </w:rPr>
          <w:tab/>
        </w:r>
        <w:r w:rsidR="00B9506E">
          <w:rPr>
            <w:noProof/>
            <w:webHidden/>
          </w:rPr>
          <w:fldChar w:fldCharType="begin"/>
        </w:r>
        <w:r w:rsidR="00B9506E">
          <w:rPr>
            <w:noProof/>
            <w:webHidden/>
          </w:rPr>
          <w:instrText xml:space="preserve"> PAGEREF _Toc120203086 \h </w:instrText>
        </w:r>
        <w:r w:rsidR="00B9506E">
          <w:rPr>
            <w:noProof/>
            <w:webHidden/>
          </w:rPr>
        </w:r>
        <w:r w:rsidR="00B9506E">
          <w:rPr>
            <w:noProof/>
            <w:webHidden/>
          </w:rPr>
          <w:fldChar w:fldCharType="separate"/>
        </w:r>
        <w:r w:rsidR="00B9506E">
          <w:rPr>
            <w:noProof/>
            <w:webHidden/>
          </w:rPr>
          <w:t>9</w:t>
        </w:r>
        <w:r w:rsidR="00B9506E">
          <w:rPr>
            <w:noProof/>
            <w:webHidden/>
          </w:rPr>
          <w:fldChar w:fldCharType="end"/>
        </w:r>
      </w:hyperlink>
    </w:p>
    <w:p w14:paraId="7EB04C0A" w14:textId="48BEAD12"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87" w:history="1">
        <w:r w:rsidR="00B9506E" w:rsidRPr="00D65384">
          <w:rPr>
            <w:rStyle w:val="Lienhypertexte"/>
            <w:noProof/>
          </w:rPr>
          <w:t>Demande d’inscription du dossier</w:t>
        </w:r>
        <w:r w:rsidR="00B9506E">
          <w:rPr>
            <w:noProof/>
            <w:webHidden/>
          </w:rPr>
          <w:tab/>
        </w:r>
        <w:r w:rsidR="00B9506E">
          <w:rPr>
            <w:noProof/>
            <w:webHidden/>
          </w:rPr>
          <w:fldChar w:fldCharType="begin"/>
        </w:r>
        <w:r w:rsidR="00B9506E">
          <w:rPr>
            <w:noProof/>
            <w:webHidden/>
          </w:rPr>
          <w:instrText xml:space="preserve"> PAGEREF _Toc120203087 \h </w:instrText>
        </w:r>
        <w:r w:rsidR="00B9506E">
          <w:rPr>
            <w:noProof/>
            <w:webHidden/>
          </w:rPr>
        </w:r>
        <w:r w:rsidR="00B9506E">
          <w:rPr>
            <w:noProof/>
            <w:webHidden/>
          </w:rPr>
          <w:fldChar w:fldCharType="separate"/>
        </w:r>
        <w:r w:rsidR="00B9506E">
          <w:rPr>
            <w:noProof/>
            <w:webHidden/>
          </w:rPr>
          <w:t>10</w:t>
        </w:r>
        <w:r w:rsidR="00B9506E">
          <w:rPr>
            <w:noProof/>
            <w:webHidden/>
          </w:rPr>
          <w:fldChar w:fldCharType="end"/>
        </w:r>
      </w:hyperlink>
    </w:p>
    <w:p w14:paraId="4C6227D3" w14:textId="4050B3B2"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88" w:history="1">
        <w:r w:rsidR="00B9506E" w:rsidRPr="00D65384">
          <w:rPr>
            <w:rStyle w:val="Lienhypertexte"/>
            <w:noProof/>
          </w:rPr>
          <w:t>Les demandes conjointes et par défaut</w:t>
        </w:r>
        <w:r w:rsidR="00B9506E">
          <w:rPr>
            <w:noProof/>
            <w:webHidden/>
          </w:rPr>
          <w:tab/>
        </w:r>
        <w:r w:rsidR="00B9506E">
          <w:rPr>
            <w:noProof/>
            <w:webHidden/>
          </w:rPr>
          <w:fldChar w:fldCharType="begin"/>
        </w:r>
        <w:r w:rsidR="00B9506E">
          <w:rPr>
            <w:noProof/>
            <w:webHidden/>
          </w:rPr>
          <w:instrText xml:space="preserve"> PAGEREF _Toc120203088 \h </w:instrText>
        </w:r>
        <w:r w:rsidR="00B9506E">
          <w:rPr>
            <w:noProof/>
            <w:webHidden/>
          </w:rPr>
        </w:r>
        <w:r w:rsidR="00B9506E">
          <w:rPr>
            <w:noProof/>
            <w:webHidden/>
          </w:rPr>
          <w:fldChar w:fldCharType="separate"/>
        </w:r>
        <w:r w:rsidR="00B9506E">
          <w:rPr>
            <w:noProof/>
            <w:webHidden/>
          </w:rPr>
          <w:t>10</w:t>
        </w:r>
        <w:r w:rsidR="00B9506E">
          <w:rPr>
            <w:noProof/>
            <w:webHidden/>
          </w:rPr>
          <w:fldChar w:fldCharType="end"/>
        </w:r>
      </w:hyperlink>
    </w:p>
    <w:p w14:paraId="6C9E9DCB" w14:textId="3CE15314"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89" w:history="1">
        <w:r w:rsidR="00B9506E" w:rsidRPr="00D65384">
          <w:rPr>
            <w:rStyle w:val="Lienhypertexte"/>
            <w:noProof/>
          </w:rPr>
          <w:t>Modalités de mise à jour d’un dossier entre l’appel du rôle provisoire et la date d’instruction</w:t>
        </w:r>
        <w:r w:rsidR="00B9506E">
          <w:rPr>
            <w:noProof/>
            <w:webHidden/>
          </w:rPr>
          <w:tab/>
        </w:r>
        <w:r w:rsidR="00B9506E">
          <w:rPr>
            <w:noProof/>
            <w:webHidden/>
          </w:rPr>
          <w:fldChar w:fldCharType="begin"/>
        </w:r>
        <w:r w:rsidR="00B9506E">
          <w:rPr>
            <w:noProof/>
            <w:webHidden/>
          </w:rPr>
          <w:instrText xml:space="preserve"> PAGEREF _Toc120203089 \h </w:instrText>
        </w:r>
        <w:r w:rsidR="00B9506E">
          <w:rPr>
            <w:noProof/>
            <w:webHidden/>
          </w:rPr>
        </w:r>
        <w:r w:rsidR="00B9506E">
          <w:rPr>
            <w:noProof/>
            <w:webHidden/>
          </w:rPr>
          <w:fldChar w:fldCharType="separate"/>
        </w:r>
        <w:r w:rsidR="00B9506E">
          <w:rPr>
            <w:noProof/>
            <w:webHidden/>
          </w:rPr>
          <w:t>11</w:t>
        </w:r>
        <w:r w:rsidR="00B9506E">
          <w:rPr>
            <w:noProof/>
            <w:webHidden/>
          </w:rPr>
          <w:fldChar w:fldCharType="end"/>
        </w:r>
      </w:hyperlink>
    </w:p>
    <w:p w14:paraId="1C187447" w14:textId="0E1AA6F4"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90" w:history="1">
        <w:r w:rsidR="00B9506E" w:rsidRPr="00D65384">
          <w:rPr>
            <w:rStyle w:val="Lienhypertexte"/>
            <w:noProof/>
          </w:rPr>
          <w:t>Gestion familiale</w:t>
        </w:r>
        <w:r w:rsidR="00B9506E">
          <w:rPr>
            <w:noProof/>
            <w:webHidden/>
          </w:rPr>
          <w:tab/>
        </w:r>
        <w:r w:rsidR="00B9506E">
          <w:rPr>
            <w:noProof/>
            <w:webHidden/>
          </w:rPr>
          <w:fldChar w:fldCharType="begin"/>
        </w:r>
        <w:r w:rsidR="00B9506E">
          <w:rPr>
            <w:noProof/>
            <w:webHidden/>
          </w:rPr>
          <w:instrText xml:space="preserve"> PAGEREF _Toc120203090 \h </w:instrText>
        </w:r>
        <w:r w:rsidR="00B9506E">
          <w:rPr>
            <w:noProof/>
            <w:webHidden/>
          </w:rPr>
        </w:r>
        <w:r w:rsidR="00B9506E">
          <w:rPr>
            <w:noProof/>
            <w:webHidden/>
          </w:rPr>
          <w:fldChar w:fldCharType="separate"/>
        </w:r>
        <w:r w:rsidR="00B9506E">
          <w:rPr>
            <w:noProof/>
            <w:webHidden/>
          </w:rPr>
          <w:t>11</w:t>
        </w:r>
        <w:r w:rsidR="00B9506E">
          <w:rPr>
            <w:noProof/>
            <w:webHidden/>
          </w:rPr>
          <w:fldChar w:fldCharType="end"/>
        </w:r>
      </w:hyperlink>
    </w:p>
    <w:p w14:paraId="71318143" w14:textId="12599E7C"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91" w:history="1">
        <w:r w:rsidR="00B9506E" w:rsidRPr="00D65384">
          <w:rPr>
            <w:rStyle w:val="Lienhypertexte"/>
            <w:noProof/>
          </w:rPr>
          <w:t>Nomination d’un avocat à un enfant</w:t>
        </w:r>
        <w:r w:rsidR="00B9506E">
          <w:rPr>
            <w:noProof/>
            <w:webHidden/>
          </w:rPr>
          <w:tab/>
        </w:r>
        <w:r w:rsidR="00B9506E">
          <w:rPr>
            <w:noProof/>
            <w:webHidden/>
          </w:rPr>
          <w:fldChar w:fldCharType="begin"/>
        </w:r>
        <w:r w:rsidR="00B9506E">
          <w:rPr>
            <w:noProof/>
            <w:webHidden/>
          </w:rPr>
          <w:instrText xml:space="preserve"> PAGEREF _Toc120203091 \h </w:instrText>
        </w:r>
        <w:r w:rsidR="00B9506E">
          <w:rPr>
            <w:noProof/>
            <w:webHidden/>
          </w:rPr>
        </w:r>
        <w:r w:rsidR="00B9506E">
          <w:rPr>
            <w:noProof/>
            <w:webHidden/>
          </w:rPr>
          <w:fldChar w:fldCharType="separate"/>
        </w:r>
        <w:r w:rsidR="00B9506E">
          <w:rPr>
            <w:noProof/>
            <w:webHidden/>
          </w:rPr>
          <w:t>12</w:t>
        </w:r>
        <w:r w:rsidR="00B9506E">
          <w:rPr>
            <w:noProof/>
            <w:webHidden/>
          </w:rPr>
          <w:fldChar w:fldCharType="end"/>
        </w:r>
      </w:hyperlink>
    </w:p>
    <w:p w14:paraId="1338CD65" w14:textId="0E930E93"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92" w:history="1">
        <w:r w:rsidR="00B9506E" w:rsidRPr="00D65384">
          <w:rPr>
            <w:rStyle w:val="Lienhypertexte"/>
            <w:noProof/>
          </w:rPr>
          <w:t>Expertise psychosociale</w:t>
        </w:r>
        <w:r w:rsidR="00B9506E">
          <w:rPr>
            <w:noProof/>
            <w:webHidden/>
          </w:rPr>
          <w:tab/>
        </w:r>
        <w:r w:rsidR="00B9506E">
          <w:rPr>
            <w:noProof/>
            <w:webHidden/>
          </w:rPr>
          <w:fldChar w:fldCharType="begin"/>
        </w:r>
        <w:r w:rsidR="00B9506E">
          <w:rPr>
            <w:noProof/>
            <w:webHidden/>
          </w:rPr>
          <w:instrText xml:space="preserve"> PAGEREF _Toc120203092 \h </w:instrText>
        </w:r>
        <w:r w:rsidR="00B9506E">
          <w:rPr>
            <w:noProof/>
            <w:webHidden/>
          </w:rPr>
        </w:r>
        <w:r w:rsidR="00B9506E">
          <w:rPr>
            <w:noProof/>
            <w:webHidden/>
          </w:rPr>
          <w:fldChar w:fldCharType="separate"/>
        </w:r>
        <w:r w:rsidR="00B9506E">
          <w:rPr>
            <w:noProof/>
            <w:webHidden/>
          </w:rPr>
          <w:t>12</w:t>
        </w:r>
        <w:r w:rsidR="00B9506E">
          <w:rPr>
            <w:noProof/>
            <w:webHidden/>
          </w:rPr>
          <w:fldChar w:fldCharType="end"/>
        </w:r>
      </w:hyperlink>
    </w:p>
    <w:p w14:paraId="052C5E75" w14:textId="37710920"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093" w:history="1">
        <w:r w:rsidR="00B9506E" w:rsidRPr="00D65384">
          <w:rPr>
            <w:rStyle w:val="Lienhypertexte"/>
            <w:noProof/>
          </w:rPr>
          <w:t>MATIÈRES NON CONTENTIEUSES</w:t>
        </w:r>
        <w:r w:rsidR="00B9506E">
          <w:rPr>
            <w:noProof/>
            <w:webHidden/>
          </w:rPr>
          <w:tab/>
        </w:r>
        <w:r w:rsidR="00B9506E">
          <w:rPr>
            <w:noProof/>
            <w:webHidden/>
          </w:rPr>
          <w:fldChar w:fldCharType="begin"/>
        </w:r>
        <w:r w:rsidR="00B9506E">
          <w:rPr>
            <w:noProof/>
            <w:webHidden/>
          </w:rPr>
          <w:instrText xml:space="preserve"> PAGEREF _Toc120203093 \h </w:instrText>
        </w:r>
        <w:r w:rsidR="00B9506E">
          <w:rPr>
            <w:noProof/>
            <w:webHidden/>
          </w:rPr>
        </w:r>
        <w:r w:rsidR="00B9506E">
          <w:rPr>
            <w:noProof/>
            <w:webHidden/>
          </w:rPr>
          <w:fldChar w:fldCharType="separate"/>
        </w:r>
        <w:r w:rsidR="00B9506E">
          <w:rPr>
            <w:noProof/>
            <w:webHidden/>
          </w:rPr>
          <w:t>12</w:t>
        </w:r>
        <w:r w:rsidR="00B9506E">
          <w:rPr>
            <w:noProof/>
            <w:webHidden/>
          </w:rPr>
          <w:fldChar w:fldCharType="end"/>
        </w:r>
      </w:hyperlink>
    </w:p>
    <w:p w14:paraId="12305BEA" w14:textId="7473F853"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94" w:history="1">
        <w:r w:rsidR="00B9506E" w:rsidRPr="00D65384">
          <w:rPr>
            <w:rStyle w:val="Lienhypertexte"/>
            <w:noProof/>
          </w:rPr>
          <w:t>Présentation des demandes devant le tribunal</w:t>
        </w:r>
        <w:r w:rsidR="00B9506E">
          <w:rPr>
            <w:noProof/>
            <w:webHidden/>
          </w:rPr>
          <w:tab/>
        </w:r>
        <w:r w:rsidR="00B9506E">
          <w:rPr>
            <w:noProof/>
            <w:webHidden/>
          </w:rPr>
          <w:fldChar w:fldCharType="begin"/>
        </w:r>
        <w:r w:rsidR="00B9506E">
          <w:rPr>
            <w:noProof/>
            <w:webHidden/>
          </w:rPr>
          <w:instrText xml:space="preserve"> PAGEREF _Toc120203094 \h </w:instrText>
        </w:r>
        <w:r w:rsidR="00B9506E">
          <w:rPr>
            <w:noProof/>
            <w:webHidden/>
          </w:rPr>
        </w:r>
        <w:r w:rsidR="00B9506E">
          <w:rPr>
            <w:noProof/>
            <w:webHidden/>
          </w:rPr>
          <w:fldChar w:fldCharType="separate"/>
        </w:r>
        <w:r w:rsidR="00B9506E">
          <w:rPr>
            <w:noProof/>
            <w:webHidden/>
          </w:rPr>
          <w:t>12</w:t>
        </w:r>
        <w:r w:rsidR="00B9506E">
          <w:rPr>
            <w:noProof/>
            <w:webHidden/>
          </w:rPr>
          <w:fldChar w:fldCharType="end"/>
        </w:r>
      </w:hyperlink>
    </w:p>
    <w:p w14:paraId="6442D654" w14:textId="0B474B18"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95" w:history="1">
        <w:r w:rsidR="00B9506E" w:rsidRPr="00D65384">
          <w:rPr>
            <w:rStyle w:val="Lienhypertexte"/>
            <w:noProof/>
          </w:rPr>
          <w:t>Procédures devant notaire</w:t>
        </w:r>
        <w:r w:rsidR="00B9506E">
          <w:rPr>
            <w:noProof/>
            <w:webHidden/>
          </w:rPr>
          <w:tab/>
        </w:r>
        <w:r w:rsidR="00B9506E">
          <w:rPr>
            <w:noProof/>
            <w:webHidden/>
          </w:rPr>
          <w:fldChar w:fldCharType="begin"/>
        </w:r>
        <w:r w:rsidR="00B9506E">
          <w:rPr>
            <w:noProof/>
            <w:webHidden/>
          </w:rPr>
          <w:instrText xml:space="preserve"> PAGEREF _Toc120203095 \h </w:instrText>
        </w:r>
        <w:r w:rsidR="00B9506E">
          <w:rPr>
            <w:noProof/>
            <w:webHidden/>
          </w:rPr>
        </w:r>
        <w:r w:rsidR="00B9506E">
          <w:rPr>
            <w:noProof/>
            <w:webHidden/>
          </w:rPr>
          <w:fldChar w:fldCharType="separate"/>
        </w:r>
        <w:r w:rsidR="00B9506E">
          <w:rPr>
            <w:noProof/>
            <w:webHidden/>
          </w:rPr>
          <w:t>13</w:t>
        </w:r>
        <w:r w:rsidR="00B9506E">
          <w:rPr>
            <w:noProof/>
            <w:webHidden/>
          </w:rPr>
          <w:fldChar w:fldCharType="end"/>
        </w:r>
      </w:hyperlink>
    </w:p>
    <w:p w14:paraId="732548CD" w14:textId="190444A0"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096" w:history="1">
        <w:r w:rsidR="00B9506E" w:rsidRPr="00D65384">
          <w:rPr>
            <w:rStyle w:val="Lienhypertexte"/>
            <w:noProof/>
          </w:rPr>
          <w:t>DIRECTIVES PROPRES AUX AFFAIRES DE LA CHAMBRE COMMERCIALE</w:t>
        </w:r>
        <w:r w:rsidR="00B9506E">
          <w:rPr>
            <w:noProof/>
            <w:webHidden/>
          </w:rPr>
          <w:tab/>
        </w:r>
        <w:r w:rsidR="00B9506E">
          <w:rPr>
            <w:noProof/>
            <w:webHidden/>
          </w:rPr>
          <w:fldChar w:fldCharType="begin"/>
        </w:r>
        <w:r w:rsidR="00B9506E">
          <w:rPr>
            <w:noProof/>
            <w:webHidden/>
          </w:rPr>
          <w:instrText xml:space="preserve"> PAGEREF _Toc120203096 \h </w:instrText>
        </w:r>
        <w:r w:rsidR="00B9506E">
          <w:rPr>
            <w:noProof/>
            <w:webHidden/>
          </w:rPr>
        </w:r>
        <w:r w:rsidR="00B9506E">
          <w:rPr>
            <w:noProof/>
            <w:webHidden/>
          </w:rPr>
          <w:fldChar w:fldCharType="separate"/>
        </w:r>
        <w:r w:rsidR="00B9506E">
          <w:rPr>
            <w:noProof/>
            <w:webHidden/>
          </w:rPr>
          <w:t>13</w:t>
        </w:r>
        <w:r w:rsidR="00B9506E">
          <w:rPr>
            <w:noProof/>
            <w:webHidden/>
          </w:rPr>
          <w:fldChar w:fldCharType="end"/>
        </w:r>
      </w:hyperlink>
    </w:p>
    <w:p w14:paraId="7866DD13" w14:textId="2E6B049E"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97" w:history="1">
        <w:r w:rsidR="00B9506E" w:rsidRPr="00D65384">
          <w:rPr>
            <w:rStyle w:val="Lienhypertexte"/>
            <w:noProof/>
          </w:rPr>
          <w:t>Instance commerciale</w:t>
        </w:r>
        <w:r w:rsidR="00B9506E">
          <w:rPr>
            <w:noProof/>
            <w:webHidden/>
          </w:rPr>
          <w:tab/>
        </w:r>
        <w:r w:rsidR="00B9506E">
          <w:rPr>
            <w:noProof/>
            <w:webHidden/>
          </w:rPr>
          <w:fldChar w:fldCharType="begin"/>
        </w:r>
        <w:r w:rsidR="00B9506E">
          <w:rPr>
            <w:noProof/>
            <w:webHidden/>
          </w:rPr>
          <w:instrText xml:space="preserve"> PAGEREF _Toc120203097 \h </w:instrText>
        </w:r>
        <w:r w:rsidR="00B9506E">
          <w:rPr>
            <w:noProof/>
            <w:webHidden/>
          </w:rPr>
        </w:r>
        <w:r w:rsidR="00B9506E">
          <w:rPr>
            <w:noProof/>
            <w:webHidden/>
          </w:rPr>
          <w:fldChar w:fldCharType="separate"/>
        </w:r>
        <w:r w:rsidR="00B9506E">
          <w:rPr>
            <w:noProof/>
            <w:webHidden/>
          </w:rPr>
          <w:t>13</w:t>
        </w:r>
        <w:r w:rsidR="00B9506E">
          <w:rPr>
            <w:noProof/>
            <w:webHidden/>
          </w:rPr>
          <w:fldChar w:fldCharType="end"/>
        </w:r>
      </w:hyperlink>
    </w:p>
    <w:p w14:paraId="1D3C24CE" w14:textId="52B8527E"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98" w:history="1">
        <w:r w:rsidR="00B9506E" w:rsidRPr="00D65384">
          <w:rPr>
            <w:rStyle w:val="Lienhypertexte"/>
            <w:noProof/>
          </w:rPr>
          <w:t>Dispositions générales</w:t>
        </w:r>
        <w:r w:rsidR="00B9506E">
          <w:rPr>
            <w:noProof/>
            <w:webHidden/>
          </w:rPr>
          <w:tab/>
        </w:r>
        <w:r w:rsidR="00B9506E">
          <w:rPr>
            <w:noProof/>
            <w:webHidden/>
          </w:rPr>
          <w:fldChar w:fldCharType="begin"/>
        </w:r>
        <w:r w:rsidR="00B9506E">
          <w:rPr>
            <w:noProof/>
            <w:webHidden/>
          </w:rPr>
          <w:instrText xml:space="preserve"> PAGEREF _Toc120203098 \h </w:instrText>
        </w:r>
        <w:r w:rsidR="00B9506E">
          <w:rPr>
            <w:noProof/>
            <w:webHidden/>
          </w:rPr>
        </w:r>
        <w:r w:rsidR="00B9506E">
          <w:rPr>
            <w:noProof/>
            <w:webHidden/>
          </w:rPr>
          <w:fldChar w:fldCharType="separate"/>
        </w:r>
        <w:r w:rsidR="00B9506E">
          <w:rPr>
            <w:noProof/>
            <w:webHidden/>
          </w:rPr>
          <w:t>13</w:t>
        </w:r>
        <w:r w:rsidR="00B9506E">
          <w:rPr>
            <w:noProof/>
            <w:webHidden/>
          </w:rPr>
          <w:fldChar w:fldCharType="end"/>
        </w:r>
      </w:hyperlink>
    </w:p>
    <w:p w14:paraId="275CB2E7" w14:textId="0D337FBC"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099" w:history="1">
        <w:r w:rsidR="00B9506E" w:rsidRPr="00D65384">
          <w:rPr>
            <w:rStyle w:val="Lienhypertexte"/>
            <w:noProof/>
          </w:rPr>
          <w:t>Actes de procédure et pièces</w:t>
        </w:r>
        <w:r w:rsidR="00B9506E">
          <w:rPr>
            <w:noProof/>
            <w:webHidden/>
          </w:rPr>
          <w:tab/>
        </w:r>
        <w:r w:rsidR="00B9506E">
          <w:rPr>
            <w:noProof/>
            <w:webHidden/>
          </w:rPr>
          <w:fldChar w:fldCharType="begin"/>
        </w:r>
        <w:r w:rsidR="00B9506E">
          <w:rPr>
            <w:noProof/>
            <w:webHidden/>
          </w:rPr>
          <w:instrText xml:space="preserve"> PAGEREF _Toc120203099 \h </w:instrText>
        </w:r>
        <w:r w:rsidR="00B9506E">
          <w:rPr>
            <w:noProof/>
            <w:webHidden/>
          </w:rPr>
        </w:r>
        <w:r w:rsidR="00B9506E">
          <w:rPr>
            <w:noProof/>
            <w:webHidden/>
          </w:rPr>
          <w:fldChar w:fldCharType="separate"/>
        </w:r>
        <w:r w:rsidR="00B9506E">
          <w:rPr>
            <w:noProof/>
            <w:webHidden/>
          </w:rPr>
          <w:t>14</w:t>
        </w:r>
        <w:r w:rsidR="00B9506E">
          <w:rPr>
            <w:noProof/>
            <w:webHidden/>
          </w:rPr>
          <w:fldChar w:fldCharType="end"/>
        </w:r>
      </w:hyperlink>
    </w:p>
    <w:p w14:paraId="2A480702" w14:textId="1CF8B770"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00" w:history="1">
        <w:r w:rsidR="00B9506E" w:rsidRPr="00D65384">
          <w:rPr>
            <w:rStyle w:val="Lienhypertexte"/>
            <w:noProof/>
          </w:rPr>
          <w:t>Demande en justice</w:t>
        </w:r>
        <w:r w:rsidR="00B9506E">
          <w:rPr>
            <w:noProof/>
            <w:webHidden/>
          </w:rPr>
          <w:tab/>
        </w:r>
        <w:r w:rsidR="00B9506E">
          <w:rPr>
            <w:noProof/>
            <w:webHidden/>
          </w:rPr>
          <w:fldChar w:fldCharType="begin"/>
        </w:r>
        <w:r w:rsidR="00B9506E">
          <w:rPr>
            <w:noProof/>
            <w:webHidden/>
          </w:rPr>
          <w:instrText xml:space="preserve"> PAGEREF _Toc120203100 \h </w:instrText>
        </w:r>
        <w:r w:rsidR="00B9506E">
          <w:rPr>
            <w:noProof/>
            <w:webHidden/>
          </w:rPr>
        </w:r>
        <w:r w:rsidR="00B9506E">
          <w:rPr>
            <w:noProof/>
            <w:webHidden/>
          </w:rPr>
          <w:fldChar w:fldCharType="separate"/>
        </w:r>
        <w:r w:rsidR="00B9506E">
          <w:rPr>
            <w:noProof/>
            <w:webHidden/>
          </w:rPr>
          <w:t>15</w:t>
        </w:r>
        <w:r w:rsidR="00B9506E">
          <w:rPr>
            <w:noProof/>
            <w:webHidden/>
          </w:rPr>
          <w:fldChar w:fldCharType="end"/>
        </w:r>
      </w:hyperlink>
    </w:p>
    <w:p w14:paraId="2841AF52" w14:textId="3627B0F6"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01" w:history="1">
        <w:r w:rsidR="00B9506E" w:rsidRPr="00D65384">
          <w:rPr>
            <w:rStyle w:val="Lienhypertexte"/>
            <w:noProof/>
          </w:rPr>
          <w:t>Dépôt d’une requête en faillite</w:t>
        </w:r>
        <w:r w:rsidR="00B9506E">
          <w:rPr>
            <w:noProof/>
            <w:webHidden/>
          </w:rPr>
          <w:tab/>
        </w:r>
        <w:r w:rsidR="00B9506E">
          <w:rPr>
            <w:noProof/>
            <w:webHidden/>
          </w:rPr>
          <w:fldChar w:fldCharType="begin"/>
        </w:r>
        <w:r w:rsidR="00B9506E">
          <w:rPr>
            <w:noProof/>
            <w:webHidden/>
          </w:rPr>
          <w:instrText xml:space="preserve"> PAGEREF _Toc120203101 \h </w:instrText>
        </w:r>
        <w:r w:rsidR="00B9506E">
          <w:rPr>
            <w:noProof/>
            <w:webHidden/>
          </w:rPr>
        </w:r>
        <w:r w:rsidR="00B9506E">
          <w:rPr>
            <w:noProof/>
            <w:webHidden/>
          </w:rPr>
          <w:fldChar w:fldCharType="separate"/>
        </w:r>
        <w:r w:rsidR="00B9506E">
          <w:rPr>
            <w:noProof/>
            <w:webHidden/>
          </w:rPr>
          <w:t>15</w:t>
        </w:r>
        <w:r w:rsidR="00B9506E">
          <w:rPr>
            <w:noProof/>
            <w:webHidden/>
          </w:rPr>
          <w:fldChar w:fldCharType="end"/>
        </w:r>
      </w:hyperlink>
    </w:p>
    <w:p w14:paraId="7AEF9D39" w14:textId="4DC771CB"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02" w:history="1">
        <w:r w:rsidR="00B9506E" w:rsidRPr="00D65384">
          <w:rPr>
            <w:rStyle w:val="Lienhypertexte"/>
            <w:noProof/>
          </w:rPr>
          <w:t>Demande urgente</w:t>
        </w:r>
        <w:r w:rsidR="00B9506E">
          <w:rPr>
            <w:noProof/>
            <w:webHidden/>
          </w:rPr>
          <w:tab/>
        </w:r>
        <w:r w:rsidR="00B9506E">
          <w:rPr>
            <w:noProof/>
            <w:webHidden/>
          </w:rPr>
          <w:fldChar w:fldCharType="begin"/>
        </w:r>
        <w:r w:rsidR="00B9506E">
          <w:rPr>
            <w:noProof/>
            <w:webHidden/>
          </w:rPr>
          <w:instrText xml:space="preserve"> PAGEREF _Toc120203102 \h </w:instrText>
        </w:r>
        <w:r w:rsidR="00B9506E">
          <w:rPr>
            <w:noProof/>
            <w:webHidden/>
          </w:rPr>
        </w:r>
        <w:r w:rsidR="00B9506E">
          <w:rPr>
            <w:noProof/>
            <w:webHidden/>
          </w:rPr>
          <w:fldChar w:fldCharType="separate"/>
        </w:r>
        <w:r w:rsidR="00B9506E">
          <w:rPr>
            <w:noProof/>
            <w:webHidden/>
          </w:rPr>
          <w:t>16</w:t>
        </w:r>
        <w:r w:rsidR="00B9506E">
          <w:rPr>
            <w:noProof/>
            <w:webHidden/>
          </w:rPr>
          <w:fldChar w:fldCharType="end"/>
        </w:r>
      </w:hyperlink>
    </w:p>
    <w:p w14:paraId="556F9C00" w14:textId="69757FBE"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03" w:history="1">
        <w:r w:rsidR="00B9506E" w:rsidRPr="00D65384">
          <w:rPr>
            <w:rStyle w:val="Lienhypertexte"/>
            <w:noProof/>
          </w:rPr>
          <w:t>Demande incidente</w:t>
        </w:r>
        <w:r w:rsidR="00B9506E">
          <w:rPr>
            <w:noProof/>
            <w:webHidden/>
          </w:rPr>
          <w:tab/>
        </w:r>
        <w:r w:rsidR="00B9506E">
          <w:rPr>
            <w:noProof/>
            <w:webHidden/>
          </w:rPr>
          <w:fldChar w:fldCharType="begin"/>
        </w:r>
        <w:r w:rsidR="00B9506E">
          <w:rPr>
            <w:noProof/>
            <w:webHidden/>
          </w:rPr>
          <w:instrText xml:space="preserve"> PAGEREF _Toc120203103 \h </w:instrText>
        </w:r>
        <w:r w:rsidR="00B9506E">
          <w:rPr>
            <w:noProof/>
            <w:webHidden/>
          </w:rPr>
        </w:r>
        <w:r w:rsidR="00B9506E">
          <w:rPr>
            <w:noProof/>
            <w:webHidden/>
          </w:rPr>
          <w:fldChar w:fldCharType="separate"/>
        </w:r>
        <w:r w:rsidR="00B9506E">
          <w:rPr>
            <w:noProof/>
            <w:webHidden/>
          </w:rPr>
          <w:t>16</w:t>
        </w:r>
        <w:r w:rsidR="00B9506E">
          <w:rPr>
            <w:noProof/>
            <w:webHidden/>
          </w:rPr>
          <w:fldChar w:fldCharType="end"/>
        </w:r>
      </w:hyperlink>
    </w:p>
    <w:p w14:paraId="35C0956D" w14:textId="62EB9047"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04" w:history="1">
        <w:r w:rsidR="00B9506E" w:rsidRPr="00D65384">
          <w:rPr>
            <w:rStyle w:val="Lienhypertexte"/>
            <w:noProof/>
          </w:rPr>
          <w:t>Fixation d’une date d’audience</w:t>
        </w:r>
        <w:r w:rsidR="00B9506E">
          <w:rPr>
            <w:noProof/>
            <w:webHidden/>
          </w:rPr>
          <w:tab/>
        </w:r>
        <w:r w:rsidR="00B9506E">
          <w:rPr>
            <w:noProof/>
            <w:webHidden/>
          </w:rPr>
          <w:fldChar w:fldCharType="begin"/>
        </w:r>
        <w:r w:rsidR="00B9506E">
          <w:rPr>
            <w:noProof/>
            <w:webHidden/>
          </w:rPr>
          <w:instrText xml:space="preserve"> PAGEREF _Toc120203104 \h </w:instrText>
        </w:r>
        <w:r w:rsidR="00B9506E">
          <w:rPr>
            <w:noProof/>
            <w:webHidden/>
          </w:rPr>
        </w:r>
        <w:r w:rsidR="00B9506E">
          <w:rPr>
            <w:noProof/>
            <w:webHidden/>
          </w:rPr>
          <w:fldChar w:fldCharType="separate"/>
        </w:r>
        <w:r w:rsidR="00B9506E">
          <w:rPr>
            <w:noProof/>
            <w:webHidden/>
          </w:rPr>
          <w:t>16</w:t>
        </w:r>
        <w:r w:rsidR="00B9506E">
          <w:rPr>
            <w:noProof/>
            <w:webHidden/>
          </w:rPr>
          <w:fldChar w:fldCharType="end"/>
        </w:r>
      </w:hyperlink>
    </w:p>
    <w:p w14:paraId="38313FE1" w14:textId="1734D048"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05" w:history="1">
        <w:r w:rsidR="00B9506E" w:rsidRPr="00D65384">
          <w:rPr>
            <w:rStyle w:val="Lienhypertexte"/>
            <w:noProof/>
          </w:rPr>
          <w:t>Demande non contestée</w:t>
        </w:r>
        <w:r w:rsidR="00B9506E">
          <w:rPr>
            <w:noProof/>
            <w:webHidden/>
          </w:rPr>
          <w:tab/>
        </w:r>
        <w:r w:rsidR="00B9506E">
          <w:rPr>
            <w:noProof/>
            <w:webHidden/>
          </w:rPr>
          <w:fldChar w:fldCharType="begin"/>
        </w:r>
        <w:r w:rsidR="00B9506E">
          <w:rPr>
            <w:noProof/>
            <w:webHidden/>
          </w:rPr>
          <w:instrText xml:space="preserve"> PAGEREF _Toc120203105 \h </w:instrText>
        </w:r>
        <w:r w:rsidR="00B9506E">
          <w:rPr>
            <w:noProof/>
            <w:webHidden/>
          </w:rPr>
        </w:r>
        <w:r w:rsidR="00B9506E">
          <w:rPr>
            <w:noProof/>
            <w:webHidden/>
          </w:rPr>
          <w:fldChar w:fldCharType="separate"/>
        </w:r>
        <w:r w:rsidR="00B9506E">
          <w:rPr>
            <w:noProof/>
            <w:webHidden/>
          </w:rPr>
          <w:t>17</w:t>
        </w:r>
        <w:r w:rsidR="00B9506E">
          <w:rPr>
            <w:noProof/>
            <w:webHidden/>
          </w:rPr>
          <w:fldChar w:fldCharType="end"/>
        </w:r>
      </w:hyperlink>
    </w:p>
    <w:p w14:paraId="546C66F0" w14:textId="41DAEFB6"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06" w:history="1">
        <w:r w:rsidR="00B9506E" w:rsidRPr="00D65384">
          <w:rPr>
            <w:rStyle w:val="Lienhypertexte"/>
            <w:noProof/>
          </w:rPr>
          <w:t>Demande de remise</w:t>
        </w:r>
        <w:r w:rsidR="00B9506E">
          <w:rPr>
            <w:noProof/>
            <w:webHidden/>
          </w:rPr>
          <w:tab/>
        </w:r>
        <w:r w:rsidR="00B9506E">
          <w:rPr>
            <w:noProof/>
            <w:webHidden/>
          </w:rPr>
          <w:fldChar w:fldCharType="begin"/>
        </w:r>
        <w:r w:rsidR="00B9506E">
          <w:rPr>
            <w:noProof/>
            <w:webHidden/>
          </w:rPr>
          <w:instrText xml:space="preserve"> PAGEREF _Toc120203106 \h </w:instrText>
        </w:r>
        <w:r w:rsidR="00B9506E">
          <w:rPr>
            <w:noProof/>
            <w:webHidden/>
          </w:rPr>
        </w:r>
        <w:r w:rsidR="00B9506E">
          <w:rPr>
            <w:noProof/>
            <w:webHidden/>
          </w:rPr>
          <w:fldChar w:fldCharType="separate"/>
        </w:r>
        <w:r w:rsidR="00B9506E">
          <w:rPr>
            <w:noProof/>
            <w:webHidden/>
          </w:rPr>
          <w:t>17</w:t>
        </w:r>
        <w:r w:rsidR="00B9506E">
          <w:rPr>
            <w:noProof/>
            <w:webHidden/>
          </w:rPr>
          <w:fldChar w:fldCharType="end"/>
        </w:r>
      </w:hyperlink>
    </w:p>
    <w:p w14:paraId="5DB5FAF9" w14:textId="113537BB"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07" w:history="1">
        <w:r w:rsidR="00B9506E" w:rsidRPr="00D65384">
          <w:rPr>
            <w:rStyle w:val="Lienhypertexte"/>
            <w:noProof/>
          </w:rPr>
          <w:t>Ordonnance type</w:t>
        </w:r>
        <w:r w:rsidR="00B9506E">
          <w:rPr>
            <w:noProof/>
            <w:webHidden/>
          </w:rPr>
          <w:tab/>
        </w:r>
        <w:r w:rsidR="00B9506E">
          <w:rPr>
            <w:noProof/>
            <w:webHidden/>
          </w:rPr>
          <w:fldChar w:fldCharType="begin"/>
        </w:r>
        <w:r w:rsidR="00B9506E">
          <w:rPr>
            <w:noProof/>
            <w:webHidden/>
          </w:rPr>
          <w:instrText xml:space="preserve"> PAGEREF _Toc120203107 \h </w:instrText>
        </w:r>
        <w:r w:rsidR="00B9506E">
          <w:rPr>
            <w:noProof/>
            <w:webHidden/>
          </w:rPr>
        </w:r>
        <w:r w:rsidR="00B9506E">
          <w:rPr>
            <w:noProof/>
            <w:webHidden/>
          </w:rPr>
          <w:fldChar w:fldCharType="separate"/>
        </w:r>
        <w:r w:rsidR="00B9506E">
          <w:rPr>
            <w:noProof/>
            <w:webHidden/>
          </w:rPr>
          <w:t>17</w:t>
        </w:r>
        <w:r w:rsidR="00B9506E">
          <w:rPr>
            <w:noProof/>
            <w:webHidden/>
          </w:rPr>
          <w:fldChar w:fldCharType="end"/>
        </w:r>
      </w:hyperlink>
    </w:p>
    <w:p w14:paraId="296A10FA" w14:textId="0173C9AA"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08" w:history="1">
        <w:r w:rsidR="00B9506E" w:rsidRPr="00D65384">
          <w:rPr>
            <w:rStyle w:val="Lienhypertexte"/>
            <w:noProof/>
          </w:rPr>
          <w:t>Avis de gestion</w:t>
        </w:r>
        <w:r w:rsidR="00B9506E">
          <w:rPr>
            <w:noProof/>
            <w:webHidden/>
          </w:rPr>
          <w:tab/>
        </w:r>
        <w:r w:rsidR="00B9506E">
          <w:rPr>
            <w:noProof/>
            <w:webHidden/>
          </w:rPr>
          <w:fldChar w:fldCharType="begin"/>
        </w:r>
        <w:r w:rsidR="00B9506E">
          <w:rPr>
            <w:noProof/>
            <w:webHidden/>
          </w:rPr>
          <w:instrText xml:space="preserve"> PAGEREF _Toc120203108 \h </w:instrText>
        </w:r>
        <w:r w:rsidR="00B9506E">
          <w:rPr>
            <w:noProof/>
            <w:webHidden/>
          </w:rPr>
        </w:r>
        <w:r w:rsidR="00B9506E">
          <w:rPr>
            <w:noProof/>
            <w:webHidden/>
          </w:rPr>
          <w:fldChar w:fldCharType="separate"/>
        </w:r>
        <w:r w:rsidR="00B9506E">
          <w:rPr>
            <w:noProof/>
            <w:webHidden/>
          </w:rPr>
          <w:t>18</w:t>
        </w:r>
        <w:r w:rsidR="00B9506E">
          <w:rPr>
            <w:noProof/>
            <w:webHidden/>
          </w:rPr>
          <w:fldChar w:fldCharType="end"/>
        </w:r>
      </w:hyperlink>
    </w:p>
    <w:p w14:paraId="651A1D96" w14:textId="40E13599"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09" w:history="1">
        <w:r w:rsidR="00B9506E" w:rsidRPr="00D65384">
          <w:rPr>
            <w:rStyle w:val="Lienhypertexte"/>
            <w:noProof/>
          </w:rPr>
          <w:t>Demande de gestion particulière de l’instance</w:t>
        </w:r>
        <w:r w:rsidR="00B9506E">
          <w:rPr>
            <w:noProof/>
            <w:webHidden/>
          </w:rPr>
          <w:tab/>
        </w:r>
        <w:r w:rsidR="00B9506E">
          <w:rPr>
            <w:noProof/>
            <w:webHidden/>
          </w:rPr>
          <w:fldChar w:fldCharType="begin"/>
        </w:r>
        <w:r w:rsidR="00B9506E">
          <w:rPr>
            <w:noProof/>
            <w:webHidden/>
          </w:rPr>
          <w:instrText xml:space="preserve"> PAGEREF _Toc120203109 \h </w:instrText>
        </w:r>
        <w:r w:rsidR="00B9506E">
          <w:rPr>
            <w:noProof/>
            <w:webHidden/>
          </w:rPr>
        </w:r>
        <w:r w:rsidR="00B9506E">
          <w:rPr>
            <w:noProof/>
            <w:webHidden/>
          </w:rPr>
          <w:fldChar w:fldCharType="separate"/>
        </w:r>
        <w:r w:rsidR="00B9506E">
          <w:rPr>
            <w:noProof/>
            <w:webHidden/>
          </w:rPr>
          <w:t>18</w:t>
        </w:r>
        <w:r w:rsidR="00B9506E">
          <w:rPr>
            <w:noProof/>
            <w:webHidden/>
          </w:rPr>
          <w:fldChar w:fldCharType="end"/>
        </w:r>
      </w:hyperlink>
    </w:p>
    <w:p w14:paraId="35EDEA5F" w14:textId="40DB92BE"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10" w:history="1">
        <w:r w:rsidR="00B9506E" w:rsidRPr="00D65384">
          <w:rPr>
            <w:rStyle w:val="Lienhypertexte"/>
            <w:noProof/>
          </w:rPr>
          <w:t>Particularités en matière de faillite</w:t>
        </w:r>
        <w:r w:rsidR="00B9506E">
          <w:rPr>
            <w:noProof/>
            <w:webHidden/>
          </w:rPr>
          <w:tab/>
        </w:r>
        <w:r w:rsidR="00B9506E">
          <w:rPr>
            <w:noProof/>
            <w:webHidden/>
          </w:rPr>
          <w:fldChar w:fldCharType="begin"/>
        </w:r>
        <w:r w:rsidR="00B9506E">
          <w:rPr>
            <w:noProof/>
            <w:webHidden/>
          </w:rPr>
          <w:instrText xml:space="preserve"> PAGEREF _Toc120203110 \h </w:instrText>
        </w:r>
        <w:r w:rsidR="00B9506E">
          <w:rPr>
            <w:noProof/>
            <w:webHidden/>
          </w:rPr>
        </w:r>
        <w:r w:rsidR="00B9506E">
          <w:rPr>
            <w:noProof/>
            <w:webHidden/>
          </w:rPr>
          <w:fldChar w:fldCharType="separate"/>
        </w:r>
        <w:r w:rsidR="00B9506E">
          <w:rPr>
            <w:noProof/>
            <w:webHidden/>
          </w:rPr>
          <w:t>18</w:t>
        </w:r>
        <w:r w:rsidR="00B9506E">
          <w:rPr>
            <w:noProof/>
            <w:webHidden/>
          </w:rPr>
          <w:fldChar w:fldCharType="end"/>
        </w:r>
      </w:hyperlink>
    </w:p>
    <w:p w14:paraId="0345010D" w14:textId="4FE0367F"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11" w:history="1">
        <w:r w:rsidR="00B9506E" w:rsidRPr="00D65384">
          <w:rPr>
            <w:rStyle w:val="Lienhypertexte"/>
            <w:noProof/>
          </w:rPr>
          <w:t>Dépôt d’une requête en faillite</w:t>
        </w:r>
        <w:r w:rsidR="00B9506E">
          <w:rPr>
            <w:noProof/>
            <w:webHidden/>
          </w:rPr>
          <w:tab/>
        </w:r>
        <w:r w:rsidR="00B9506E">
          <w:rPr>
            <w:noProof/>
            <w:webHidden/>
          </w:rPr>
          <w:fldChar w:fldCharType="begin"/>
        </w:r>
        <w:r w:rsidR="00B9506E">
          <w:rPr>
            <w:noProof/>
            <w:webHidden/>
          </w:rPr>
          <w:instrText xml:space="preserve"> PAGEREF _Toc120203111 \h </w:instrText>
        </w:r>
        <w:r w:rsidR="00B9506E">
          <w:rPr>
            <w:noProof/>
            <w:webHidden/>
          </w:rPr>
        </w:r>
        <w:r w:rsidR="00B9506E">
          <w:rPr>
            <w:noProof/>
            <w:webHidden/>
          </w:rPr>
          <w:fldChar w:fldCharType="separate"/>
        </w:r>
        <w:r w:rsidR="00B9506E">
          <w:rPr>
            <w:noProof/>
            <w:webHidden/>
          </w:rPr>
          <w:t>19</w:t>
        </w:r>
        <w:r w:rsidR="00B9506E">
          <w:rPr>
            <w:noProof/>
            <w:webHidden/>
          </w:rPr>
          <w:fldChar w:fldCharType="end"/>
        </w:r>
      </w:hyperlink>
    </w:p>
    <w:p w14:paraId="09460E97" w14:textId="7A1F9920"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12" w:history="1">
        <w:r w:rsidR="00B9506E" w:rsidRPr="00D65384">
          <w:rPr>
            <w:rStyle w:val="Lienhypertexte"/>
            <w:noProof/>
          </w:rPr>
          <w:t>Libération d’un failli</w:t>
        </w:r>
        <w:r w:rsidR="00B9506E">
          <w:rPr>
            <w:noProof/>
            <w:webHidden/>
          </w:rPr>
          <w:tab/>
        </w:r>
        <w:r w:rsidR="00B9506E">
          <w:rPr>
            <w:noProof/>
            <w:webHidden/>
          </w:rPr>
          <w:fldChar w:fldCharType="begin"/>
        </w:r>
        <w:r w:rsidR="00B9506E">
          <w:rPr>
            <w:noProof/>
            <w:webHidden/>
          </w:rPr>
          <w:instrText xml:space="preserve"> PAGEREF _Toc120203112 \h </w:instrText>
        </w:r>
        <w:r w:rsidR="00B9506E">
          <w:rPr>
            <w:noProof/>
            <w:webHidden/>
          </w:rPr>
        </w:r>
        <w:r w:rsidR="00B9506E">
          <w:rPr>
            <w:noProof/>
            <w:webHidden/>
          </w:rPr>
          <w:fldChar w:fldCharType="separate"/>
        </w:r>
        <w:r w:rsidR="00B9506E">
          <w:rPr>
            <w:noProof/>
            <w:webHidden/>
          </w:rPr>
          <w:t>19</w:t>
        </w:r>
        <w:r w:rsidR="00B9506E">
          <w:rPr>
            <w:noProof/>
            <w:webHidden/>
          </w:rPr>
          <w:fldChar w:fldCharType="end"/>
        </w:r>
      </w:hyperlink>
    </w:p>
    <w:p w14:paraId="5FAA798B" w14:textId="131A1738"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13" w:history="1">
        <w:r w:rsidR="00B9506E" w:rsidRPr="00D65384">
          <w:rPr>
            <w:rStyle w:val="Lienhypertexte"/>
            <w:noProof/>
          </w:rPr>
          <w:t>Demande au registraire en chambre</w:t>
        </w:r>
        <w:r w:rsidR="00B9506E">
          <w:rPr>
            <w:noProof/>
            <w:webHidden/>
          </w:rPr>
          <w:tab/>
        </w:r>
        <w:r w:rsidR="00B9506E">
          <w:rPr>
            <w:noProof/>
            <w:webHidden/>
          </w:rPr>
          <w:fldChar w:fldCharType="begin"/>
        </w:r>
        <w:r w:rsidR="00B9506E">
          <w:rPr>
            <w:noProof/>
            <w:webHidden/>
          </w:rPr>
          <w:instrText xml:space="preserve"> PAGEREF _Toc120203113 \h </w:instrText>
        </w:r>
        <w:r w:rsidR="00B9506E">
          <w:rPr>
            <w:noProof/>
            <w:webHidden/>
          </w:rPr>
        </w:r>
        <w:r w:rsidR="00B9506E">
          <w:rPr>
            <w:noProof/>
            <w:webHidden/>
          </w:rPr>
          <w:fldChar w:fldCharType="separate"/>
        </w:r>
        <w:r w:rsidR="00B9506E">
          <w:rPr>
            <w:noProof/>
            <w:webHidden/>
          </w:rPr>
          <w:t>20</w:t>
        </w:r>
        <w:r w:rsidR="00B9506E">
          <w:rPr>
            <w:noProof/>
            <w:webHidden/>
          </w:rPr>
          <w:fldChar w:fldCharType="end"/>
        </w:r>
      </w:hyperlink>
    </w:p>
    <w:p w14:paraId="2A05AD4B" w14:textId="782DAAC7"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14" w:history="1">
        <w:r w:rsidR="00B9506E" w:rsidRPr="00D65384">
          <w:rPr>
            <w:rStyle w:val="Lienhypertexte"/>
            <w:noProof/>
          </w:rPr>
          <w:t>Appel des ordonnances ou décisions du registraire</w:t>
        </w:r>
        <w:r w:rsidR="00B9506E">
          <w:rPr>
            <w:noProof/>
            <w:webHidden/>
          </w:rPr>
          <w:tab/>
        </w:r>
        <w:r w:rsidR="00B9506E">
          <w:rPr>
            <w:noProof/>
            <w:webHidden/>
          </w:rPr>
          <w:fldChar w:fldCharType="begin"/>
        </w:r>
        <w:r w:rsidR="00B9506E">
          <w:rPr>
            <w:noProof/>
            <w:webHidden/>
          </w:rPr>
          <w:instrText xml:space="preserve"> PAGEREF _Toc120203114 \h </w:instrText>
        </w:r>
        <w:r w:rsidR="00B9506E">
          <w:rPr>
            <w:noProof/>
            <w:webHidden/>
          </w:rPr>
        </w:r>
        <w:r w:rsidR="00B9506E">
          <w:rPr>
            <w:noProof/>
            <w:webHidden/>
          </w:rPr>
          <w:fldChar w:fldCharType="separate"/>
        </w:r>
        <w:r w:rsidR="00B9506E">
          <w:rPr>
            <w:noProof/>
            <w:webHidden/>
          </w:rPr>
          <w:t>21</w:t>
        </w:r>
        <w:r w:rsidR="00B9506E">
          <w:rPr>
            <w:noProof/>
            <w:webHidden/>
          </w:rPr>
          <w:fldChar w:fldCharType="end"/>
        </w:r>
      </w:hyperlink>
    </w:p>
    <w:p w14:paraId="36D5DEB4" w14:textId="1BBBFB12" w:rsidR="00B9506E" w:rsidRDefault="00392E7B">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20203115" w:history="1">
        <w:r w:rsidR="00B9506E" w:rsidRPr="00D65384">
          <w:rPr>
            <w:rStyle w:val="Lienhypertexte"/>
            <w:noProof/>
          </w:rPr>
          <w:t>Certificat de non-appel</w:t>
        </w:r>
        <w:r w:rsidR="00B9506E">
          <w:rPr>
            <w:noProof/>
            <w:webHidden/>
          </w:rPr>
          <w:tab/>
        </w:r>
        <w:r w:rsidR="00B9506E">
          <w:rPr>
            <w:noProof/>
            <w:webHidden/>
          </w:rPr>
          <w:fldChar w:fldCharType="begin"/>
        </w:r>
        <w:r w:rsidR="00B9506E">
          <w:rPr>
            <w:noProof/>
            <w:webHidden/>
          </w:rPr>
          <w:instrText xml:space="preserve"> PAGEREF _Toc120203115 \h </w:instrText>
        </w:r>
        <w:r w:rsidR="00B9506E">
          <w:rPr>
            <w:noProof/>
            <w:webHidden/>
          </w:rPr>
        </w:r>
        <w:r w:rsidR="00B9506E">
          <w:rPr>
            <w:noProof/>
            <w:webHidden/>
          </w:rPr>
          <w:fldChar w:fldCharType="separate"/>
        </w:r>
        <w:r w:rsidR="00B9506E">
          <w:rPr>
            <w:noProof/>
            <w:webHidden/>
          </w:rPr>
          <w:t>21</w:t>
        </w:r>
        <w:r w:rsidR="00B9506E">
          <w:rPr>
            <w:noProof/>
            <w:webHidden/>
          </w:rPr>
          <w:fldChar w:fldCharType="end"/>
        </w:r>
      </w:hyperlink>
    </w:p>
    <w:p w14:paraId="45CD6BAB" w14:textId="435E2685"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116" w:history="1">
        <w:r w:rsidR="00B9506E" w:rsidRPr="00D65384">
          <w:rPr>
            <w:rStyle w:val="Lienhypertexte"/>
            <w:noProof/>
          </w:rPr>
          <w:t>COORDONNÉES UTILES</w:t>
        </w:r>
        <w:r w:rsidR="00B9506E">
          <w:rPr>
            <w:noProof/>
            <w:webHidden/>
          </w:rPr>
          <w:tab/>
        </w:r>
        <w:r w:rsidR="00B9506E">
          <w:rPr>
            <w:noProof/>
            <w:webHidden/>
          </w:rPr>
          <w:fldChar w:fldCharType="begin"/>
        </w:r>
        <w:r w:rsidR="00B9506E">
          <w:rPr>
            <w:noProof/>
            <w:webHidden/>
          </w:rPr>
          <w:instrText xml:space="preserve"> PAGEREF _Toc120203116 \h </w:instrText>
        </w:r>
        <w:r w:rsidR="00B9506E">
          <w:rPr>
            <w:noProof/>
            <w:webHidden/>
          </w:rPr>
        </w:r>
        <w:r w:rsidR="00B9506E">
          <w:rPr>
            <w:noProof/>
            <w:webHidden/>
          </w:rPr>
          <w:fldChar w:fldCharType="separate"/>
        </w:r>
        <w:r w:rsidR="00B9506E">
          <w:rPr>
            <w:noProof/>
            <w:webHidden/>
          </w:rPr>
          <w:t>22</w:t>
        </w:r>
        <w:r w:rsidR="00B9506E">
          <w:rPr>
            <w:noProof/>
            <w:webHidden/>
          </w:rPr>
          <w:fldChar w:fldCharType="end"/>
        </w:r>
      </w:hyperlink>
    </w:p>
    <w:p w14:paraId="74A85583" w14:textId="128C1909"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117" w:history="1">
        <w:r w:rsidR="00B9506E" w:rsidRPr="00D65384">
          <w:rPr>
            <w:rStyle w:val="Lienhypertexte"/>
            <w:noProof/>
          </w:rPr>
          <w:t>LISTE DES ANNEXES</w:t>
        </w:r>
        <w:r w:rsidR="00B9506E">
          <w:rPr>
            <w:noProof/>
            <w:webHidden/>
          </w:rPr>
          <w:tab/>
        </w:r>
        <w:r w:rsidR="00B9506E">
          <w:rPr>
            <w:noProof/>
            <w:webHidden/>
          </w:rPr>
          <w:fldChar w:fldCharType="begin"/>
        </w:r>
        <w:r w:rsidR="00B9506E">
          <w:rPr>
            <w:noProof/>
            <w:webHidden/>
          </w:rPr>
          <w:instrText xml:space="preserve"> PAGEREF _Toc120203117 \h </w:instrText>
        </w:r>
        <w:r w:rsidR="00B9506E">
          <w:rPr>
            <w:noProof/>
            <w:webHidden/>
          </w:rPr>
        </w:r>
        <w:r w:rsidR="00B9506E">
          <w:rPr>
            <w:noProof/>
            <w:webHidden/>
          </w:rPr>
          <w:fldChar w:fldCharType="separate"/>
        </w:r>
        <w:r w:rsidR="00B9506E">
          <w:rPr>
            <w:noProof/>
            <w:webHidden/>
          </w:rPr>
          <w:t>23</w:t>
        </w:r>
        <w:r w:rsidR="00B9506E">
          <w:rPr>
            <w:noProof/>
            <w:webHidden/>
          </w:rPr>
          <w:fldChar w:fldCharType="end"/>
        </w:r>
      </w:hyperlink>
    </w:p>
    <w:p w14:paraId="78E56CFC" w14:textId="25B7B066"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118" w:history="1">
        <w:r w:rsidR="00B9506E" w:rsidRPr="00D65384">
          <w:rPr>
            <w:rStyle w:val="Lienhypertexte"/>
            <w:noProof/>
          </w:rPr>
          <w:t>ANNEXE LAVAL 1 - Demande conjointe de mise au rôle pour les causes de trois (3) jours et moins</w:t>
        </w:r>
        <w:r w:rsidR="00B9506E">
          <w:rPr>
            <w:noProof/>
            <w:webHidden/>
          </w:rPr>
          <w:tab/>
        </w:r>
        <w:r w:rsidR="00B9506E">
          <w:rPr>
            <w:noProof/>
            <w:webHidden/>
          </w:rPr>
          <w:fldChar w:fldCharType="begin"/>
        </w:r>
        <w:r w:rsidR="00B9506E">
          <w:rPr>
            <w:noProof/>
            <w:webHidden/>
          </w:rPr>
          <w:instrText xml:space="preserve"> PAGEREF _Toc120203118 \h </w:instrText>
        </w:r>
        <w:r w:rsidR="00B9506E">
          <w:rPr>
            <w:noProof/>
            <w:webHidden/>
          </w:rPr>
        </w:r>
        <w:r w:rsidR="00B9506E">
          <w:rPr>
            <w:noProof/>
            <w:webHidden/>
          </w:rPr>
          <w:fldChar w:fldCharType="separate"/>
        </w:r>
        <w:r w:rsidR="00B9506E">
          <w:rPr>
            <w:noProof/>
            <w:webHidden/>
          </w:rPr>
          <w:t>24</w:t>
        </w:r>
        <w:r w:rsidR="00B9506E">
          <w:rPr>
            <w:noProof/>
            <w:webHidden/>
          </w:rPr>
          <w:fldChar w:fldCharType="end"/>
        </w:r>
      </w:hyperlink>
    </w:p>
    <w:p w14:paraId="1492FD0E" w14:textId="236B1206"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119" w:history="1">
        <w:r w:rsidR="00B9506E" w:rsidRPr="00D65384">
          <w:rPr>
            <w:rStyle w:val="Lienhypertexte"/>
            <w:noProof/>
          </w:rPr>
          <w:t>ANNEXE LAVAL 2 - Liste des salles permanentes Teams</w:t>
        </w:r>
        <w:r w:rsidR="00B9506E">
          <w:rPr>
            <w:noProof/>
            <w:webHidden/>
          </w:rPr>
          <w:tab/>
        </w:r>
        <w:r w:rsidR="00B9506E">
          <w:rPr>
            <w:noProof/>
            <w:webHidden/>
          </w:rPr>
          <w:fldChar w:fldCharType="begin"/>
        </w:r>
        <w:r w:rsidR="00B9506E">
          <w:rPr>
            <w:noProof/>
            <w:webHidden/>
          </w:rPr>
          <w:instrText xml:space="preserve"> PAGEREF _Toc120203119 \h </w:instrText>
        </w:r>
        <w:r w:rsidR="00B9506E">
          <w:rPr>
            <w:noProof/>
            <w:webHidden/>
          </w:rPr>
        </w:r>
        <w:r w:rsidR="00B9506E">
          <w:rPr>
            <w:noProof/>
            <w:webHidden/>
          </w:rPr>
          <w:fldChar w:fldCharType="separate"/>
        </w:r>
        <w:r w:rsidR="00B9506E">
          <w:rPr>
            <w:noProof/>
            <w:webHidden/>
          </w:rPr>
          <w:t>26</w:t>
        </w:r>
        <w:r w:rsidR="00B9506E">
          <w:rPr>
            <w:noProof/>
            <w:webHidden/>
          </w:rPr>
          <w:fldChar w:fldCharType="end"/>
        </w:r>
      </w:hyperlink>
    </w:p>
    <w:p w14:paraId="6602BF27" w14:textId="5D50992A"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120" w:history="1">
        <w:r w:rsidR="00B9506E" w:rsidRPr="00D65384">
          <w:rPr>
            <w:rStyle w:val="Lienhypertexte"/>
            <w:noProof/>
          </w:rPr>
          <w:t>ANNEXE LAVAL 3 - Document pour dépôt de document et procédures présentables en chambre de pratique</w:t>
        </w:r>
        <w:r w:rsidR="00B9506E">
          <w:rPr>
            <w:noProof/>
            <w:webHidden/>
          </w:rPr>
          <w:tab/>
        </w:r>
        <w:r w:rsidR="00B9506E">
          <w:rPr>
            <w:noProof/>
            <w:webHidden/>
          </w:rPr>
          <w:fldChar w:fldCharType="begin"/>
        </w:r>
        <w:r w:rsidR="00B9506E">
          <w:rPr>
            <w:noProof/>
            <w:webHidden/>
          </w:rPr>
          <w:instrText xml:space="preserve"> PAGEREF _Toc120203120 \h </w:instrText>
        </w:r>
        <w:r w:rsidR="00B9506E">
          <w:rPr>
            <w:noProof/>
            <w:webHidden/>
          </w:rPr>
        </w:r>
        <w:r w:rsidR="00B9506E">
          <w:rPr>
            <w:noProof/>
            <w:webHidden/>
          </w:rPr>
          <w:fldChar w:fldCharType="separate"/>
        </w:r>
        <w:r w:rsidR="00B9506E">
          <w:rPr>
            <w:noProof/>
            <w:webHidden/>
          </w:rPr>
          <w:t>30</w:t>
        </w:r>
        <w:r w:rsidR="00B9506E">
          <w:rPr>
            <w:noProof/>
            <w:webHidden/>
          </w:rPr>
          <w:fldChar w:fldCharType="end"/>
        </w:r>
      </w:hyperlink>
    </w:p>
    <w:p w14:paraId="126C166F" w14:textId="17E6EAFF"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121" w:history="1">
        <w:r w:rsidR="00B9506E" w:rsidRPr="00D65384">
          <w:rPr>
            <w:rStyle w:val="Lienhypertexte"/>
            <w:noProof/>
          </w:rPr>
          <w:t>ANNEXE LAVAL 4 - Avis de présentation en matière civile</w:t>
        </w:r>
        <w:r w:rsidR="00B9506E">
          <w:rPr>
            <w:noProof/>
            <w:webHidden/>
          </w:rPr>
          <w:tab/>
        </w:r>
        <w:r w:rsidR="00B9506E">
          <w:rPr>
            <w:noProof/>
            <w:webHidden/>
          </w:rPr>
          <w:fldChar w:fldCharType="begin"/>
        </w:r>
        <w:r w:rsidR="00B9506E">
          <w:rPr>
            <w:noProof/>
            <w:webHidden/>
          </w:rPr>
          <w:instrText xml:space="preserve"> PAGEREF _Toc120203121 \h </w:instrText>
        </w:r>
        <w:r w:rsidR="00B9506E">
          <w:rPr>
            <w:noProof/>
            <w:webHidden/>
          </w:rPr>
        </w:r>
        <w:r w:rsidR="00B9506E">
          <w:rPr>
            <w:noProof/>
            <w:webHidden/>
          </w:rPr>
          <w:fldChar w:fldCharType="separate"/>
        </w:r>
        <w:r w:rsidR="00B9506E">
          <w:rPr>
            <w:noProof/>
            <w:webHidden/>
          </w:rPr>
          <w:t>32</w:t>
        </w:r>
        <w:r w:rsidR="00B9506E">
          <w:rPr>
            <w:noProof/>
            <w:webHidden/>
          </w:rPr>
          <w:fldChar w:fldCharType="end"/>
        </w:r>
      </w:hyperlink>
    </w:p>
    <w:p w14:paraId="57A55CF1" w14:textId="6EC23BFE"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122" w:history="1">
        <w:r w:rsidR="00B9506E" w:rsidRPr="00D65384">
          <w:rPr>
            <w:rStyle w:val="Lienhypertexte"/>
            <w:noProof/>
          </w:rPr>
          <w:t>ANNEXE LAVAL 5 - Avis de présentation en matière familiale</w:t>
        </w:r>
        <w:r w:rsidR="00B9506E">
          <w:rPr>
            <w:noProof/>
            <w:webHidden/>
          </w:rPr>
          <w:tab/>
        </w:r>
        <w:r w:rsidR="00B9506E">
          <w:rPr>
            <w:noProof/>
            <w:webHidden/>
          </w:rPr>
          <w:fldChar w:fldCharType="begin"/>
        </w:r>
        <w:r w:rsidR="00B9506E">
          <w:rPr>
            <w:noProof/>
            <w:webHidden/>
          </w:rPr>
          <w:instrText xml:space="preserve"> PAGEREF _Toc120203122 \h </w:instrText>
        </w:r>
        <w:r w:rsidR="00B9506E">
          <w:rPr>
            <w:noProof/>
            <w:webHidden/>
          </w:rPr>
        </w:r>
        <w:r w:rsidR="00B9506E">
          <w:rPr>
            <w:noProof/>
            <w:webHidden/>
          </w:rPr>
          <w:fldChar w:fldCharType="separate"/>
        </w:r>
        <w:r w:rsidR="00B9506E">
          <w:rPr>
            <w:noProof/>
            <w:webHidden/>
          </w:rPr>
          <w:t>37</w:t>
        </w:r>
        <w:r w:rsidR="00B9506E">
          <w:rPr>
            <w:noProof/>
            <w:webHidden/>
          </w:rPr>
          <w:fldChar w:fldCharType="end"/>
        </w:r>
      </w:hyperlink>
    </w:p>
    <w:p w14:paraId="7DEB615D" w14:textId="207D8A6F"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123" w:history="1">
        <w:r w:rsidR="00B9506E" w:rsidRPr="00D65384">
          <w:rPr>
            <w:rStyle w:val="Lienhypertexte"/>
            <w:noProof/>
          </w:rPr>
          <w:t>ANNEXE LAVAL 6 - Grille de vérification pour fixation de dates en matière familiale</w:t>
        </w:r>
        <w:r w:rsidR="00B9506E">
          <w:rPr>
            <w:noProof/>
            <w:webHidden/>
          </w:rPr>
          <w:tab/>
        </w:r>
        <w:r w:rsidR="00B9506E">
          <w:rPr>
            <w:noProof/>
            <w:webHidden/>
          </w:rPr>
          <w:fldChar w:fldCharType="begin"/>
        </w:r>
        <w:r w:rsidR="00B9506E">
          <w:rPr>
            <w:noProof/>
            <w:webHidden/>
          </w:rPr>
          <w:instrText xml:space="preserve"> PAGEREF _Toc120203123 \h </w:instrText>
        </w:r>
        <w:r w:rsidR="00B9506E">
          <w:rPr>
            <w:noProof/>
            <w:webHidden/>
          </w:rPr>
        </w:r>
        <w:r w:rsidR="00B9506E">
          <w:rPr>
            <w:noProof/>
            <w:webHidden/>
          </w:rPr>
          <w:fldChar w:fldCharType="separate"/>
        </w:r>
        <w:r w:rsidR="00B9506E">
          <w:rPr>
            <w:noProof/>
            <w:webHidden/>
          </w:rPr>
          <w:t>43</w:t>
        </w:r>
        <w:r w:rsidR="00B9506E">
          <w:rPr>
            <w:noProof/>
            <w:webHidden/>
          </w:rPr>
          <w:fldChar w:fldCharType="end"/>
        </w:r>
      </w:hyperlink>
    </w:p>
    <w:p w14:paraId="4A03287E" w14:textId="3ADCD2A7"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124" w:history="1">
        <w:r w:rsidR="00B9506E" w:rsidRPr="00D65384">
          <w:rPr>
            <w:rStyle w:val="Lienhypertexte"/>
            <w:noProof/>
          </w:rPr>
          <w:t>ANNEXE LAVAL 7 - Inscription pour homologation d’un consentement ou pour procéder par défaut pour les dossiers assujettis à un avis d’assignation</w:t>
        </w:r>
        <w:r w:rsidR="00B9506E">
          <w:rPr>
            <w:noProof/>
            <w:webHidden/>
          </w:rPr>
          <w:tab/>
        </w:r>
        <w:r w:rsidR="00B9506E">
          <w:rPr>
            <w:noProof/>
            <w:webHidden/>
          </w:rPr>
          <w:fldChar w:fldCharType="begin"/>
        </w:r>
        <w:r w:rsidR="00B9506E">
          <w:rPr>
            <w:noProof/>
            <w:webHidden/>
          </w:rPr>
          <w:instrText xml:space="preserve"> PAGEREF _Toc120203124 \h </w:instrText>
        </w:r>
        <w:r w:rsidR="00B9506E">
          <w:rPr>
            <w:noProof/>
            <w:webHidden/>
          </w:rPr>
        </w:r>
        <w:r w:rsidR="00B9506E">
          <w:rPr>
            <w:noProof/>
            <w:webHidden/>
          </w:rPr>
          <w:fldChar w:fldCharType="separate"/>
        </w:r>
        <w:r w:rsidR="00B9506E">
          <w:rPr>
            <w:noProof/>
            <w:webHidden/>
          </w:rPr>
          <w:t>46</w:t>
        </w:r>
        <w:r w:rsidR="00B9506E">
          <w:rPr>
            <w:noProof/>
            <w:webHidden/>
          </w:rPr>
          <w:fldChar w:fldCharType="end"/>
        </w:r>
      </w:hyperlink>
    </w:p>
    <w:p w14:paraId="76353F6A" w14:textId="45B6449E"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125" w:history="1">
        <w:r w:rsidR="00B9506E" w:rsidRPr="00D65384">
          <w:rPr>
            <w:rStyle w:val="Lienhypertexte"/>
            <w:noProof/>
          </w:rPr>
          <w:t>ANNEXE LAVAL 8 -  Sommaire d’identification pour la tenue d’une expertise psychosociale</w:t>
        </w:r>
        <w:r w:rsidR="00B9506E">
          <w:rPr>
            <w:noProof/>
            <w:webHidden/>
          </w:rPr>
          <w:tab/>
        </w:r>
        <w:r w:rsidR="00B9506E">
          <w:rPr>
            <w:noProof/>
            <w:webHidden/>
          </w:rPr>
          <w:fldChar w:fldCharType="begin"/>
        </w:r>
        <w:r w:rsidR="00B9506E">
          <w:rPr>
            <w:noProof/>
            <w:webHidden/>
          </w:rPr>
          <w:instrText xml:space="preserve"> PAGEREF _Toc120203125 \h </w:instrText>
        </w:r>
        <w:r w:rsidR="00B9506E">
          <w:rPr>
            <w:noProof/>
            <w:webHidden/>
          </w:rPr>
        </w:r>
        <w:r w:rsidR="00B9506E">
          <w:rPr>
            <w:noProof/>
            <w:webHidden/>
          </w:rPr>
          <w:fldChar w:fldCharType="separate"/>
        </w:r>
        <w:r w:rsidR="00B9506E">
          <w:rPr>
            <w:noProof/>
            <w:webHidden/>
          </w:rPr>
          <w:t>48</w:t>
        </w:r>
        <w:r w:rsidR="00B9506E">
          <w:rPr>
            <w:noProof/>
            <w:webHidden/>
          </w:rPr>
          <w:fldChar w:fldCharType="end"/>
        </w:r>
      </w:hyperlink>
    </w:p>
    <w:p w14:paraId="73CEB6F2" w14:textId="6D0AC522"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126" w:history="1">
        <w:r w:rsidR="00B9506E" w:rsidRPr="00D65384">
          <w:rPr>
            <w:rStyle w:val="Lienhypertexte"/>
            <w:noProof/>
          </w:rPr>
          <w:t>ANNEXE LAVAL 9 - Avis de présentation pour les matières non contentieuses devant le Tribunal</w:t>
        </w:r>
        <w:r w:rsidR="00B9506E">
          <w:rPr>
            <w:noProof/>
            <w:webHidden/>
          </w:rPr>
          <w:tab/>
        </w:r>
        <w:r w:rsidR="00B9506E">
          <w:rPr>
            <w:noProof/>
            <w:webHidden/>
          </w:rPr>
          <w:fldChar w:fldCharType="begin"/>
        </w:r>
        <w:r w:rsidR="00B9506E">
          <w:rPr>
            <w:noProof/>
            <w:webHidden/>
          </w:rPr>
          <w:instrText xml:space="preserve"> PAGEREF _Toc120203126 \h </w:instrText>
        </w:r>
        <w:r w:rsidR="00B9506E">
          <w:rPr>
            <w:noProof/>
            <w:webHidden/>
          </w:rPr>
        </w:r>
        <w:r w:rsidR="00B9506E">
          <w:rPr>
            <w:noProof/>
            <w:webHidden/>
          </w:rPr>
          <w:fldChar w:fldCharType="separate"/>
        </w:r>
        <w:r w:rsidR="00B9506E">
          <w:rPr>
            <w:noProof/>
            <w:webHidden/>
          </w:rPr>
          <w:t>51</w:t>
        </w:r>
        <w:r w:rsidR="00B9506E">
          <w:rPr>
            <w:noProof/>
            <w:webHidden/>
          </w:rPr>
          <w:fldChar w:fldCharType="end"/>
        </w:r>
      </w:hyperlink>
    </w:p>
    <w:p w14:paraId="5C4D626A" w14:textId="0F1B141A"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127" w:history="1">
        <w:r w:rsidR="00B9506E" w:rsidRPr="00D65384">
          <w:rPr>
            <w:rStyle w:val="Lienhypertexte"/>
            <w:noProof/>
          </w:rPr>
          <w:t>ANNEXE LAVAL 10 - Avis de présentation pour les matières non contentieuses devant le notaire</w:t>
        </w:r>
        <w:r w:rsidR="00B9506E">
          <w:rPr>
            <w:noProof/>
            <w:webHidden/>
          </w:rPr>
          <w:tab/>
        </w:r>
        <w:r w:rsidR="00B9506E">
          <w:rPr>
            <w:noProof/>
            <w:webHidden/>
          </w:rPr>
          <w:fldChar w:fldCharType="begin"/>
        </w:r>
        <w:r w:rsidR="00B9506E">
          <w:rPr>
            <w:noProof/>
            <w:webHidden/>
          </w:rPr>
          <w:instrText xml:space="preserve"> PAGEREF _Toc120203127 \h </w:instrText>
        </w:r>
        <w:r w:rsidR="00B9506E">
          <w:rPr>
            <w:noProof/>
            <w:webHidden/>
          </w:rPr>
        </w:r>
        <w:r w:rsidR="00B9506E">
          <w:rPr>
            <w:noProof/>
            <w:webHidden/>
          </w:rPr>
          <w:fldChar w:fldCharType="separate"/>
        </w:r>
        <w:r w:rsidR="00B9506E">
          <w:rPr>
            <w:noProof/>
            <w:webHidden/>
          </w:rPr>
          <w:t>54</w:t>
        </w:r>
        <w:r w:rsidR="00B9506E">
          <w:rPr>
            <w:noProof/>
            <w:webHidden/>
          </w:rPr>
          <w:fldChar w:fldCharType="end"/>
        </w:r>
      </w:hyperlink>
    </w:p>
    <w:p w14:paraId="1FC56A21" w14:textId="0F7B3230" w:rsidR="00B9506E" w:rsidRDefault="00392E7B">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20203128" w:history="1">
        <w:r w:rsidR="00B9506E" w:rsidRPr="00D65384">
          <w:rPr>
            <w:rStyle w:val="Lienhypertexte"/>
            <w:noProof/>
          </w:rPr>
          <w:t>ANNEXE LAVAL 11 - Avis de présentation pour la chambre commerciale et la faillite</w:t>
        </w:r>
        <w:r w:rsidR="00B9506E">
          <w:rPr>
            <w:noProof/>
            <w:webHidden/>
          </w:rPr>
          <w:tab/>
        </w:r>
        <w:r w:rsidR="00B9506E">
          <w:rPr>
            <w:noProof/>
            <w:webHidden/>
          </w:rPr>
          <w:fldChar w:fldCharType="begin"/>
        </w:r>
        <w:r w:rsidR="00B9506E">
          <w:rPr>
            <w:noProof/>
            <w:webHidden/>
          </w:rPr>
          <w:instrText xml:space="preserve"> PAGEREF _Toc120203128 \h </w:instrText>
        </w:r>
        <w:r w:rsidR="00B9506E">
          <w:rPr>
            <w:noProof/>
            <w:webHidden/>
          </w:rPr>
        </w:r>
        <w:r w:rsidR="00B9506E">
          <w:rPr>
            <w:noProof/>
            <w:webHidden/>
          </w:rPr>
          <w:fldChar w:fldCharType="separate"/>
        </w:r>
        <w:r w:rsidR="00B9506E">
          <w:rPr>
            <w:noProof/>
            <w:webHidden/>
          </w:rPr>
          <w:t>57</w:t>
        </w:r>
        <w:r w:rsidR="00B9506E">
          <w:rPr>
            <w:noProof/>
            <w:webHidden/>
          </w:rPr>
          <w:fldChar w:fldCharType="end"/>
        </w:r>
      </w:hyperlink>
    </w:p>
    <w:p w14:paraId="36096438" w14:textId="738543DC" w:rsidR="00EE57FC" w:rsidRDefault="00E33153" w:rsidP="00E25C38">
      <w:pPr>
        <w:pStyle w:val="Style3-sous-titres"/>
        <w:sectPr w:rsidR="00EE57FC" w:rsidSect="001C74E6">
          <w:headerReference w:type="even" r:id="rId9"/>
          <w:headerReference w:type="default" r:id="rId10"/>
          <w:footerReference w:type="even" r:id="rId11"/>
          <w:footerReference w:type="default" r:id="rId12"/>
          <w:headerReference w:type="first" r:id="rId13"/>
          <w:footerReference w:type="first" r:id="rId14"/>
          <w:pgSz w:w="12240" w:h="15840"/>
          <w:pgMar w:top="1361" w:right="1797" w:bottom="1361" w:left="1758" w:header="720" w:footer="862" w:gutter="0"/>
          <w:pgNumType w:fmt="lowerRoman" w:start="1"/>
          <w:cols w:space="720"/>
          <w:titlePg/>
          <w:docGrid w:linePitch="326"/>
        </w:sectPr>
      </w:pPr>
      <w:r w:rsidRPr="00E74B44">
        <w:fldChar w:fldCharType="end"/>
      </w:r>
      <w:bookmarkStart w:id="5" w:name="_Toc3235998"/>
      <w:bookmarkStart w:id="6" w:name="_Toc23156063"/>
      <w:bookmarkStart w:id="7" w:name="_Toc34044682"/>
      <w:bookmarkStart w:id="8" w:name="_Toc65661709"/>
    </w:p>
    <w:p w14:paraId="5E22FF21" w14:textId="77777777" w:rsidR="00B22539" w:rsidRPr="006921BC" w:rsidRDefault="00B22539" w:rsidP="00B22539">
      <w:pPr>
        <w:pStyle w:val="Style1"/>
        <w:rPr>
          <w:rStyle w:val="Style2Car"/>
          <w:lang w:val="fr-CA"/>
        </w:rPr>
      </w:pPr>
      <w:bookmarkStart w:id="9" w:name="_Toc3235997"/>
      <w:bookmarkStart w:id="10" w:name="_Toc23156062"/>
      <w:bookmarkStart w:id="11" w:name="_Toc26861729"/>
      <w:bookmarkStart w:id="12" w:name="_Toc27398945"/>
      <w:bookmarkStart w:id="13" w:name="_Toc27485253"/>
      <w:bookmarkStart w:id="14" w:name="_Toc27650489"/>
      <w:bookmarkStart w:id="15" w:name="_Toc33775143"/>
      <w:bookmarkStart w:id="16" w:name="_Toc34044681"/>
      <w:bookmarkStart w:id="17" w:name="_Toc57726832"/>
      <w:bookmarkStart w:id="18" w:name="_Toc114044063"/>
      <w:bookmarkStart w:id="19" w:name="_Toc120203063"/>
      <w:bookmarkStart w:id="20" w:name="_Toc66365485"/>
      <w:r w:rsidRPr="006921BC">
        <w:rPr>
          <w:rStyle w:val="Aucun"/>
          <w:lang w:val="fr-CA"/>
        </w:rPr>
        <w:lastRenderedPageBreak/>
        <w:t>DIRECTIVES GÉNÉRALES</w:t>
      </w:r>
      <w:bookmarkEnd w:id="9"/>
      <w:bookmarkEnd w:id="10"/>
      <w:bookmarkEnd w:id="11"/>
      <w:bookmarkEnd w:id="12"/>
      <w:bookmarkEnd w:id="13"/>
      <w:bookmarkEnd w:id="14"/>
      <w:bookmarkEnd w:id="15"/>
      <w:bookmarkEnd w:id="16"/>
      <w:bookmarkEnd w:id="17"/>
      <w:bookmarkEnd w:id="18"/>
      <w:bookmarkEnd w:id="19"/>
    </w:p>
    <w:p w14:paraId="7FA288D3" w14:textId="1BFF0B91" w:rsidR="00B22539" w:rsidRPr="00AA4A09" w:rsidRDefault="00B22539" w:rsidP="00AA4A09">
      <w:pPr>
        <w:pStyle w:val="Style3-sous-titres"/>
      </w:pPr>
      <w:bookmarkStart w:id="21" w:name="_Toc120203064"/>
      <w:bookmarkStart w:id="22" w:name="_Toc114044064"/>
      <w:bookmarkEnd w:id="20"/>
      <w:r w:rsidRPr="00AA4A09">
        <w:t>Objet et champ d’application</w:t>
      </w:r>
      <w:bookmarkEnd w:id="21"/>
    </w:p>
    <w:p w14:paraId="1C1218C9" w14:textId="3286C5C5" w:rsidR="001B0F16" w:rsidRPr="00C03FF4" w:rsidRDefault="00B22539" w:rsidP="001B0F16">
      <w:pPr>
        <w:pStyle w:val="paragraphenumrot"/>
        <w:widowControl/>
      </w:pPr>
      <w:r w:rsidRPr="001B0F16">
        <w:rPr>
          <w:rStyle w:val="Aucun"/>
          <w:lang w:val="fr-CA"/>
        </w:rPr>
        <w:t>Ces directives complètent celles de la division de Montréal, mais ont préséance sur celles-ci.</w:t>
      </w:r>
    </w:p>
    <w:p w14:paraId="45CD9D76" w14:textId="77777777" w:rsidR="00B22539" w:rsidRPr="009B0427" w:rsidRDefault="00B22539" w:rsidP="00B22539">
      <w:pPr>
        <w:pStyle w:val="Style3-sous-titres"/>
      </w:pPr>
      <w:bookmarkStart w:id="23" w:name="_Toc120203065"/>
      <w:r>
        <w:t xml:space="preserve">Demandes en rejet ou en irrecevabilité (art. 51 et 168 </w:t>
      </w:r>
      <w:proofErr w:type="spellStart"/>
      <w:r>
        <w:t>C.p.c</w:t>
      </w:r>
      <w:proofErr w:type="spellEnd"/>
      <w:r>
        <w:t>.)</w:t>
      </w:r>
      <w:bookmarkEnd w:id="22"/>
      <w:bookmarkEnd w:id="23"/>
    </w:p>
    <w:p w14:paraId="7C1E9BF8" w14:textId="77777777" w:rsidR="00B22539" w:rsidRPr="009B0427" w:rsidRDefault="00B22539" w:rsidP="00B22539">
      <w:pPr>
        <w:pStyle w:val="paragraphenumrot"/>
        <w:widowControl/>
        <w:rPr>
          <w:rStyle w:val="Aucun"/>
          <w:lang w:val="fr-CA"/>
        </w:rPr>
      </w:pPr>
      <w:bookmarkStart w:id="24" w:name="_Hlk112768656"/>
      <w:r>
        <w:rPr>
          <w:rStyle w:val="Aucun"/>
          <w:lang w:val="fr-CA"/>
        </w:rPr>
        <w:t>U</w:t>
      </w:r>
      <w:r w:rsidRPr="009B0427">
        <w:rPr>
          <w:rStyle w:val="Aucun"/>
          <w:lang w:val="fr-CA"/>
        </w:rPr>
        <w:t xml:space="preserve">ne </w:t>
      </w:r>
      <w:r w:rsidRPr="001B0F16">
        <w:rPr>
          <w:rStyle w:val="Aucun"/>
          <w:lang w:val="fr-CA"/>
        </w:rPr>
        <w:t>demande</w:t>
      </w:r>
      <w:r w:rsidRPr="009B0427">
        <w:rPr>
          <w:rStyle w:val="Aucun"/>
          <w:lang w:val="fr-CA"/>
        </w:rPr>
        <w:t xml:space="preserve"> en rejet (art. 51 </w:t>
      </w:r>
      <w:proofErr w:type="spellStart"/>
      <w:r w:rsidRPr="009B0427">
        <w:rPr>
          <w:rStyle w:val="Aucun"/>
          <w:lang w:val="fr-CA"/>
        </w:rPr>
        <w:t>C.p.c</w:t>
      </w:r>
      <w:proofErr w:type="spellEnd"/>
      <w:r w:rsidRPr="009B0427">
        <w:rPr>
          <w:rStyle w:val="Aucun"/>
          <w:lang w:val="fr-CA"/>
        </w:rPr>
        <w:t xml:space="preserve">.) ou en irrecevabilité (art. 168 </w:t>
      </w:r>
      <w:proofErr w:type="spellStart"/>
      <w:r w:rsidRPr="009B0427">
        <w:rPr>
          <w:rStyle w:val="Aucun"/>
          <w:lang w:val="fr-CA"/>
        </w:rPr>
        <w:t>C.p.c</w:t>
      </w:r>
      <w:proofErr w:type="spellEnd"/>
      <w:r w:rsidRPr="009B0427">
        <w:rPr>
          <w:rStyle w:val="Aucun"/>
          <w:lang w:val="fr-CA"/>
        </w:rPr>
        <w:t>.) doit être déposée au greffe avec un avis de présentation d’au moins 10 jours, mais celle-ci ne sera pas entendue avant qu’un juge puisse l’examiner dans les 20 jours suivant son dépôt.</w:t>
      </w:r>
    </w:p>
    <w:p w14:paraId="3D526CB5" w14:textId="51796627" w:rsidR="00B22539" w:rsidRPr="009B0427" w:rsidRDefault="00B22539" w:rsidP="00B22539">
      <w:pPr>
        <w:pStyle w:val="paragraphenumrot"/>
        <w:widowControl/>
        <w:rPr>
          <w:rStyle w:val="Aucun"/>
          <w:lang w:val="fr-CA"/>
        </w:rPr>
      </w:pPr>
      <w:r w:rsidRPr="009B0427">
        <w:rPr>
          <w:rStyle w:val="Aucun"/>
          <w:lang w:val="fr-CA"/>
        </w:rPr>
        <w:t xml:space="preserve">Les parties </w:t>
      </w:r>
      <w:r w:rsidR="003D60A1">
        <w:rPr>
          <w:rStyle w:val="Aucun"/>
          <w:lang w:val="fr-CA"/>
        </w:rPr>
        <w:t xml:space="preserve">pourraient </w:t>
      </w:r>
      <w:r w:rsidRPr="009B0427">
        <w:rPr>
          <w:rStyle w:val="Aucun"/>
          <w:lang w:val="fr-CA"/>
        </w:rPr>
        <w:t xml:space="preserve">alors </w:t>
      </w:r>
      <w:r w:rsidR="003D60A1">
        <w:rPr>
          <w:rStyle w:val="Aucun"/>
          <w:lang w:val="fr-CA"/>
        </w:rPr>
        <w:t xml:space="preserve">recevoir </w:t>
      </w:r>
      <w:r w:rsidRPr="009B0427">
        <w:rPr>
          <w:rStyle w:val="Aucun"/>
          <w:lang w:val="fr-CA"/>
        </w:rPr>
        <w:t>un avis les informant :</w:t>
      </w:r>
    </w:p>
    <w:p w14:paraId="1E214016" w14:textId="77777777" w:rsidR="00B22539" w:rsidRPr="009B0427" w:rsidRDefault="00B22539" w:rsidP="001B0F16">
      <w:pPr>
        <w:pStyle w:val="paragraphenumrot"/>
        <w:widowControl/>
        <w:numPr>
          <w:ilvl w:val="1"/>
          <w:numId w:val="2"/>
        </w:numPr>
        <w:rPr>
          <w:rStyle w:val="Aucun"/>
          <w:lang w:val="fr-CA"/>
        </w:rPr>
      </w:pPr>
      <w:proofErr w:type="gramStart"/>
      <w:r w:rsidRPr="001B0F16">
        <w:t>que</w:t>
      </w:r>
      <w:proofErr w:type="gramEnd"/>
      <w:r w:rsidRPr="009B0427">
        <w:rPr>
          <w:rStyle w:val="Aucun"/>
          <w:lang w:val="fr-CA"/>
        </w:rPr>
        <w:t xml:space="preserve"> la demande est refusée en raison de l’absence de chance raisonnable de su</w:t>
      </w:r>
      <w:r>
        <w:rPr>
          <w:rStyle w:val="Aucun"/>
          <w:lang w:val="fr-CA"/>
        </w:rPr>
        <w:t>ccès ou de son caractère abusif</w:t>
      </w:r>
      <w:r w:rsidRPr="009B0427">
        <w:rPr>
          <w:rStyle w:val="Aucun"/>
          <w:lang w:val="fr-CA"/>
        </w:rPr>
        <w:t>; ou</w:t>
      </w:r>
    </w:p>
    <w:p w14:paraId="7CA447C8" w14:textId="758AD2ED" w:rsidR="00B22539" w:rsidRDefault="00B22539" w:rsidP="001B0F16">
      <w:pPr>
        <w:pStyle w:val="paragraphenumrot"/>
        <w:widowControl/>
        <w:numPr>
          <w:ilvl w:val="1"/>
          <w:numId w:val="2"/>
        </w:numPr>
        <w:rPr>
          <w:rStyle w:val="Aucun"/>
          <w:lang w:val="fr-CA"/>
        </w:rPr>
      </w:pPr>
      <w:r w:rsidRPr="009B0427">
        <w:rPr>
          <w:rStyle w:val="Aucun"/>
          <w:lang w:val="fr-CA"/>
        </w:rPr>
        <w:t xml:space="preserve">qu’elles </w:t>
      </w:r>
      <w:r w:rsidRPr="001B0F16">
        <w:t>devront</w:t>
      </w:r>
      <w:r w:rsidRPr="009B0427">
        <w:rPr>
          <w:rStyle w:val="Aucun"/>
          <w:lang w:val="fr-CA"/>
        </w:rPr>
        <w:t xml:space="preserve"> fixer une date d’audience et compléter au préalable une déclaration commune pour fixation d’une audience</w:t>
      </w:r>
      <w:r>
        <w:rPr>
          <w:rStyle w:val="Aucun"/>
          <w:lang w:val="fr-CA"/>
        </w:rPr>
        <w:t xml:space="preserve"> (</w:t>
      </w:r>
      <w:hyperlink r:id="rId15" w:history="1">
        <w:r w:rsidRPr="00D633D2">
          <w:rPr>
            <w:rStyle w:val="Lienhypertexte"/>
          </w:rPr>
          <w:t>annexe</w:t>
        </w:r>
        <w:r w:rsidR="00D633D2" w:rsidRPr="00D633D2">
          <w:rPr>
            <w:rStyle w:val="Lienhypertexte"/>
          </w:rPr>
          <w:t xml:space="preserve"> Division</w:t>
        </w:r>
        <w:r w:rsidRPr="00D633D2">
          <w:rPr>
            <w:rStyle w:val="Lienhypertexte"/>
          </w:rPr>
          <w:t xml:space="preserve"> 4</w:t>
        </w:r>
      </w:hyperlink>
      <w:r>
        <w:rPr>
          <w:rStyle w:val="Aucun"/>
          <w:lang w:val="fr-CA"/>
        </w:rPr>
        <w:t>). À défaut de compléter ces démarches dans les 30 jours de l’avis, la demande sera remise sans date de présentation (</w:t>
      </w:r>
      <w:r>
        <w:rPr>
          <w:rStyle w:val="Aucun"/>
          <w:i/>
          <w:lang w:val="fr-CA"/>
        </w:rPr>
        <w:t>sine die</w:t>
      </w:r>
      <w:r>
        <w:rPr>
          <w:rStyle w:val="Aucun"/>
          <w:lang w:val="fr-CA"/>
        </w:rPr>
        <w:t>).</w:t>
      </w:r>
    </w:p>
    <w:p w14:paraId="4562C1E9" w14:textId="77777777" w:rsidR="00B22539" w:rsidRPr="006921BC" w:rsidRDefault="00B22539" w:rsidP="00B22539">
      <w:pPr>
        <w:pStyle w:val="Style3-sous-titres"/>
      </w:pPr>
      <w:bookmarkStart w:id="25" w:name="_Toc66365493"/>
      <w:bookmarkStart w:id="26" w:name="_Toc114044065"/>
      <w:bookmarkStart w:id="27" w:name="_Toc120203066"/>
      <w:bookmarkEnd w:id="24"/>
      <w:r w:rsidRPr="006921BC">
        <w:t>Juge en son cabinet</w:t>
      </w:r>
      <w:bookmarkEnd w:id="25"/>
      <w:r>
        <w:t xml:space="preserve"> (art. 69 </w:t>
      </w:r>
      <w:proofErr w:type="spellStart"/>
      <w:r>
        <w:t>C.p.c</w:t>
      </w:r>
      <w:proofErr w:type="spellEnd"/>
      <w:r>
        <w:t>.)</w:t>
      </w:r>
      <w:bookmarkEnd w:id="26"/>
      <w:bookmarkEnd w:id="27"/>
    </w:p>
    <w:p w14:paraId="78B5E407" w14:textId="2923E2B9" w:rsidR="00B22539" w:rsidRDefault="00B22539" w:rsidP="00B22539">
      <w:pPr>
        <w:pStyle w:val="paragraphenumrot"/>
        <w:widowControl/>
      </w:pPr>
      <w:r w:rsidRPr="006921BC">
        <w:t xml:space="preserve">La partie doit, au préalable, communiquer avec le maître des rôles afin de s’assurer de la disponibilité d’un juge et transmettre une copie </w:t>
      </w:r>
      <w:r>
        <w:t xml:space="preserve">de sa demande </w:t>
      </w:r>
      <w:r w:rsidRPr="006921BC">
        <w:t xml:space="preserve">par courriel au bureau </w:t>
      </w:r>
      <w:r>
        <w:t xml:space="preserve">de </w:t>
      </w:r>
      <w:r>
        <w:rPr>
          <w:rStyle w:val="Aucun"/>
          <w:lang w:val="fr-CA"/>
        </w:rPr>
        <w:t>la</w:t>
      </w:r>
      <w:r w:rsidRPr="006921BC">
        <w:rPr>
          <w:rStyle w:val="Aucun"/>
          <w:lang w:val="fr-CA"/>
        </w:rPr>
        <w:t xml:space="preserve"> </w:t>
      </w:r>
      <w:r>
        <w:rPr>
          <w:rStyle w:val="Aucun"/>
          <w:lang w:val="fr-CA"/>
        </w:rPr>
        <w:t>juge coordonnatrice</w:t>
      </w:r>
      <w:r w:rsidRPr="006921BC">
        <w:t>, au plus tard à 15 </w:t>
      </w:r>
      <w:proofErr w:type="gramStart"/>
      <w:r w:rsidRPr="006921BC">
        <w:t>h</w:t>
      </w:r>
      <w:r>
        <w:t> </w:t>
      </w:r>
      <w:r w:rsidRPr="006921BC">
        <w:t xml:space="preserve"> la</w:t>
      </w:r>
      <w:proofErr w:type="gramEnd"/>
      <w:r w:rsidRPr="006921BC">
        <w:t xml:space="preserve"> veille de la présentation de la demande, en inscrivant dans l’objet du courriel la nature de la demande.</w:t>
      </w:r>
    </w:p>
    <w:p w14:paraId="74F9DF52" w14:textId="77777777" w:rsidR="00B22539" w:rsidRPr="006921BC" w:rsidRDefault="00B22539" w:rsidP="00B22539">
      <w:pPr>
        <w:pStyle w:val="paragraphenumrot"/>
        <w:widowControl/>
      </w:pPr>
      <w:r>
        <w:t xml:space="preserve">L’envoi d’un acte de procédure ou d’une pièce au bureau de </w:t>
      </w:r>
      <w:r>
        <w:rPr>
          <w:rStyle w:val="Aucun"/>
          <w:lang w:val="fr-CA"/>
        </w:rPr>
        <w:t>la</w:t>
      </w:r>
      <w:r w:rsidRPr="006921BC">
        <w:rPr>
          <w:rStyle w:val="Aucun"/>
          <w:lang w:val="fr-CA"/>
        </w:rPr>
        <w:t xml:space="preserve"> </w:t>
      </w:r>
      <w:r>
        <w:rPr>
          <w:rStyle w:val="Aucun"/>
          <w:lang w:val="fr-CA"/>
        </w:rPr>
        <w:t>juge coordonnatrice</w:t>
      </w:r>
      <w:r>
        <w:t>, par courriel ou autrement, ne dispense pas la partie de déposer ses documents au greffe.</w:t>
      </w:r>
    </w:p>
    <w:p w14:paraId="30F93384" w14:textId="77777777" w:rsidR="00B22539" w:rsidRPr="006921BC" w:rsidRDefault="00B22539" w:rsidP="00B22539">
      <w:pPr>
        <w:pStyle w:val="Style3-sous-titres"/>
      </w:pPr>
      <w:bookmarkStart w:id="28" w:name="_Toc66365502"/>
      <w:bookmarkStart w:id="29" w:name="_Toc114044066"/>
      <w:bookmarkStart w:id="30" w:name="_Toc120203067"/>
      <w:r w:rsidRPr="006921BC">
        <w:t>Fixation par préférence</w:t>
      </w:r>
      <w:bookmarkEnd w:id="28"/>
      <w:bookmarkEnd w:id="29"/>
      <w:bookmarkEnd w:id="30"/>
    </w:p>
    <w:p w14:paraId="633A29FD" w14:textId="77777777" w:rsidR="00B22539" w:rsidRPr="006921BC" w:rsidRDefault="00B22539" w:rsidP="00B22539">
      <w:pPr>
        <w:pStyle w:val="paragraphenumrot"/>
        <w:widowControl/>
      </w:pPr>
      <w:r w:rsidRPr="006921BC">
        <w:t>Toute demande pour instruction par préférence d’un</w:t>
      </w:r>
      <w:r>
        <w:t xml:space="preserve"> dossier est présentée devant la</w:t>
      </w:r>
      <w:r w:rsidRPr="006921BC">
        <w:t xml:space="preserve"> juge </w:t>
      </w:r>
      <w:r>
        <w:t>coordonnatrice ou un juge désigné par elle</w:t>
      </w:r>
      <w:r w:rsidRPr="006921BC">
        <w:t>.</w:t>
      </w:r>
    </w:p>
    <w:p w14:paraId="4969C359" w14:textId="77777777" w:rsidR="00B22539" w:rsidRPr="006921BC" w:rsidRDefault="00B22539" w:rsidP="00B22539">
      <w:pPr>
        <w:pStyle w:val="Style3-sous-titres"/>
      </w:pPr>
      <w:bookmarkStart w:id="31" w:name="_Toc66365503"/>
      <w:bookmarkStart w:id="32" w:name="_Toc114044067"/>
      <w:bookmarkStart w:id="33" w:name="_Toc120203068"/>
      <w:r w:rsidRPr="006921BC">
        <w:lastRenderedPageBreak/>
        <w:t>Rôle provisoire</w:t>
      </w:r>
      <w:bookmarkEnd w:id="31"/>
      <w:bookmarkEnd w:id="32"/>
      <w:bookmarkEnd w:id="33"/>
    </w:p>
    <w:p w14:paraId="79781182" w14:textId="53A9CE1E" w:rsidR="00B22539" w:rsidRPr="001F0E85" w:rsidRDefault="00B22539" w:rsidP="00B22539">
      <w:pPr>
        <w:pStyle w:val="paragraphenumrot"/>
        <w:keepNext/>
        <w:keepLines/>
        <w:widowControl/>
        <w:rPr>
          <w:rStyle w:val="Aucun"/>
          <w:lang w:val="fr-CA"/>
        </w:rPr>
      </w:pPr>
      <w:r w:rsidRPr="006921BC">
        <w:rPr>
          <w:rStyle w:val="Aucun"/>
          <w:lang w:val="fr-CA"/>
        </w:rPr>
        <w:t>Les parties peuvent être dispensées de participer au rôle provisoire et fixer à l’avance les dates d’audience dont la durée est de trois jours et moins, en comp</w:t>
      </w:r>
      <w:r>
        <w:rPr>
          <w:rStyle w:val="Aucun"/>
          <w:lang w:val="fr-CA"/>
        </w:rPr>
        <w:t>l</w:t>
      </w:r>
      <w:r w:rsidRPr="006921BC">
        <w:rPr>
          <w:rStyle w:val="Aucun"/>
          <w:lang w:val="fr-CA"/>
        </w:rPr>
        <w:t>étant une demande conjointe de mise au r</w:t>
      </w:r>
      <w:r w:rsidRPr="001F0E85">
        <w:rPr>
          <w:rStyle w:val="Aucun"/>
          <w:lang w:val="fr-CA"/>
        </w:rPr>
        <w:t>ôle (</w:t>
      </w:r>
      <w:hyperlink r:id="rId16" w:history="1">
        <w:r w:rsidRPr="006F4BC1">
          <w:rPr>
            <w:rStyle w:val="Lienhypertexte"/>
          </w:rPr>
          <w:t>annexe Laval</w:t>
        </w:r>
        <w:r w:rsidR="004F1A27">
          <w:rPr>
            <w:rStyle w:val="Lienhypertexte"/>
          </w:rPr>
          <w:t xml:space="preserve"> </w:t>
        </w:r>
        <w:r w:rsidRPr="006F4BC1">
          <w:rPr>
            <w:rStyle w:val="Lienhypertexte"/>
          </w:rPr>
          <w:t>1</w:t>
        </w:r>
      </w:hyperlink>
      <w:r w:rsidRPr="001F0E85">
        <w:rPr>
          <w:rStyle w:val="Aucun"/>
          <w:lang w:val="fr-CA"/>
        </w:rPr>
        <w:t>).</w:t>
      </w:r>
    </w:p>
    <w:p w14:paraId="0E44A2D0" w14:textId="77777777" w:rsidR="00B22539" w:rsidRPr="001F0E85" w:rsidRDefault="00B22539" w:rsidP="00B22539">
      <w:pPr>
        <w:pStyle w:val="paragraphenumrot"/>
        <w:keepNext/>
        <w:keepLines/>
        <w:widowControl/>
        <w:rPr>
          <w:rStyle w:val="Aucun"/>
          <w:lang w:val="fr-CA"/>
        </w:rPr>
      </w:pPr>
      <w:r w:rsidRPr="001F0E85">
        <w:rPr>
          <w:rStyle w:val="Aucun"/>
          <w:lang w:val="fr-CA"/>
        </w:rPr>
        <w:t>L’appel du rôle provisoire est présidé :</w:t>
      </w:r>
    </w:p>
    <w:p w14:paraId="7A26BF54" w14:textId="77777777" w:rsidR="00B22539" w:rsidRPr="006921BC" w:rsidRDefault="00B22539" w:rsidP="001B0F16">
      <w:pPr>
        <w:pStyle w:val="paragraphenumrot"/>
        <w:keepNext/>
        <w:keepLines/>
        <w:widowControl/>
        <w:numPr>
          <w:ilvl w:val="1"/>
          <w:numId w:val="2"/>
        </w:numPr>
      </w:pPr>
      <w:r>
        <w:rPr>
          <w:rStyle w:val="Aucun"/>
          <w:lang w:val="fr-CA"/>
        </w:rPr>
        <w:t>par la</w:t>
      </w:r>
      <w:r w:rsidRPr="006921BC">
        <w:rPr>
          <w:rStyle w:val="Aucun"/>
          <w:lang w:val="fr-CA"/>
        </w:rPr>
        <w:t xml:space="preserve"> </w:t>
      </w:r>
      <w:r>
        <w:rPr>
          <w:rStyle w:val="Aucun"/>
          <w:lang w:val="fr-CA"/>
        </w:rPr>
        <w:t xml:space="preserve">juge </w:t>
      </w:r>
      <w:r w:rsidRPr="001B0F16">
        <w:t>coordonnatrice</w:t>
      </w:r>
      <w:r w:rsidRPr="006921BC">
        <w:rPr>
          <w:rStyle w:val="Aucun"/>
          <w:lang w:val="fr-CA"/>
        </w:rPr>
        <w:t xml:space="preserve"> pour les affaires dont l’audience prévue est de 20 jours ou moins;</w:t>
      </w:r>
    </w:p>
    <w:p w14:paraId="3B86FB71" w14:textId="77777777" w:rsidR="00B22539" w:rsidRPr="006921BC" w:rsidRDefault="00B22539" w:rsidP="00D05E47">
      <w:pPr>
        <w:pStyle w:val="paragraphenumrot"/>
        <w:widowControl/>
        <w:numPr>
          <w:ilvl w:val="1"/>
          <w:numId w:val="2"/>
        </w:numPr>
      </w:pPr>
      <w:r>
        <w:t>par la</w:t>
      </w:r>
      <w:r w:rsidRPr="006921BC">
        <w:t xml:space="preserve"> juge en chef</w:t>
      </w:r>
      <w:r w:rsidRPr="004B386E">
        <w:t>, le juge en chef adjoint ou par un juge désigné par l’un d’eux pour les</w:t>
      </w:r>
      <w:r w:rsidRPr="006921BC">
        <w:t xml:space="preserve"> affaires dont l’audience prévue est de plus de 20 jours.</w:t>
      </w:r>
    </w:p>
    <w:p w14:paraId="4468F6B1" w14:textId="77777777" w:rsidR="00B22539" w:rsidRPr="006921BC" w:rsidRDefault="00B22539" w:rsidP="00B22539">
      <w:pPr>
        <w:pStyle w:val="paragraphenumrot"/>
        <w:widowControl/>
        <w:rPr>
          <w:rStyle w:val="Aucun"/>
          <w:lang w:val="fr-CA"/>
        </w:rPr>
      </w:pPr>
      <w:r w:rsidRPr="006921BC">
        <w:rPr>
          <w:rStyle w:val="Aucun"/>
          <w:lang w:val="fr-CA"/>
        </w:rPr>
        <w:t xml:space="preserve">L’appel du rôle provisoire se déroule uniquement </w:t>
      </w:r>
      <w:r>
        <w:rPr>
          <w:rStyle w:val="Aucun"/>
          <w:lang w:val="fr-CA"/>
        </w:rPr>
        <w:t xml:space="preserve">à distance </w:t>
      </w:r>
      <w:r w:rsidRPr="006921BC">
        <w:rPr>
          <w:rStyle w:val="Aucun"/>
          <w:lang w:val="fr-CA"/>
        </w:rPr>
        <w:t>via Teams. Les consignes pour le déroulement sont jointes à l’avis de convocation transmis aux parties.</w:t>
      </w:r>
    </w:p>
    <w:p w14:paraId="09CCB993" w14:textId="77777777" w:rsidR="00B22539" w:rsidRPr="006921BC" w:rsidRDefault="00B22539" w:rsidP="00B22539">
      <w:pPr>
        <w:pStyle w:val="paragraphenumrot"/>
        <w:widowControl/>
      </w:pPr>
      <w:r w:rsidRPr="006921BC">
        <w:rPr>
          <w:rStyle w:val="Aucun"/>
          <w:lang w:val="fr-CA"/>
        </w:rPr>
        <w:t xml:space="preserve">Une demande de remise d’une cause inscrite au rôle provisoire peut être adressée </w:t>
      </w:r>
      <w:r>
        <w:rPr>
          <w:rStyle w:val="Aucun"/>
          <w:lang w:val="fr-CA"/>
        </w:rPr>
        <w:t>à la juge coordonnatrice</w:t>
      </w:r>
      <w:r w:rsidRPr="006921BC">
        <w:rPr>
          <w:rStyle w:val="Aucun"/>
          <w:lang w:val="fr-CA"/>
        </w:rPr>
        <w:t xml:space="preserve"> avec copie au maître des rôles, par courriel, aux conditions suivantes :</w:t>
      </w:r>
    </w:p>
    <w:p w14:paraId="0DF7E4A4" w14:textId="77777777" w:rsidR="00B22539" w:rsidRPr="006921BC" w:rsidRDefault="00B22539" w:rsidP="00D05E47">
      <w:pPr>
        <w:pStyle w:val="paragraphenumrot"/>
        <w:widowControl/>
        <w:numPr>
          <w:ilvl w:val="1"/>
          <w:numId w:val="2"/>
        </w:numPr>
      </w:pPr>
      <w:r w:rsidRPr="006921BC">
        <w:t xml:space="preserve">elle </w:t>
      </w:r>
      <w:r w:rsidRPr="001B0F16">
        <w:rPr>
          <w:rStyle w:val="Aucun"/>
          <w:lang w:val="fr-CA"/>
        </w:rPr>
        <w:t>doit</w:t>
      </w:r>
      <w:r w:rsidRPr="006921BC">
        <w:t xml:space="preserve"> mentionner qu’elle est faite du consentement des parties;</w:t>
      </w:r>
    </w:p>
    <w:p w14:paraId="7A0B2FCE" w14:textId="77777777" w:rsidR="00B22539" w:rsidRPr="006921BC" w:rsidRDefault="00B22539" w:rsidP="00D05E47">
      <w:pPr>
        <w:pStyle w:val="paragraphenumrot"/>
        <w:widowControl/>
        <w:numPr>
          <w:ilvl w:val="1"/>
          <w:numId w:val="2"/>
        </w:numPr>
      </w:pPr>
      <w:r w:rsidRPr="006921BC">
        <w:t>elle doit faire état des motifs;</w:t>
      </w:r>
    </w:p>
    <w:p w14:paraId="1A35F5F0" w14:textId="77777777" w:rsidR="00B22539" w:rsidRPr="006921BC" w:rsidRDefault="00B22539" w:rsidP="00D05E47">
      <w:pPr>
        <w:pStyle w:val="paragraphenumrot"/>
        <w:widowControl/>
        <w:numPr>
          <w:ilvl w:val="1"/>
          <w:numId w:val="2"/>
        </w:numPr>
      </w:pPr>
      <w:r w:rsidRPr="006921BC">
        <w:t>les autres parties doivent être mises en copie;</w:t>
      </w:r>
    </w:p>
    <w:p w14:paraId="2328B4A8" w14:textId="04FC1130" w:rsidR="00B22539" w:rsidRPr="006921BC" w:rsidRDefault="00B22539" w:rsidP="00D05E47">
      <w:pPr>
        <w:pStyle w:val="paragraphenumrot"/>
        <w:widowControl/>
        <w:numPr>
          <w:ilvl w:val="1"/>
          <w:numId w:val="2"/>
        </w:numPr>
      </w:pPr>
      <w:r w:rsidRPr="006921BC">
        <w:t xml:space="preserve">les demandes soumises après 14 h 30 la veille de l’appel du rôle provisoire ne seront pas traitées ni celles qui ne rencontrent pas l’une ou l’autre des conditions énoncées aux sous-paragraphes </w:t>
      </w:r>
      <w:r w:rsidR="003D60A1">
        <w:t>10.1 à 10.3</w:t>
      </w:r>
      <w:r>
        <w:t xml:space="preserve"> </w:t>
      </w:r>
      <w:bookmarkStart w:id="34" w:name="_Hlk112421363"/>
      <w:r>
        <w:t>ci-dessus</w:t>
      </w:r>
      <w:bookmarkEnd w:id="34"/>
      <w:r>
        <w:t>.</w:t>
      </w:r>
    </w:p>
    <w:p w14:paraId="6BA75AE9" w14:textId="77777777" w:rsidR="00B22539" w:rsidRPr="006921BC" w:rsidRDefault="00B22539" w:rsidP="00B22539">
      <w:pPr>
        <w:pStyle w:val="paragraphenumrot"/>
        <w:widowControl/>
        <w:rPr>
          <w:rStyle w:val="Aucun"/>
          <w:lang w:val="fr-CA"/>
        </w:rPr>
      </w:pPr>
      <w:r w:rsidRPr="006921BC">
        <w:rPr>
          <w:rStyle w:val="Aucun"/>
          <w:lang w:val="fr-CA"/>
        </w:rPr>
        <w:t xml:space="preserve">Lors de l'appel du </w:t>
      </w:r>
      <w:proofErr w:type="spellStart"/>
      <w:r w:rsidRPr="006921BC">
        <w:rPr>
          <w:rStyle w:val="Aucun"/>
          <w:lang w:val="fr-CA"/>
        </w:rPr>
        <w:t>rôle</w:t>
      </w:r>
      <w:proofErr w:type="spellEnd"/>
      <w:r w:rsidRPr="006921BC">
        <w:rPr>
          <w:rStyle w:val="Aucun"/>
          <w:lang w:val="fr-CA"/>
        </w:rPr>
        <w:t xml:space="preserve"> provisoire, si les parties ou leurs avocats </w:t>
      </w:r>
      <w:proofErr w:type="spellStart"/>
      <w:r w:rsidRPr="006921BC">
        <w:rPr>
          <w:rStyle w:val="Aucun"/>
          <w:lang w:val="fr-CA"/>
        </w:rPr>
        <w:t>déclarent</w:t>
      </w:r>
      <w:proofErr w:type="spellEnd"/>
      <w:r w:rsidRPr="006921BC">
        <w:rPr>
          <w:rStyle w:val="Aucun"/>
          <w:lang w:val="fr-CA"/>
        </w:rPr>
        <w:t xml:space="preserve"> le dossier en voie de</w:t>
      </w:r>
      <w:r>
        <w:rPr>
          <w:rStyle w:val="Aucun"/>
          <w:lang w:val="fr-CA"/>
        </w:rPr>
        <w:t xml:space="preserve"> </w:t>
      </w:r>
      <w:proofErr w:type="spellStart"/>
      <w:r>
        <w:rPr>
          <w:rStyle w:val="Aucun"/>
          <w:lang w:val="fr-CA"/>
        </w:rPr>
        <w:t>règlement</w:t>
      </w:r>
      <w:proofErr w:type="spellEnd"/>
      <w:r>
        <w:rPr>
          <w:rStyle w:val="Aucun"/>
          <w:lang w:val="fr-CA"/>
        </w:rPr>
        <w:t>, la</w:t>
      </w:r>
      <w:r w:rsidRPr="006921BC">
        <w:rPr>
          <w:rStyle w:val="Aucun"/>
          <w:lang w:val="fr-CA"/>
        </w:rPr>
        <w:t xml:space="preserve"> </w:t>
      </w:r>
      <w:r>
        <w:rPr>
          <w:rStyle w:val="Aucun"/>
          <w:lang w:val="fr-CA"/>
        </w:rPr>
        <w:t>juge coordonnatrice</w:t>
      </w:r>
      <w:r w:rsidRPr="006921BC">
        <w:rPr>
          <w:rStyle w:val="Aucun"/>
          <w:lang w:val="fr-CA"/>
        </w:rPr>
        <w:t xml:space="preserve"> peut, à sa </w:t>
      </w:r>
      <w:proofErr w:type="spellStart"/>
      <w:r w:rsidRPr="006921BC">
        <w:rPr>
          <w:rStyle w:val="Aucun"/>
          <w:lang w:val="fr-CA"/>
        </w:rPr>
        <w:t>discrétion</w:t>
      </w:r>
      <w:proofErr w:type="spellEnd"/>
      <w:r w:rsidRPr="006921BC">
        <w:rPr>
          <w:rStyle w:val="Aucun"/>
          <w:lang w:val="fr-CA"/>
        </w:rPr>
        <w:t xml:space="preserve">, rayer la cause ou la reporter à un prochain appel du </w:t>
      </w:r>
      <w:proofErr w:type="spellStart"/>
      <w:r w:rsidRPr="006921BC">
        <w:rPr>
          <w:rStyle w:val="Aucun"/>
          <w:lang w:val="fr-CA"/>
        </w:rPr>
        <w:t>rôle</w:t>
      </w:r>
      <w:proofErr w:type="spellEnd"/>
      <w:r w:rsidRPr="006921BC">
        <w:rPr>
          <w:rStyle w:val="Aucun"/>
          <w:lang w:val="fr-CA"/>
        </w:rPr>
        <w:t xml:space="preserve"> provisoire.</w:t>
      </w:r>
    </w:p>
    <w:p w14:paraId="0E577A3C" w14:textId="77777777" w:rsidR="00B22539" w:rsidRDefault="00B22539" w:rsidP="00B22539">
      <w:pPr>
        <w:pStyle w:val="paragraphenumrot"/>
        <w:widowControl/>
        <w:rPr>
          <w:rStyle w:val="Aucun"/>
          <w:lang w:val="fr-CA"/>
        </w:rPr>
      </w:pPr>
      <w:r w:rsidRPr="006921BC">
        <w:rPr>
          <w:rStyle w:val="Aucun"/>
          <w:lang w:val="fr-CA"/>
        </w:rPr>
        <w:t xml:space="preserve">Aucune cause ne sera fixée à procès si les parties entendent participer à une conférence de règlement à l’amiable, sauf avec l’autorisation </w:t>
      </w:r>
      <w:r>
        <w:rPr>
          <w:rStyle w:val="Aucun"/>
          <w:lang w:val="fr-CA"/>
        </w:rPr>
        <w:t>de la</w:t>
      </w:r>
      <w:r w:rsidRPr="006921BC">
        <w:rPr>
          <w:rStyle w:val="Aucun"/>
          <w:lang w:val="fr-CA"/>
        </w:rPr>
        <w:t xml:space="preserve"> </w:t>
      </w:r>
      <w:r>
        <w:rPr>
          <w:rStyle w:val="Aucun"/>
          <w:lang w:val="fr-CA"/>
        </w:rPr>
        <w:t>juge coordonnatrice</w:t>
      </w:r>
      <w:r w:rsidRPr="006921BC">
        <w:rPr>
          <w:rStyle w:val="Aucun"/>
          <w:lang w:val="fr-CA"/>
        </w:rPr>
        <w:t>.</w:t>
      </w:r>
    </w:p>
    <w:p w14:paraId="4CF8FE54" w14:textId="77777777" w:rsidR="00B22539" w:rsidRPr="006921BC" w:rsidRDefault="00B22539" w:rsidP="00B22539">
      <w:pPr>
        <w:pStyle w:val="Style3-sous-titres"/>
        <w:rPr>
          <w:rStyle w:val="Aucun"/>
          <w:color w:val="000000"/>
          <w:lang w:val="fr-CA"/>
        </w:rPr>
      </w:pPr>
      <w:bookmarkStart w:id="35" w:name="_Toc66365508"/>
      <w:bookmarkStart w:id="36" w:name="_Toc114044068"/>
      <w:bookmarkStart w:id="37" w:name="_Toc120203069"/>
      <w:r w:rsidRPr="006921BC">
        <w:rPr>
          <w:rStyle w:val="Aucun"/>
          <w:color w:val="000000"/>
          <w:lang w:val="fr-CA"/>
        </w:rPr>
        <w:t>Demande de remise</w:t>
      </w:r>
      <w:bookmarkEnd w:id="35"/>
      <w:bookmarkEnd w:id="36"/>
      <w:bookmarkEnd w:id="37"/>
    </w:p>
    <w:p w14:paraId="0741AEA4" w14:textId="77777777" w:rsidR="00B22539" w:rsidRPr="006921BC" w:rsidRDefault="00B22539" w:rsidP="00B22539">
      <w:pPr>
        <w:pStyle w:val="paragraphenumrot"/>
        <w:widowControl/>
        <w:rPr>
          <w:rStyle w:val="Aucun"/>
          <w:lang w:val="fr-CA"/>
        </w:rPr>
      </w:pPr>
      <w:r w:rsidRPr="006921BC">
        <w:rPr>
          <w:rStyle w:val="Aucun"/>
          <w:lang w:val="fr-CA"/>
        </w:rPr>
        <w:t>Toute demande de remise pour une cause fixée au fond ou e</w:t>
      </w:r>
      <w:r>
        <w:rPr>
          <w:rStyle w:val="Aucun"/>
          <w:lang w:val="fr-CA"/>
        </w:rPr>
        <w:t>n pratique de courte durée</w:t>
      </w:r>
      <w:r w:rsidRPr="006921BC">
        <w:rPr>
          <w:rStyle w:val="Aucun"/>
          <w:lang w:val="fr-CA"/>
        </w:rPr>
        <w:t xml:space="preserve"> est acheminée </w:t>
      </w:r>
      <w:r>
        <w:rPr>
          <w:rStyle w:val="Aucun"/>
          <w:lang w:val="fr-CA"/>
        </w:rPr>
        <w:t>à la juge coordonnatrice</w:t>
      </w:r>
      <w:r w:rsidRPr="006921BC">
        <w:rPr>
          <w:rStyle w:val="Aucun"/>
          <w:lang w:val="fr-CA"/>
        </w:rPr>
        <w:t xml:space="preserve"> qui en dispose ou désigne un juge pour l’entendre.</w:t>
      </w:r>
    </w:p>
    <w:p w14:paraId="7DD5800C" w14:textId="77777777" w:rsidR="00B22539" w:rsidRPr="006921BC" w:rsidRDefault="00B22539" w:rsidP="00B22539">
      <w:pPr>
        <w:pStyle w:val="paragraphenumrot"/>
        <w:keepNext/>
        <w:widowControl/>
        <w:ind w:left="635" w:hanging="635"/>
      </w:pPr>
      <w:r w:rsidRPr="006921BC">
        <w:lastRenderedPageBreak/>
        <w:t xml:space="preserve">Pour les audiences fixées les jours de pratique et pour les dossiers apparaissant sur un rôle de pratique, les demandes de remise </w:t>
      </w:r>
      <w:r>
        <w:t xml:space="preserve">sont présentées devant le juge le jour de l’audience. Si elles sont </w:t>
      </w:r>
      <w:r w:rsidRPr="006921BC">
        <w:t>de consentement</w:t>
      </w:r>
      <w:r>
        <w:t>, elles</w:t>
      </w:r>
      <w:r w:rsidRPr="006921BC">
        <w:t xml:space="preserve"> doivent être présentées de la manière suivante :</w:t>
      </w:r>
    </w:p>
    <w:p w14:paraId="029E4E97" w14:textId="432BB787" w:rsidR="00B22539" w:rsidRPr="00312F1C" w:rsidRDefault="00B22539" w:rsidP="00D05E47">
      <w:pPr>
        <w:pStyle w:val="paragraphenumrot"/>
        <w:widowControl/>
        <w:numPr>
          <w:ilvl w:val="1"/>
          <w:numId w:val="2"/>
        </w:numPr>
        <w:rPr>
          <w:rStyle w:val="TiretdirectivesCar"/>
          <w:lang w:val="fr-CA"/>
        </w:rPr>
      </w:pPr>
      <w:r>
        <w:t xml:space="preserve">en </w:t>
      </w:r>
      <w:r w:rsidRPr="001B0F16">
        <w:rPr>
          <w:rStyle w:val="Aucun"/>
          <w:lang w:val="fr-CA"/>
        </w:rPr>
        <w:t>matière</w:t>
      </w:r>
      <w:r>
        <w:t xml:space="preserve"> civile : par courriel (</w:t>
      </w:r>
      <w:hyperlink r:id="rId17" w:history="1">
        <w:r>
          <w:rPr>
            <w:rStyle w:val="Lienhypertexte"/>
          </w:rPr>
          <w:t>civil.laval@justice.gouv.qc.ca</w:t>
        </w:r>
      </w:hyperlink>
      <w:r>
        <w:t>), par télécopieur (450-686-5005) ou par téléphone (450-686-5011), jusqu’à 16 h</w:t>
      </w:r>
      <w:r w:rsidR="00884F6A">
        <w:t xml:space="preserve"> </w:t>
      </w:r>
      <w:r>
        <w:t>la veille de la présentation;</w:t>
      </w:r>
    </w:p>
    <w:p w14:paraId="0E399EA5" w14:textId="77777777" w:rsidR="00B22539" w:rsidRDefault="00B22539" w:rsidP="00D05E47">
      <w:pPr>
        <w:pStyle w:val="paragraphenumrot"/>
        <w:widowControl/>
        <w:numPr>
          <w:ilvl w:val="1"/>
          <w:numId w:val="2"/>
        </w:numPr>
      </w:pPr>
      <w:r>
        <w:t xml:space="preserve">en </w:t>
      </w:r>
      <w:r w:rsidRPr="001B0F16">
        <w:rPr>
          <w:rStyle w:val="Aucun"/>
          <w:lang w:val="fr-CA"/>
        </w:rPr>
        <w:t>matière</w:t>
      </w:r>
      <w:r>
        <w:t xml:space="preserve"> familiale : lors de l’appel du rôle de la pratique qui a lieu via Teams le </w:t>
      </w:r>
      <w:r w:rsidRPr="009B1AEC">
        <w:t xml:space="preserve">jour ouvrable précédant la date de </w:t>
      </w:r>
      <w:r>
        <w:t>présentation de la demande ou par courriel au moins deux jours avant la présentation de la demande;</w:t>
      </w:r>
    </w:p>
    <w:p w14:paraId="5387E4BA" w14:textId="1C9A87A1" w:rsidR="00B22539" w:rsidRPr="0045702A" w:rsidRDefault="00B22539" w:rsidP="00D05E47">
      <w:pPr>
        <w:pStyle w:val="paragraphenumrot"/>
        <w:widowControl/>
        <w:numPr>
          <w:ilvl w:val="1"/>
          <w:numId w:val="2"/>
        </w:numPr>
        <w:rPr>
          <w:b/>
        </w:rPr>
      </w:pPr>
      <w:r w:rsidRPr="0045702A">
        <w:t xml:space="preserve">en </w:t>
      </w:r>
      <w:r w:rsidRPr="001B0F16">
        <w:rPr>
          <w:rStyle w:val="Aucun"/>
          <w:lang w:val="fr-CA"/>
        </w:rPr>
        <w:t>matière</w:t>
      </w:r>
      <w:r w:rsidRPr="0045702A">
        <w:t xml:space="preserve"> commerciale : </w:t>
      </w:r>
      <w:r>
        <w:t xml:space="preserve">par </w:t>
      </w:r>
      <w:r w:rsidRPr="0045702A">
        <w:t>courriel (</w:t>
      </w:r>
      <w:r>
        <w:t>civil.laval@justice.gouv.qc.ca</w:t>
      </w:r>
      <w:r w:rsidRPr="0045702A">
        <w:t>) et ce avant 15</w:t>
      </w:r>
      <w:r w:rsidR="00884F6A">
        <w:t> </w:t>
      </w:r>
      <w:r w:rsidRPr="0045702A">
        <w:t>h la veille de la présentation.</w:t>
      </w:r>
    </w:p>
    <w:p w14:paraId="1F5E9AAD" w14:textId="77777777" w:rsidR="00B22539" w:rsidRPr="006921BC" w:rsidRDefault="00B22539" w:rsidP="00B22539">
      <w:pPr>
        <w:pStyle w:val="paragraphenumrot"/>
        <w:widowControl/>
      </w:pPr>
      <w:r w:rsidRPr="006921BC" w:rsidDel="00E56DA3">
        <w:t xml:space="preserve">Aucune demande </w:t>
      </w:r>
      <w:r w:rsidRPr="006921BC">
        <w:t>en cours d’instance ne sera remise</w:t>
      </w:r>
      <w:r w:rsidRPr="006921BC" w:rsidDel="00E56DA3">
        <w:t xml:space="preserve"> pour une période inférieure à </w:t>
      </w:r>
      <w:r w:rsidRPr="006921BC">
        <w:t>trente jours</w:t>
      </w:r>
      <w:r w:rsidRPr="006921BC" w:rsidDel="00E56DA3">
        <w:t>, sauf autorisation du tribunal.</w:t>
      </w:r>
    </w:p>
    <w:p w14:paraId="0B608FEE" w14:textId="77777777" w:rsidR="00B22539" w:rsidRPr="006921BC" w:rsidRDefault="00B22539" w:rsidP="00B22539">
      <w:pPr>
        <w:pStyle w:val="Style3-sous-titres"/>
        <w:rPr>
          <w:rStyle w:val="Aucun"/>
          <w:color w:val="000000"/>
          <w:lang w:val="fr-CA"/>
        </w:rPr>
      </w:pPr>
      <w:bookmarkStart w:id="38" w:name="_Toc66365505"/>
      <w:bookmarkStart w:id="39" w:name="_Toc114044069"/>
      <w:bookmarkStart w:id="40" w:name="_Toc120203070"/>
      <w:r w:rsidRPr="006921BC">
        <w:rPr>
          <w:rStyle w:val="Aucun"/>
          <w:color w:val="000000"/>
          <w:lang w:val="fr-CA"/>
        </w:rPr>
        <w:t>Procès au fond et pratique de courte durée</w:t>
      </w:r>
      <w:bookmarkEnd w:id="38"/>
      <w:bookmarkEnd w:id="39"/>
      <w:bookmarkEnd w:id="40"/>
    </w:p>
    <w:p w14:paraId="127E4FF7" w14:textId="77777777" w:rsidR="00B22539" w:rsidRPr="006921BC" w:rsidRDefault="00B22539" w:rsidP="00B22539">
      <w:pPr>
        <w:pStyle w:val="paragraphenumrot"/>
        <w:widowControl/>
        <w:rPr>
          <w:rStyle w:val="Aucun"/>
          <w:rFonts w:ascii="Arial Gras" w:hAnsi="Arial Gras"/>
          <w:b/>
          <w:bCs/>
          <w:color w:val="auto"/>
          <w:szCs w:val="20"/>
          <w:lang w:val="fr-CA" w:eastAsia="en-US"/>
        </w:rPr>
      </w:pPr>
      <w:r w:rsidRPr="00AF48C8">
        <w:rPr>
          <w:rStyle w:val="Aucun"/>
          <w:lang w:val="fr-CA"/>
        </w:rPr>
        <w:t xml:space="preserve">Les procès au fond de trois jours et moins sont entendus du </w:t>
      </w:r>
      <w:r>
        <w:rPr>
          <w:rStyle w:val="Aucun"/>
          <w:lang w:val="fr-CA"/>
        </w:rPr>
        <w:t>mercredi au vendredi</w:t>
      </w:r>
      <w:r w:rsidRPr="00AF48C8">
        <w:rPr>
          <w:rStyle w:val="Aucun"/>
          <w:lang w:val="fr-CA"/>
        </w:rPr>
        <w:t xml:space="preserve">, </w:t>
      </w:r>
      <w:r>
        <w:rPr>
          <w:rStyle w:val="Aucun"/>
          <w:lang w:val="fr-CA"/>
        </w:rPr>
        <w:t>deux</w:t>
      </w:r>
      <w:r w:rsidRPr="00AF48C8">
        <w:rPr>
          <w:rStyle w:val="Aucun"/>
          <w:lang w:val="fr-CA"/>
        </w:rPr>
        <w:t xml:space="preserve"> semaines </w:t>
      </w:r>
      <w:r>
        <w:rPr>
          <w:rStyle w:val="Aucun"/>
          <w:lang w:val="fr-CA"/>
        </w:rPr>
        <w:t>sur quatre</w:t>
      </w:r>
      <w:r w:rsidRPr="006921BC">
        <w:rPr>
          <w:rStyle w:val="Aucun"/>
          <w:lang w:val="fr-CA"/>
        </w:rPr>
        <w:t>.</w:t>
      </w:r>
    </w:p>
    <w:p w14:paraId="12CE7A8B" w14:textId="77777777" w:rsidR="00B22539" w:rsidRPr="006921BC" w:rsidRDefault="00B22539" w:rsidP="00B22539">
      <w:pPr>
        <w:pStyle w:val="Style3-sous-titres"/>
        <w:rPr>
          <w:rStyle w:val="Aucun"/>
          <w:color w:val="000000"/>
          <w:lang w:val="fr-CA"/>
        </w:rPr>
      </w:pPr>
      <w:bookmarkStart w:id="41" w:name="_Toc66365507"/>
      <w:bookmarkStart w:id="42" w:name="_Toc114044070"/>
      <w:bookmarkStart w:id="43" w:name="_Toc120203071"/>
      <w:r w:rsidRPr="006921BC">
        <w:rPr>
          <w:rStyle w:val="Aucun"/>
          <w:color w:val="000000"/>
          <w:lang w:val="fr-CA"/>
        </w:rPr>
        <w:t>Représentations à distance</w:t>
      </w:r>
      <w:bookmarkEnd w:id="41"/>
      <w:bookmarkEnd w:id="42"/>
      <w:bookmarkEnd w:id="43"/>
    </w:p>
    <w:p w14:paraId="163FE8BC" w14:textId="7C328A15" w:rsidR="00B22539" w:rsidRPr="001F0E85" w:rsidRDefault="00B22539" w:rsidP="00B22539">
      <w:pPr>
        <w:pStyle w:val="paragraphenumrot"/>
        <w:widowControl/>
        <w:rPr>
          <w:rStyle w:val="Aucun"/>
          <w:rFonts w:ascii="Arial Gras" w:hAnsi="Arial Gras"/>
          <w:b/>
          <w:bCs/>
          <w:color w:val="auto"/>
          <w:szCs w:val="20"/>
          <w:lang w:val="fr-CA" w:eastAsia="en-US"/>
        </w:rPr>
      </w:pPr>
      <w:r w:rsidRPr="00CB5D3D">
        <w:t>Lorsque les parties procède</w:t>
      </w:r>
      <w:r w:rsidRPr="001F0E85">
        <w:t xml:space="preserve">nt à distance, conformément aux directives de la division de Montréal, et qu’il s’agit d’un dossier dont la date d’audience a été fixée au préalable, peu importe sa durée, elles doivent </w:t>
      </w:r>
      <w:r w:rsidR="009F426F">
        <w:t>rejoindre</w:t>
      </w:r>
      <w:r w:rsidRPr="001F0E85">
        <w:t xml:space="preserve"> la salle 2.03 (</w:t>
      </w:r>
      <w:hyperlink r:id="rId18" w:history="1">
        <w:r w:rsidRPr="00D9151D">
          <w:rPr>
            <w:rStyle w:val="Lienhypertexte"/>
          </w:rPr>
          <w:t>annexe Laval</w:t>
        </w:r>
        <w:r w:rsidR="004F1A27">
          <w:rPr>
            <w:rStyle w:val="Lienhypertexte"/>
          </w:rPr>
          <w:t xml:space="preserve"> </w:t>
        </w:r>
        <w:r w:rsidRPr="00D9151D">
          <w:rPr>
            <w:rStyle w:val="Lienhypertexte"/>
          </w:rPr>
          <w:t>2</w:t>
        </w:r>
      </w:hyperlink>
      <w:r w:rsidRPr="001F0E85">
        <w:rPr>
          <w:rStyle w:val="Aucun"/>
          <w:lang w:val="fr-CA"/>
        </w:rPr>
        <w:t>). Elles seront par la suite dirigées vers la salle appropriée, lors de l’appel du rôle.</w:t>
      </w:r>
    </w:p>
    <w:p w14:paraId="2CD03DA7" w14:textId="3B871583" w:rsidR="00B22539" w:rsidRPr="001F0E85" w:rsidRDefault="00B22539" w:rsidP="00B22539">
      <w:pPr>
        <w:pStyle w:val="paragraphenumrot"/>
        <w:widowControl/>
        <w:rPr>
          <w:rStyle w:val="Aucun"/>
          <w:rFonts w:ascii="Arial Gras" w:hAnsi="Arial Gras"/>
          <w:b/>
          <w:bCs/>
          <w:color w:val="auto"/>
          <w:szCs w:val="20"/>
          <w:lang w:val="fr-CA" w:eastAsia="en-US"/>
        </w:rPr>
      </w:pPr>
      <w:r w:rsidRPr="001F0E85">
        <w:rPr>
          <w:rStyle w:val="Aucun"/>
          <w:lang w:val="fr-CA"/>
        </w:rPr>
        <w:t xml:space="preserve">Pour les dossiers de pratique civile présentables les mardis </w:t>
      </w:r>
      <w:hyperlink w:anchor="Annexe_L2" w:history="1">
        <w:r w:rsidRPr="004F1A27">
          <w:rPr>
            <w:rStyle w:val="Aucun"/>
            <w:lang w:val="fr-CA"/>
          </w:rPr>
          <w:t>en</w:t>
        </w:r>
      </w:hyperlink>
      <w:r w:rsidRPr="001F0E85">
        <w:rPr>
          <w:rStyle w:val="Aucun"/>
          <w:lang w:val="fr-CA"/>
        </w:rPr>
        <w:t xml:space="preserve"> salle 2.02, les parties n’ont qu’à rejoindre la salle virtuelle 2.02 </w:t>
      </w:r>
      <w:r w:rsidRPr="001F0E85">
        <w:t>(</w:t>
      </w:r>
      <w:hyperlink r:id="rId19" w:history="1">
        <w:r w:rsidRPr="004F1A27">
          <w:rPr>
            <w:rStyle w:val="Lienhypertexte"/>
          </w:rPr>
          <w:t>annexe Laval</w:t>
        </w:r>
        <w:r w:rsidR="004F1A27" w:rsidRPr="004F1A27">
          <w:rPr>
            <w:rStyle w:val="Lienhypertexte"/>
          </w:rPr>
          <w:t xml:space="preserve"> </w:t>
        </w:r>
        <w:r w:rsidRPr="004F1A27">
          <w:rPr>
            <w:rStyle w:val="Lienhypertexte"/>
          </w:rPr>
          <w:t>2</w:t>
        </w:r>
      </w:hyperlink>
      <w:r w:rsidRPr="001F0E85">
        <w:rPr>
          <w:rStyle w:val="Aucun"/>
          <w:lang w:val="fr-CA"/>
        </w:rPr>
        <w:t>) dès 9 h 00 et participer à l’audience, comme si elles étaient en salle de cour, sans avoir à donner d’avis au préalable.</w:t>
      </w:r>
    </w:p>
    <w:p w14:paraId="4BDA02D7" w14:textId="0C5073CF" w:rsidR="00B22539" w:rsidRPr="001F0E85" w:rsidRDefault="00B22539" w:rsidP="00B22539">
      <w:pPr>
        <w:pStyle w:val="paragraphenumrot"/>
        <w:widowControl/>
        <w:rPr>
          <w:rFonts w:ascii="Arial Gras" w:hAnsi="Arial Gras"/>
          <w:b/>
          <w:bCs/>
          <w:color w:val="auto"/>
          <w:szCs w:val="20"/>
          <w:lang w:eastAsia="en-US"/>
        </w:rPr>
      </w:pPr>
      <w:r w:rsidRPr="001F0E85">
        <w:rPr>
          <w:rStyle w:val="Aucun"/>
          <w:lang w:val="fr-CA"/>
        </w:rPr>
        <w:t xml:space="preserve">Pour les dossiers de pratique familiale présentables les mardis, les parties doivent annoncer leur intention de procéder à distance lors de l’appel du rôle qui se tient le jour ouvrable précédant ou par courriel au moins deux jours avant la présentation de la demande. Le jour de la présentation de la demande, elles doivent </w:t>
      </w:r>
      <w:r w:rsidR="009F426F">
        <w:rPr>
          <w:rStyle w:val="Aucun"/>
          <w:lang w:val="fr-CA"/>
        </w:rPr>
        <w:t>rejoindre</w:t>
      </w:r>
      <w:r w:rsidRPr="001F0E85">
        <w:rPr>
          <w:rStyle w:val="Aucun"/>
          <w:lang w:val="fr-CA"/>
        </w:rPr>
        <w:t xml:space="preserve"> la salle d’attente ou à la salle 2.03, selon le cas (</w:t>
      </w:r>
      <w:hyperlink r:id="rId20" w:history="1">
        <w:r w:rsidRPr="00DB199E">
          <w:rPr>
            <w:rStyle w:val="Lienhypertexte"/>
          </w:rPr>
          <w:t>annexe Laval</w:t>
        </w:r>
        <w:r w:rsidR="004F1A27">
          <w:rPr>
            <w:rStyle w:val="Lienhypertexte"/>
          </w:rPr>
          <w:t xml:space="preserve"> </w:t>
        </w:r>
        <w:r w:rsidRPr="00DB199E">
          <w:rPr>
            <w:rStyle w:val="Lienhypertexte"/>
          </w:rPr>
          <w:t>2</w:t>
        </w:r>
      </w:hyperlink>
      <w:r w:rsidRPr="001F0E85">
        <w:rPr>
          <w:rStyle w:val="Aucun"/>
          <w:lang w:val="fr-CA"/>
        </w:rPr>
        <w:t>).</w:t>
      </w:r>
    </w:p>
    <w:p w14:paraId="05ABBD6A" w14:textId="7B01A706" w:rsidR="00B22539" w:rsidRPr="001F0E85" w:rsidRDefault="00B22539" w:rsidP="00B22539">
      <w:pPr>
        <w:pStyle w:val="paragraphenumrot"/>
        <w:widowControl/>
        <w:rPr>
          <w:rStyle w:val="Aucun"/>
          <w:rFonts w:ascii="Arial Gras" w:hAnsi="Arial Gras"/>
          <w:b/>
          <w:bCs/>
          <w:color w:val="auto"/>
          <w:szCs w:val="20"/>
          <w:lang w:val="fr-CA" w:eastAsia="en-US"/>
        </w:rPr>
      </w:pPr>
      <w:r w:rsidRPr="008E5BA1">
        <w:rPr>
          <w:b/>
        </w:rPr>
        <w:t>En cas d’urgence seulement</w:t>
      </w:r>
      <w:r w:rsidRPr="006921BC">
        <w:t xml:space="preserve">, les documents n’excédant pas 30 pages peuvent être transmis </w:t>
      </w:r>
      <w:r>
        <w:t xml:space="preserve">par courriel </w:t>
      </w:r>
      <w:r w:rsidRPr="006921BC">
        <w:t>(</w:t>
      </w:r>
      <w:r>
        <w:t>civil.laval@justice.gouv.qc.ca</w:t>
      </w:r>
      <w:r w:rsidRPr="006921BC">
        <w:t>), jusqu’à 16 h 30 la veille de la présentation de la demande.</w:t>
      </w:r>
      <w:r>
        <w:t xml:space="preserve"> S’il s’agit de documents </w:t>
      </w:r>
      <w:r>
        <w:lastRenderedPageBreak/>
        <w:t xml:space="preserve">relatifs à une demande à être entendue en cour de pratique les mardis, ils doivent être accompagnés du formulaire </w:t>
      </w:r>
      <w:r w:rsidRPr="001F0E85">
        <w:t>prévu à l’</w:t>
      </w:r>
      <w:hyperlink r:id="rId21" w:history="1">
        <w:r w:rsidRPr="00D9151D">
          <w:rPr>
            <w:rStyle w:val="Lienhypertexte"/>
          </w:rPr>
          <w:t>annexe Laval</w:t>
        </w:r>
        <w:r w:rsidR="004F1A27">
          <w:rPr>
            <w:rStyle w:val="Lienhypertexte"/>
          </w:rPr>
          <w:t xml:space="preserve"> </w:t>
        </w:r>
        <w:r w:rsidRPr="00D9151D">
          <w:rPr>
            <w:rStyle w:val="Lienhypertexte"/>
          </w:rPr>
          <w:t>3</w:t>
        </w:r>
      </w:hyperlink>
      <w:r w:rsidRPr="001F0E85">
        <w:t>.</w:t>
      </w:r>
    </w:p>
    <w:p w14:paraId="288E2DAD" w14:textId="77777777" w:rsidR="00B22539" w:rsidRPr="001F0E85" w:rsidRDefault="00B22539" w:rsidP="00B22539">
      <w:pPr>
        <w:pStyle w:val="paragraphenumrot"/>
        <w:widowControl/>
      </w:pPr>
      <w:r w:rsidRPr="001F0E85">
        <w:t xml:space="preserve">L’envoi d’un acte de procédure ou d’une pièce au bureau de </w:t>
      </w:r>
      <w:r w:rsidRPr="001F0E85">
        <w:rPr>
          <w:rStyle w:val="Aucun"/>
          <w:lang w:val="fr-CA"/>
        </w:rPr>
        <w:t>la juge coordonnatrice</w:t>
      </w:r>
      <w:r w:rsidRPr="001F0E85">
        <w:t>, par courriel ou autrement, ne dispense pas la partie de déposer ses documents au greffe.</w:t>
      </w:r>
    </w:p>
    <w:p w14:paraId="717B1917" w14:textId="77777777" w:rsidR="00B22539" w:rsidRPr="001F0E85" w:rsidRDefault="00B22539" w:rsidP="00B22539">
      <w:pPr>
        <w:pStyle w:val="Style3-sous-titres"/>
      </w:pPr>
      <w:bookmarkStart w:id="44" w:name="_Toc66365515"/>
      <w:bookmarkStart w:id="45" w:name="_Toc114044071"/>
      <w:bookmarkStart w:id="46" w:name="_Toc120203072"/>
      <w:r w:rsidRPr="001F0E85">
        <w:t>Rôle d’été</w:t>
      </w:r>
      <w:bookmarkEnd w:id="44"/>
      <w:bookmarkEnd w:id="45"/>
      <w:bookmarkEnd w:id="46"/>
    </w:p>
    <w:p w14:paraId="1A7E7FFE" w14:textId="77777777" w:rsidR="00B22539" w:rsidRPr="006921BC" w:rsidRDefault="00B22539" w:rsidP="00B22539">
      <w:pPr>
        <w:pStyle w:val="paragraphenumrot"/>
        <w:widowControl/>
      </w:pPr>
      <w:r w:rsidRPr="001F0E85">
        <w:t>Durant les mois de juillet et août, sauf exception, a</w:t>
      </w:r>
      <w:r w:rsidRPr="00AF48C8">
        <w:t>ucun procès ne se tient et les jours de pratique sont déterminés en fonction des ressources disponibles</w:t>
      </w:r>
      <w:r w:rsidRPr="006921BC">
        <w:t>.</w:t>
      </w:r>
    </w:p>
    <w:p w14:paraId="0200F7D6" w14:textId="77777777" w:rsidR="00B22539" w:rsidRPr="006921BC" w:rsidRDefault="00B22539" w:rsidP="00B22539">
      <w:pPr>
        <w:pStyle w:val="paragraphenumrot"/>
        <w:widowControl/>
      </w:pPr>
      <w:r w:rsidRPr="006921BC">
        <w:t xml:space="preserve">Durant cette période, le port de la toge n’est pas requis. </w:t>
      </w:r>
    </w:p>
    <w:p w14:paraId="7A3087EF" w14:textId="77777777" w:rsidR="00B22539" w:rsidRDefault="00B22539" w:rsidP="00B22539">
      <w:pPr>
        <w:pStyle w:val="Style1"/>
        <w:rPr>
          <w:rStyle w:val="Aucun"/>
          <w:lang w:val="fr-CA"/>
        </w:rPr>
      </w:pPr>
      <w:bookmarkStart w:id="47" w:name="_Toc114044072"/>
      <w:bookmarkStart w:id="48" w:name="_Toc120203073"/>
      <w:bookmarkStart w:id="49" w:name="_Toc66365516"/>
      <w:r>
        <w:rPr>
          <w:rStyle w:val="Aucun"/>
          <w:lang w:val="fr-CA"/>
        </w:rPr>
        <w:t>DIRECTIVES PROPRES AUX AFFAIRES CIVILES</w:t>
      </w:r>
      <w:bookmarkEnd w:id="47"/>
      <w:bookmarkEnd w:id="48"/>
    </w:p>
    <w:p w14:paraId="32DBC8B3" w14:textId="77777777" w:rsidR="00B22539" w:rsidRPr="006921BC" w:rsidRDefault="00B22539" w:rsidP="00B22539">
      <w:pPr>
        <w:pStyle w:val="Style3-sous-titres"/>
      </w:pPr>
      <w:bookmarkStart w:id="50" w:name="_Toc66365494"/>
      <w:bookmarkStart w:id="51" w:name="_Toc114044073"/>
      <w:bookmarkStart w:id="52" w:name="_Toc120203074"/>
      <w:r w:rsidRPr="006921BC">
        <w:t>Demande d’autorisation de soins</w:t>
      </w:r>
      <w:bookmarkEnd w:id="50"/>
      <w:bookmarkEnd w:id="51"/>
      <w:bookmarkEnd w:id="52"/>
    </w:p>
    <w:p w14:paraId="34AF4296" w14:textId="245CA433" w:rsidR="00B22539" w:rsidRPr="00AF48C8" w:rsidRDefault="00B22539" w:rsidP="00B22539">
      <w:pPr>
        <w:pStyle w:val="paragraphenumrot"/>
        <w:widowControl/>
      </w:pPr>
      <w:r w:rsidRPr="00AF48C8">
        <w:rPr>
          <w:rStyle w:val="Aucun"/>
          <w:lang w:val="fr-CA"/>
        </w:rPr>
        <w:t>La demande en vue d’obtenir une autorisation du tribunal pour des soins à être prodigués à un mineur ou à un majeur inapte ne peut être présentée moins de cinq jours après sa notification aux intéressés (art. 395 </w:t>
      </w:r>
      <w:proofErr w:type="spellStart"/>
      <w:r w:rsidRPr="00AF48C8">
        <w:rPr>
          <w:rStyle w:val="Aucun"/>
          <w:lang w:val="fr-CA"/>
        </w:rPr>
        <w:t>C.p.c</w:t>
      </w:r>
      <w:proofErr w:type="spellEnd"/>
      <w:r w:rsidRPr="00AF48C8">
        <w:rPr>
          <w:rStyle w:val="Aucun"/>
          <w:lang w:val="fr-CA"/>
        </w:rPr>
        <w:t>.)</w:t>
      </w:r>
      <w:r>
        <w:rPr>
          <w:rStyle w:val="Aucun"/>
          <w:lang w:val="fr-CA"/>
        </w:rPr>
        <w:t>.</w:t>
      </w:r>
      <w:r w:rsidRPr="00AF48C8">
        <w:rPr>
          <w:rStyle w:val="Aucun"/>
          <w:lang w:val="fr-CA"/>
        </w:rPr>
        <w:t xml:space="preserve"> </w:t>
      </w:r>
      <w:r>
        <w:rPr>
          <w:rStyle w:val="Aucun"/>
          <w:lang w:val="fr-CA"/>
        </w:rPr>
        <w:t>En règle générale, e</w:t>
      </w:r>
      <w:r w:rsidRPr="00AF48C8">
        <w:rPr>
          <w:rStyle w:val="Aucun"/>
          <w:lang w:val="fr-CA"/>
        </w:rPr>
        <w:t xml:space="preserve">lle est entendue à compter de 14 h </w:t>
      </w:r>
      <w:r>
        <w:rPr>
          <w:rStyle w:val="Aucun"/>
          <w:lang w:val="fr-CA"/>
        </w:rPr>
        <w:t>les mardis, à la salle désignée par le maître des rôles</w:t>
      </w:r>
      <w:r w:rsidRPr="00AF48C8">
        <w:rPr>
          <w:rStyle w:val="Aucun"/>
          <w:lang w:val="fr-CA"/>
        </w:rPr>
        <w:t xml:space="preserve">. </w:t>
      </w:r>
    </w:p>
    <w:p w14:paraId="429A39E0" w14:textId="77777777" w:rsidR="00B22539" w:rsidRPr="00AF48C8" w:rsidRDefault="00B22539" w:rsidP="00B22539">
      <w:pPr>
        <w:pStyle w:val="paragraphenumrot"/>
        <w:widowControl/>
      </w:pPr>
      <w:r w:rsidRPr="00AF48C8">
        <w:rPr>
          <w:rStyle w:val="Aucun"/>
          <w:lang w:val="fr-CA"/>
        </w:rPr>
        <w:t>Cette demande devra être présentée à la date que le demandeur aura préalablement obtenue du maître des rôles.</w:t>
      </w:r>
    </w:p>
    <w:p w14:paraId="31AB27DC" w14:textId="77777777" w:rsidR="00B22539" w:rsidRPr="006921BC" w:rsidRDefault="00B22539" w:rsidP="00B22539">
      <w:pPr>
        <w:pStyle w:val="paragraphenumrot"/>
        <w:widowControl/>
      </w:pPr>
      <w:r w:rsidRPr="00AF48C8">
        <w:rPr>
          <w:rStyle w:val="Aucun"/>
          <w:lang w:val="fr-CA"/>
        </w:rPr>
        <w:t>Une</w:t>
      </w:r>
      <w:r>
        <w:rPr>
          <w:rStyle w:val="Aucun"/>
          <w:lang w:val="fr-CA"/>
        </w:rPr>
        <w:t xml:space="preserve"> seule</w:t>
      </w:r>
      <w:r w:rsidRPr="00AF48C8">
        <w:rPr>
          <w:rStyle w:val="Aucun"/>
          <w:lang w:val="fr-CA"/>
        </w:rPr>
        <w:t xml:space="preserve"> </w:t>
      </w:r>
      <w:r>
        <w:rPr>
          <w:rStyle w:val="Aucun"/>
          <w:lang w:val="fr-CA"/>
        </w:rPr>
        <w:t>demande</w:t>
      </w:r>
      <w:r w:rsidRPr="00AF48C8">
        <w:rPr>
          <w:rStyle w:val="Aucun"/>
          <w:lang w:val="fr-CA"/>
        </w:rPr>
        <w:t xml:space="preserve"> sera fixée les </w:t>
      </w:r>
      <w:r>
        <w:rPr>
          <w:rStyle w:val="Aucun"/>
          <w:lang w:val="fr-CA"/>
        </w:rPr>
        <w:t>mardis, sauf avec l’autorisation de la juge coordonnatrice</w:t>
      </w:r>
      <w:r w:rsidRPr="00AF48C8">
        <w:rPr>
          <w:rStyle w:val="Aucun"/>
          <w:lang w:val="fr-CA"/>
        </w:rPr>
        <w:t xml:space="preserve">. </w:t>
      </w:r>
    </w:p>
    <w:p w14:paraId="0E24E277" w14:textId="77777777" w:rsidR="00B22539" w:rsidRPr="006921BC" w:rsidRDefault="00B22539" w:rsidP="00B22539">
      <w:pPr>
        <w:pStyle w:val="Style3-sous-titres"/>
        <w:rPr>
          <w:rStyle w:val="Aucun"/>
          <w:color w:val="000000"/>
          <w:lang w:val="fr-CA"/>
        </w:rPr>
      </w:pPr>
      <w:bookmarkStart w:id="53" w:name="_Toc66365506"/>
      <w:bookmarkStart w:id="54" w:name="_Toc114044074"/>
      <w:bookmarkStart w:id="55" w:name="_Toc120203075"/>
      <w:r w:rsidRPr="006921BC">
        <w:rPr>
          <w:rStyle w:val="Aucun"/>
          <w:color w:val="000000"/>
          <w:lang w:val="fr-CA"/>
        </w:rPr>
        <w:t>La pratique civile</w:t>
      </w:r>
      <w:bookmarkEnd w:id="53"/>
      <w:bookmarkEnd w:id="54"/>
      <w:bookmarkEnd w:id="55"/>
    </w:p>
    <w:p w14:paraId="3810A3E8" w14:textId="77777777" w:rsidR="00B22539" w:rsidRPr="00041DA3" w:rsidRDefault="00B22539" w:rsidP="00B22539">
      <w:pPr>
        <w:pStyle w:val="paragraphenumrot"/>
        <w:widowControl/>
        <w:rPr>
          <w:rStyle w:val="Aucun"/>
          <w:rFonts w:ascii="Arial Gras" w:hAnsi="Arial Gras"/>
          <w:b/>
          <w:bCs/>
          <w:color w:val="auto"/>
          <w:szCs w:val="20"/>
          <w:lang w:val="fr-CA" w:eastAsia="en-US"/>
        </w:rPr>
      </w:pPr>
      <w:r w:rsidRPr="006921BC">
        <w:rPr>
          <w:rStyle w:val="Aucun"/>
          <w:lang w:val="fr-CA"/>
        </w:rPr>
        <w:t xml:space="preserve">La pratique civile se déroule les </w:t>
      </w:r>
      <w:r>
        <w:rPr>
          <w:rStyle w:val="Aucun"/>
          <w:lang w:val="fr-CA"/>
        </w:rPr>
        <w:t>mardis</w:t>
      </w:r>
      <w:r w:rsidRPr="006921BC">
        <w:rPr>
          <w:rStyle w:val="Aucun"/>
          <w:lang w:val="fr-CA"/>
        </w:rPr>
        <w:t>.</w:t>
      </w:r>
    </w:p>
    <w:p w14:paraId="716CC95B" w14:textId="6E0FDEEA" w:rsidR="00B22539" w:rsidRPr="00041DA3" w:rsidRDefault="00B22539" w:rsidP="00B22539">
      <w:pPr>
        <w:pStyle w:val="paragraphenumrot"/>
        <w:widowControl/>
        <w:rPr>
          <w:rStyle w:val="Aucun"/>
          <w:rFonts w:ascii="Arial Gras" w:hAnsi="Arial Gras"/>
          <w:b/>
          <w:bCs/>
          <w:color w:val="auto"/>
          <w:szCs w:val="20"/>
          <w:lang w:val="fr-CA" w:eastAsia="en-US"/>
        </w:rPr>
      </w:pPr>
      <w:r w:rsidRPr="008C52A1">
        <w:rPr>
          <w:rStyle w:val="Aucun"/>
          <w:lang w:val="fr-CA"/>
        </w:rPr>
        <w:t xml:space="preserve">L’appel du rôle </w:t>
      </w:r>
      <w:r>
        <w:rPr>
          <w:rStyle w:val="Aucun"/>
          <w:lang w:val="fr-CA"/>
        </w:rPr>
        <w:t xml:space="preserve">présidé par le greffier spécial </w:t>
      </w:r>
      <w:r w:rsidRPr="008C52A1">
        <w:rPr>
          <w:rStyle w:val="Aucun"/>
          <w:lang w:val="fr-CA"/>
        </w:rPr>
        <w:t>en salle 2.02 débute à 9 </w:t>
      </w:r>
      <w:proofErr w:type="gramStart"/>
      <w:r w:rsidRPr="008C52A1">
        <w:rPr>
          <w:rStyle w:val="Aucun"/>
          <w:lang w:val="fr-CA"/>
        </w:rPr>
        <w:t>h</w:t>
      </w:r>
      <w:r>
        <w:rPr>
          <w:rStyle w:val="Aucun"/>
          <w:lang w:val="fr-CA"/>
        </w:rPr>
        <w:t> </w:t>
      </w:r>
      <w:r w:rsidRPr="008C52A1">
        <w:rPr>
          <w:rStyle w:val="Aucun"/>
          <w:lang w:val="fr-CA"/>
        </w:rPr>
        <w:t>,</w:t>
      </w:r>
      <w:proofErr w:type="gramEnd"/>
      <w:r w:rsidRPr="008C52A1">
        <w:rPr>
          <w:rStyle w:val="Aucun"/>
          <w:lang w:val="fr-CA"/>
        </w:rPr>
        <w:t xml:space="preserve"> bien que la salle soit ouverte dès 8 h 45. Les causes dont la date d’audience a déjà été fixée sont cependant appelées en salle </w:t>
      </w:r>
      <w:r>
        <w:rPr>
          <w:rStyle w:val="Aucun"/>
          <w:lang w:val="fr-CA"/>
        </w:rPr>
        <w:t>2.03</w:t>
      </w:r>
      <w:r w:rsidRPr="008C52A1">
        <w:rPr>
          <w:rStyle w:val="Aucun"/>
          <w:lang w:val="fr-CA"/>
        </w:rPr>
        <w:t>, à 9 </w:t>
      </w:r>
      <w:proofErr w:type="gramStart"/>
      <w:r w:rsidRPr="008C52A1">
        <w:rPr>
          <w:rStyle w:val="Aucun"/>
          <w:lang w:val="fr-CA"/>
        </w:rPr>
        <w:t>h</w:t>
      </w:r>
      <w:r>
        <w:rPr>
          <w:rStyle w:val="Aucun"/>
          <w:lang w:val="fr-CA"/>
        </w:rPr>
        <w:t> </w:t>
      </w:r>
      <w:r w:rsidRPr="008C52A1">
        <w:rPr>
          <w:rStyle w:val="Aucun"/>
          <w:lang w:val="fr-CA"/>
        </w:rPr>
        <w:t>.</w:t>
      </w:r>
      <w:proofErr w:type="gramEnd"/>
    </w:p>
    <w:p w14:paraId="75758C3C" w14:textId="4570F937" w:rsidR="00B22539" w:rsidRPr="001F0E85" w:rsidRDefault="00B22539" w:rsidP="00B22539">
      <w:pPr>
        <w:pStyle w:val="paragraphenumrot"/>
        <w:widowControl/>
        <w:rPr>
          <w:rStyle w:val="Aucun"/>
          <w:lang w:val="fr-CA"/>
        </w:rPr>
      </w:pPr>
      <w:r w:rsidRPr="006921BC">
        <w:rPr>
          <w:rStyle w:val="Aucun"/>
          <w:lang w:val="fr-CA"/>
        </w:rPr>
        <w:t xml:space="preserve">Toutes les demandes en cours d’instance doivent être notifiées </w:t>
      </w:r>
      <w:r w:rsidR="000E4EAE">
        <w:rPr>
          <w:rStyle w:val="Aucun"/>
          <w:lang w:val="fr-CA"/>
        </w:rPr>
        <w:t xml:space="preserve">aux autres parties </w:t>
      </w:r>
      <w:r w:rsidRPr="006921BC">
        <w:rPr>
          <w:rStyle w:val="Aucun"/>
          <w:lang w:val="fr-CA"/>
        </w:rPr>
        <w:t>au moins trois jours à l’avance (art. 101 </w:t>
      </w:r>
      <w:proofErr w:type="spellStart"/>
      <w:r w:rsidRPr="006921BC">
        <w:rPr>
          <w:rStyle w:val="Aucun"/>
          <w:lang w:val="fr-CA"/>
        </w:rPr>
        <w:t>C.p.c</w:t>
      </w:r>
      <w:proofErr w:type="spellEnd"/>
      <w:r w:rsidRPr="001F0E85">
        <w:rPr>
          <w:rStyle w:val="Aucun"/>
          <w:lang w:val="fr-CA"/>
        </w:rPr>
        <w:t xml:space="preserve">.) et déposées au greffe au moins deux jours </w:t>
      </w:r>
      <w:r w:rsidR="009F426F">
        <w:rPr>
          <w:rStyle w:val="Aucun"/>
          <w:lang w:val="fr-CA"/>
        </w:rPr>
        <w:t xml:space="preserve">ouvrables </w:t>
      </w:r>
      <w:r w:rsidRPr="001F0E85">
        <w:rPr>
          <w:rStyle w:val="Aucun"/>
          <w:lang w:val="fr-CA"/>
        </w:rPr>
        <w:t>à l’avance (art. 107 </w:t>
      </w:r>
      <w:r w:rsidR="009F426F">
        <w:rPr>
          <w:rStyle w:val="Aucun"/>
          <w:lang w:val="fr-CA"/>
        </w:rPr>
        <w:t xml:space="preserve">(3) </w:t>
      </w:r>
      <w:proofErr w:type="spellStart"/>
      <w:r w:rsidRPr="001F0E85">
        <w:rPr>
          <w:rStyle w:val="Aucun"/>
          <w:lang w:val="fr-CA"/>
        </w:rPr>
        <w:t>C.p.c</w:t>
      </w:r>
      <w:proofErr w:type="spellEnd"/>
      <w:r w:rsidRPr="001F0E85">
        <w:rPr>
          <w:rStyle w:val="Aucun"/>
          <w:lang w:val="fr-CA"/>
        </w:rPr>
        <w:t xml:space="preserve">.) accompagnées d’un avis de présentation conforme au modèle prévu à </w:t>
      </w:r>
      <w:r w:rsidRPr="001F0E85">
        <w:t>l’</w:t>
      </w:r>
      <w:hyperlink r:id="rId22" w:history="1">
        <w:r w:rsidRPr="00DB199E">
          <w:rPr>
            <w:rStyle w:val="Lienhypertexte"/>
          </w:rPr>
          <w:t>annexe Laval</w:t>
        </w:r>
        <w:r w:rsidR="004F1A27">
          <w:rPr>
            <w:rStyle w:val="Lienhypertexte"/>
          </w:rPr>
          <w:t xml:space="preserve"> </w:t>
        </w:r>
        <w:r w:rsidRPr="00DB199E">
          <w:rPr>
            <w:rStyle w:val="Lienhypertexte"/>
          </w:rPr>
          <w:t>4</w:t>
        </w:r>
      </w:hyperlink>
      <w:r w:rsidRPr="001F0E85">
        <w:rPr>
          <w:rStyle w:val="Aucun"/>
          <w:lang w:val="fr-CA"/>
        </w:rPr>
        <w:t>.</w:t>
      </w:r>
    </w:p>
    <w:p w14:paraId="3991D475" w14:textId="77777777" w:rsidR="00B22539" w:rsidRPr="001F0E85" w:rsidRDefault="00B22539" w:rsidP="00B22539">
      <w:pPr>
        <w:pStyle w:val="paragraphenumrot"/>
        <w:widowControl/>
      </w:pPr>
      <w:r w:rsidRPr="001F0E85">
        <w:t xml:space="preserve">Seules sont portées au rôle les demandes pour lesquelles les originaux (demande, avis de présentation/avis aux autres parties et preuve de </w:t>
      </w:r>
      <w:r w:rsidRPr="001F0E85">
        <w:lastRenderedPageBreak/>
        <w:t>notification) ont été déposés au greffe depuis au moins deux jours avant la date prévue pour l’audience.</w:t>
      </w:r>
    </w:p>
    <w:p w14:paraId="2A904D52" w14:textId="77777777" w:rsidR="00B22539" w:rsidRPr="001F0E85" w:rsidRDefault="00B22539" w:rsidP="00B22539">
      <w:pPr>
        <w:pStyle w:val="paragraphenumrot"/>
        <w:widowControl/>
        <w:rPr>
          <w:rStyle w:val="Aucun"/>
          <w:rFonts w:ascii="Arial Gras" w:hAnsi="Arial Gras"/>
          <w:b/>
          <w:bCs/>
          <w:color w:val="auto"/>
          <w:szCs w:val="20"/>
          <w:lang w:val="fr-CA" w:eastAsia="en-US"/>
        </w:rPr>
      </w:pPr>
      <w:r w:rsidRPr="001F0E85">
        <w:t>Le greffier spécial a discrétion pour autoriser l’ajout d’un dossier lors de l’appel du rôle.</w:t>
      </w:r>
      <w:r w:rsidRPr="001F0E85">
        <w:rPr>
          <w:rStyle w:val="Aucun"/>
          <w:lang w:val="fr-CA"/>
        </w:rPr>
        <w:t xml:space="preserve"> </w:t>
      </w:r>
    </w:p>
    <w:p w14:paraId="7CF2FAD5" w14:textId="77777777" w:rsidR="00B22539" w:rsidRPr="001F0E85" w:rsidRDefault="00B22539" w:rsidP="00B22539">
      <w:pPr>
        <w:pStyle w:val="paragraphenumrot"/>
        <w:widowControl/>
      </w:pPr>
      <w:r w:rsidRPr="001F0E85">
        <w:t xml:space="preserve">Les demandes dont la durée d’audience excède </w:t>
      </w:r>
      <w:r w:rsidRPr="001F0E85">
        <w:rPr>
          <w:b/>
        </w:rPr>
        <w:t>45 minutes</w:t>
      </w:r>
      <w:r w:rsidRPr="001F0E85">
        <w:t>, incluant le temps de lecture du juge, doivent être fixées.</w:t>
      </w:r>
    </w:p>
    <w:p w14:paraId="108DB87D" w14:textId="6450AEC7" w:rsidR="00B22539" w:rsidRPr="001F0E85" w:rsidRDefault="00B22539" w:rsidP="00B22539">
      <w:pPr>
        <w:pStyle w:val="paragraphenumrot"/>
        <w:widowControl/>
      </w:pPr>
      <w:r w:rsidRPr="001F0E85">
        <w:t>Seules les parties qui auront rempli la déclaration commune pour fixation d’une audience (</w:t>
      </w:r>
      <w:hyperlink r:id="rId23" w:history="1">
        <w:r w:rsidRPr="004F1A27">
          <w:rPr>
            <w:rStyle w:val="Lienhypertexte"/>
          </w:rPr>
          <w:t>annexe</w:t>
        </w:r>
        <w:r w:rsidR="004F1A27" w:rsidRPr="004F1A27">
          <w:rPr>
            <w:rStyle w:val="Lienhypertexte"/>
          </w:rPr>
          <w:t xml:space="preserve"> Division</w:t>
        </w:r>
        <w:r w:rsidRPr="004F1A27">
          <w:rPr>
            <w:rStyle w:val="Lienhypertexte"/>
          </w:rPr>
          <w:t xml:space="preserve"> 4</w:t>
        </w:r>
      </w:hyperlink>
      <w:r w:rsidRPr="001F0E85">
        <w:t>) seront autorisées à fixer des dates d’audience.</w:t>
      </w:r>
    </w:p>
    <w:p w14:paraId="27EB57AC" w14:textId="77A4CA0E" w:rsidR="00B22539" w:rsidRPr="001F0E85" w:rsidRDefault="00B22539" w:rsidP="00B22539">
      <w:pPr>
        <w:pStyle w:val="paragraphenumrot"/>
        <w:widowControl/>
      </w:pPr>
      <w:r w:rsidRPr="001F0E85">
        <w:t>Outre sa juridiction prévue</w:t>
      </w:r>
      <w:r w:rsidR="00236493">
        <w:t xml:space="preserve"> au </w:t>
      </w:r>
      <w:hyperlink r:id="rId24" w:history="1">
        <w:r w:rsidR="00236493" w:rsidRPr="00236493">
          <w:rPr>
            <w:rStyle w:val="Lienhypertexte"/>
            <w:i/>
            <w:color w:val="0066FF"/>
          </w:rPr>
          <w:t>Code de procédure civile</w:t>
        </w:r>
      </w:hyperlink>
      <w:r w:rsidR="00236493">
        <w:rPr>
          <w:i/>
        </w:rPr>
        <w:t xml:space="preserve">, </w:t>
      </w:r>
      <w:r w:rsidRPr="001F0E85">
        <w:t>le greffier spécial peut préciser les mesures à prendre pour mettre le dossier en état. Ce n'est qu'après s'être assuré que ces mesures ont été respectées que le greffier spécial fixe la date d’audience ou réfère le dossier au juge.</w:t>
      </w:r>
    </w:p>
    <w:p w14:paraId="0A8F272C" w14:textId="77777777" w:rsidR="00B22539" w:rsidRPr="001F0E85" w:rsidRDefault="00B22539" w:rsidP="00B22539">
      <w:pPr>
        <w:pStyle w:val="paragraphenumrot"/>
        <w:widowControl/>
        <w:rPr>
          <w:rStyle w:val="Aucun"/>
          <w:lang w:val="fr-CA"/>
        </w:rPr>
      </w:pPr>
      <w:r w:rsidRPr="001F0E85">
        <w:t>Lors de la fixation, le greffier spécial identifie les particularités reliées à une audience, notamment la présence d’un détenu, la nécessité d’un interprète, etc.</w:t>
      </w:r>
    </w:p>
    <w:p w14:paraId="30DE739D" w14:textId="77777777" w:rsidR="00B22539" w:rsidRPr="001F0E85" w:rsidRDefault="00B22539" w:rsidP="00B22539">
      <w:pPr>
        <w:pStyle w:val="Style1"/>
        <w:rPr>
          <w:rStyle w:val="Aucun"/>
          <w:lang w:val="fr-CA"/>
        </w:rPr>
      </w:pPr>
      <w:bookmarkStart w:id="56" w:name="_Toc114044075"/>
      <w:bookmarkStart w:id="57" w:name="_Toc120203076"/>
      <w:r w:rsidRPr="001F0E85">
        <w:rPr>
          <w:rStyle w:val="Aucun"/>
          <w:lang w:val="fr-CA"/>
        </w:rPr>
        <w:t>DIRECTIVES PROPRES AUX AFFAIRES FAMILIALES</w:t>
      </w:r>
      <w:bookmarkEnd w:id="49"/>
      <w:bookmarkEnd w:id="56"/>
      <w:bookmarkEnd w:id="57"/>
    </w:p>
    <w:p w14:paraId="61062374" w14:textId="77777777" w:rsidR="00B22539" w:rsidRPr="001F0E85" w:rsidRDefault="00B22539" w:rsidP="00B22539">
      <w:pPr>
        <w:pStyle w:val="Style3-sous-titres"/>
        <w:rPr>
          <w:rStyle w:val="Aucun"/>
          <w:bCs w:val="0"/>
          <w:lang w:val="fr-CA"/>
        </w:rPr>
      </w:pPr>
      <w:bookmarkStart w:id="58" w:name="_Toc66365517"/>
      <w:bookmarkStart w:id="59" w:name="_Toc114044076"/>
      <w:bookmarkStart w:id="60" w:name="_Toc120203077"/>
      <w:r w:rsidRPr="001F0E85">
        <w:rPr>
          <w:rStyle w:val="Aucun"/>
          <w:bCs w:val="0"/>
          <w:lang w:val="fr-CA"/>
        </w:rPr>
        <w:t>Pratique familiale</w:t>
      </w:r>
      <w:bookmarkEnd w:id="58"/>
      <w:bookmarkEnd w:id="59"/>
      <w:bookmarkEnd w:id="60"/>
    </w:p>
    <w:p w14:paraId="438AF5AD" w14:textId="77777777" w:rsidR="00B22539" w:rsidRPr="001F0E85" w:rsidRDefault="00B22539" w:rsidP="00B22539">
      <w:pPr>
        <w:pStyle w:val="paragraphenumrot"/>
        <w:widowControl/>
        <w:rPr>
          <w:rStyle w:val="Aucun"/>
          <w:lang w:val="fr-CA"/>
        </w:rPr>
      </w:pPr>
      <w:r w:rsidRPr="001F0E85">
        <w:rPr>
          <w:rStyle w:val="Aucun"/>
          <w:lang w:val="fr-CA"/>
        </w:rPr>
        <w:t>La pratique familiale se déroule les mardis.</w:t>
      </w:r>
    </w:p>
    <w:p w14:paraId="44FFD433" w14:textId="54AD9AE0" w:rsidR="00B22539" w:rsidRPr="001F0E85" w:rsidRDefault="00B22539" w:rsidP="00B22539">
      <w:pPr>
        <w:pStyle w:val="paragraphenumrot"/>
        <w:widowControl/>
        <w:rPr>
          <w:rStyle w:val="Aucun"/>
          <w:lang w:val="fr-CA"/>
        </w:rPr>
      </w:pPr>
      <w:r w:rsidRPr="001F0E85">
        <w:rPr>
          <w:rStyle w:val="Aucun"/>
          <w:lang w:val="fr-CA"/>
        </w:rPr>
        <w:t>Un appel du rôle se tient uniquement à distance, via Teams, à 13 </w:t>
      </w:r>
      <w:proofErr w:type="gramStart"/>
      <w:r w:rsidRPr="001F0E85">
        <w:rPr>
          <w:rStyle w:val="Aucun"/>
          <w:lang w:val="fr-CA"/>
        </w:rPr>
        <w:t>h </w:t>
      </w:r>
      <w:r w:rsidRPr="001F0E85">
        <w:t>,</w:t>
      </w:r>
      <w:proofErr w:type="gramEnd"/>
      <w:r w:rsidRPr="001F0E85">
        <w:t xml:space="preserve"> le jour ouvrable précédant la date de présentation de la demande en salle 2.02.</w:t>
      </w:r>
    </w:p>
    <w:p w14:paraId="257C8704" w14:textId="77777777" w:rsidR="00B22539" w:rsidRPr="001F0E85" w:rsidRDefault="00B22539" w:rsidP="00B22539">
      <w:pPr>
        <w:pStyle w:val="paragraphenumrot"/>
        <w:widowControl/>
        <w:rPr>
          <w:rStyle w:val="Aucun"/>
          <w:lang w:val="fr-CA"/>
        </w:rPr>
      </w:pPr>
      <w:r w:rsidRPr="001F0E85">
        <w:rPr>
          <w:rStyle w:val="Aucun"/>
          <w:lang w:val="fr-CA"/>
        </w:rPr>
        <w:t>Cet appel du rôle est présidé par le greffier spécial.</w:t>
      </w:r>
    </w:p>
    <w:p w14:paraId="355459CE" w14:textId="072DA7DA" w:rsidR="00B22539" w:rsidRPr="001F0E85" w:rsidRDefault="00B22539" w:rsidP="004E0F4A">
      <w:pPr>
        <w:pStyle w:val="paragraphenumrot"/>
        <w:widowControl/>
      </w:pPr>
      <w:r w:rsidRPr="001F0E85">
        <w:t>Toute nouvelle demande doit être accompagnée d’un avis de présentation conforme au modèle d’avis prévu à cet effet (</w:t>
      </w:r>
      <w:hyperlink r:id="rId25" w:history="1">
        <w:r w:rsidRPr="004F1A27">
          <w:rPr>
            <w:rStyle w:val="Lienhypertexte"/>
          </w:rPr>
          <w:t>annexe Laval</w:t>
        </w:r>
        <w:r w:rsidR="004F1A27" w:rsidRPr="004F1A27">
          <w:rPr>
            <w:rStyle w:val="Lienhypertexte"/>
          </w:rPr>
          <w:t xml:space="preserve"> </w:t>
        </w:r>
        <w:r w:rsidRPr="004F1A27">
          <w:rPr>
            <w:rStyle w:val="Lienhypertexte"/>
          </w:rPr>
          <w:t>5</w:t>
        </w:r>
      </w:hyperlink>
      <w:r w:rsidRPr="001F0E85">
        <w:t>). Tout nouvel avis de présentation doit également être conforme à ce modèle. À défaut, le dossier ne sera pas traité.</w:t>
      </w:r>
    </w:p>
    <w:p w14:paraId="0005F3E7" w14:textId="77777777" w:rsidR="00B22539" w:rsidRPr="001F0E85" w:rsidRDefault="00B22539" w:rsidP="00B22539">
      <w:pPr>
        <w:pStyle w:val="paragraphenumrot"/>
        <w:widowControl/>
      </w:pPr>
      <w:r w:rsidRPr="001F0E85">
        <w:t>Seules sont portées au rôle les demandes pour lesquelles les originaux (demande, avis de présentation/avis aux autres parties et preuve de notification) ont été déposés au greffe depuis au moins deux jours avant la date prévue pour l’audience.</w:t>
      </w:r>
    </w:p>
    <w:p w14:paraId="7F6AA401" w14:textId="77777777" w:rsidR="00B22539" w:rsidRPr="001F0E85" w:rsidRDefault="00B22539" w:rsidP="00B22539">
      <w:pPr>
        <w:pStyle w:val="Style3-sous-titres"/>
        <w:rPr>
          <w:rStyle w:val="Aucun"/>
          <w:lang w:val="fr-CA"/>
        </w:rPr>
      </w:pPr>
      <w:bookmarkStart w:id="61" w:name="_Toc114044077"/>
      <w:bookmarkStart w:id="62" w:name="_Toc120203078"/>
      <w:bookmarkStart w:id="63" w:name="_Toc66365518"/>
      <w:r w:rsidRPr="001F0E85">
        <w:rPr>
          <w:rStyle w:val="Aucun"/>
          <w:lang w:val="fr-CA"/>
        </w:rPr>
        <w:t>Consignes</w:t>
      </w:r>
      <w:bookmarkEnd w:id="61"/>
      <w:bookmarkEnd w:id="62"/>
      <w:r w:rsidRPr="001F0E85">
        <w:rPr>
          <w:rStyle w:val="Aucun"/>
          <w:lang w:val="fr-CA"/>
        </w:rPr>
        <w:t xml:space="preserve"> </w:t>
      </w:r>
      <w:bookmarkEnd w:id="63"/>
    </w:p>
    <w:p w14:paraId="3922B852" w14:textId="345D0EDB" w:rsidR="00B22539" w:rsidRPr="001F0E85" w:rsidRDefault="00B22539" w:rsidP="00B22539">
      <w:pPr>
        <w:pStyle w:val="paragraphenumrot"/>
        <w:widowControl/>
      </w:pPr>
      <w:r w:rsidRPr="001F0E85">
        <w:t xml:space="preserve">Vous devrez participer à l’appel du rôle </w:t>
      </w:r>
      <w:r w:rsidRPr="001F0E85">
        <w:rPr>
          <w:b/>
        </w:rPr>
        <w:t>via Teams</w:t>
      </w:r>
      <w:r w:rsidRPr="001F0E85">
        <w:t xml:space="preserve"> en rejoignant par </w:t>
      </w:r>
      <w:r w:rsidRPr="001F0E85">
        <w:rPr>
          <w:b/>
        </w:rPr>
        <w:t>internet</w:t>
      </w:r>
      <w:r w:rsidRPr="001F0E85">
        <w:t xml:space="preserve"> la salle 2.02 dont les coordonnées se trouvent à</w:t>
      </w:r>
      <w:r w:rsidRPr="001F0E85">
        <w:rPr>
          <w:rStyle w:val="Lienhypertexte"/>
          <w:u w:val="none"/>
        </w:rPr>
        <w:t xml:space="preserve"> </w:t>
      </w:r>
      <w:r w:rsidRPr="004F1A27">
        <w:rPr>
          <w:rStyle w:val="Lienhypertexte"/>
          <w:color w:val="auto"/>
          <w:u w:val="none"/>
        </w:rPr>
        <w:t>l’</w:t>
      </w:r>
      <w:hyperlink r:id="rId26" w:history="1">
        <w:r w:rsidRPr="005006B2">
          <w:rPr>
            <w:rStyle w:val="Lienhypertexte"/>
          </w:rPr>
          <w:t>annexe Lav</w:t>
        </w:r>
        <w:r w:rsidR="00E53BB9" w:rsidRPr="005006B2">
          <w:rPr>
            <w:rStyle w:val="Lienhypertexte"/>
          </w:rPr>
          <w:t>al</w:t>
        </w:r>
        <w:r w:rsidR="004F1A27">
          <w:rPr>
            <w:rStyle w:val="Lienhypertexte"/>
          </w:rPr>
          <w:t xml:space="preserve"> </w:t>
        </w:r>
        <w:r w:rsidR="00E53BB9" w:rsidRPr="005006B2">
          <w:rPr>
            <w:rStyle w:val="Lienhypertexte"/>
          </w:rPr>
          <w:t>2</w:t>
        </w:r>
      </w:hyperlink>
      <w:r w:rsidRPr="001F0E85">
        <w:t>. Il est aussi possible de participer par téléphone :</w:t>
      </w:r>
    </w:p>
    <w:p w14:paraId="0405F018" w14:textId="48E67F45" w:rsidR="00B22539" w:rsidRPr="001F0E85" w:rsidRDefault="00B22539" w:rsidP="005B4C8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418" w:hanging="425"/>
        <w:jc w:val="both"/>
        <w:rPr>
          <w:rFonts w:ascii="Arial" w:hAnsi="Arial" w:cs="Arial"/>
          <w:szCs w:val="20"/>
          <w:lang w:val="fr-CA"/>
        </w:rPr>
      </w:pPr>
      <w:r w:rsidRPr="001F0E85">
        <w:rPr>
          <w:rFonts w:ascii="Arial" w:hAnsi="Arial" w:cs="Arial"/>
          <w:szCs w:val="20"/>
          <w:lang w:val="fr-CA"/>
        </w:rPr>
        <w:lastRenderedPageBreak/>
        <w:t xml:space="preserve">Numéro de téléphone sans frais (Canada) : 1 </w:t>
      </w:r>
      <w:r w:rsidRPr="001F0E85">
        <w:rPr>
          <w:rFonts w:ascii="Arial" w:hAnsi="Arial" w:cs="Arial"/>
          <w:b/>
          <w:szCs w:val="20"/>
          <w:lang w:val="fr-CA"/>
        </w:rPr>
        <w:t>833 450-1741</w:t>
      </w:r>
    </w:p>
    <w:p w14:paraId="72D87513" w14:textId="0E64725A" w:rsidR="00B22539" w:rsidRPr="001F0E85" w:rsidRDefault="00B22539" w:rsidP="005B4C8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418" w:hanging="425"/>
        <w:jc w:val="both"/>
        <w:rPr>
          <w:rFonts w:ascii="Arial" w:hAnsi="Arial" w:cs="Arial"/>
          <w:szCs w:val="20"/>
          <w:lang w:val="fr-CA"/>
        </w:rPr>
      </w:pPr>
      <w:r w:rsidRPr="001F0E85">
        <w:rPr>
          <w:rFonts w:ascii="Arial" w:hAnsi="Arial" w:cs="Arial"/>
          <w:szCs w:val="20"/>
          <w:lang w:val="fr-CA"/>
        </w:rPr>
        <w:t xml:space="preserve">Numéro de téléphone local (payant) : </w:t>
      </w:r>
      <w:r w:rsidRPr="001F0E85">
        <w:rPr>
          <w:rFonts w:ascii="Arial" w:hAnsi="Arial" w:cs="Arial"/>
          <w:b/>
          <w:szCs w:val="20"/>
          <w:lang w:val="fr-CA"/>
        </w:rPr>
        <w:t>450 328-4032</w:t>
      </w:r>
    </w:p>
    <w:p w14:paraId="7510481E" w14:textId="77777777" w:rsidR="00B22539" w:rsidRPr="001F0E85" w:rsidRDefault="00B22539" w:rsidP="005B4C8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418" w:hanging="425"/>
        <w:jc w:val="both"/>
        <w:rPr>
          <w:szCs w:val="20"/>
        </w:rPr>
      </w:pPr>
      <w:proofErr w:type="spellStart"/>
      <w:r w:rsidRPr="001F0E85">
        <w:rPr>
          <w:rFonts w:ascii="Arial" w:hAnsi="Arial" w:cs="Arial"/>
          <w:szCs w:val="20"/>
        </w:rPr>
        <w:t>Numéro</w:t>
      </w:r>
      <w:proofErr w:type="spellEnd"/>
      <w:r w:rsidRPr="001F0E85">
        <w:rPr>
          <w:rFonts w:ascii="Arial" w:hAnsi="Arial" w:cs="Arial"/>
          <w:szCs w:val="20"/>
        </w:rPr>
        <w:t xml:space="preserve"> de la </w:t>
      </w:r>
      <w:proofErr w:type="spellStart"/>
      <w:proofErr w:type="gramStart"/>
      <w:r w:rsidRPr="001F0E85">
        <w:rPr>
          <w:rFonts w:ascii="Arial" w:hAnsi="Arial" w:cs="Arial"/>
          <w:szCs w:val="20"/>
        </w:rPr>
        <w:t>conférence</w:t>
      </w:r>
      <w:proofErr w:type="spellEnd"/>
      <w:r w:rsidRPr="001F0E85">
        <w:rPr>
          <w:rFonts w:ascii="Arial" w:hAnsi="Arial" w:cs="Arial"/>
          <w:szCs w:val="20"/>
        </w:rPr>
        <w:t xml:space="preserve"> :</w:t>
      </w:r>
      <w:proofErr w:type="gramEnd"/>
      <w:r w:rsidRPr="001F0E85">
        <w:rPr>
          <w:rFonts w:ascii="Arial" w:hAnsi="Arial" w:cs="Arial"/>
          <w:szCs w:val="20"/>
        </w:rPr>
        <w:t xml:space="preserve"> </w:t>
      </w:r>
      <w:r w:rsidRPr="001F0E85">
        <w:rPr>
          <w:rFonts w:ascii="Arial" w:hAnsi="Arial" w:cs="Arial"/>
          <w:b/>
          <w:szCs w:val="20"/>
        </w:rPr>
        <w:t>660 112 209#</w:t>
      </w:r>
    </w:p>
    <w:p w14:paraId="0CABAE99" w14:textId="77777777" w:rsidR="00B22539" w:rsidRPr="001F0E85" w:rsidRDefault="00B22539" w:rsidP="00B22539">
      <w:pPr>
        <w:pBdr>
          <w:top w:val="none" w:sz="0" w:space="0" w:color="auto"/>
          <w:left w:val="none" w:sz="0" w:space="0" w:color="auto"/>
          <w:bottom w:val="none" w:sz="0" w:space="0" w:color="auto"/>
          <w:right w:val="none" w:sz="0" w:space="0" w:color="auto"/>
          <w:between w:val="none" w:sz="0" w:space="0" w:color="auto"/>
          <w:bar w:val="none" w:sz="0" w:color="auto"/>
        </w:pBdr>
        <w:ind w:left="1418"/>
        <w:jc w:val="both"/>
        <w:rPr>
          <w:szCs w:val="20"/>
        </w:rPr>
      </w:pPr>
    </w:p>
    <w:p w14:paraId="3155D543" w14:textId="77777777" w:rsidR="00B22539" w:rsidRPr="001F0E85" w:rsidRDefault="00B22539" w:rsidP="004E0F4A">
      <w:pPr>
        <w:pStyle w:val="paragraphenumrot"/>
        <w:widowControl/>
      </w:pPr>
      <w:r w:rsidRPr="001F0E85">
        <w:t>Les avocats et les parties non représentées doivent se joindre à cet appel dès 12 h 55.</w:t>
      </w:r>
    </w:p>
    <w:p w14:paraId="44E32F3A" w14:textId="77777777" w:rsidR="00B22539" w:rsidRPr="001F0E85" w:rsidRDefault="00B22539" w:rsidP="00B22539">
      <w:pPr>
        <w:pStyle w:val="paragraphenumrot"/>
        <w:widowControl/>
      </w:pPr>
      <w:bookmarkStart w:id="64" w:name="_Hlk112489063"/>
      <w:r w:rsidRPr="001F0E85">
        <w:t>Ils doivent garder le microphone de leur appareil en mode silence, et non en mode attente, jusqu’à ce que leur dossier soit appelé</w:t>
      </w:r>
      <w:bookmarkEnd w:id="64"/>
      <w:r w:rsidRPr="001F0E85">
        <w:t>.</w:t>
      </w:r>
    </w:p>
    <w:p w14:paraId="5A978D46" w14:textId="77777777" w:rsidR="00B22539" w:rsidRPr="001F0E85" w:rsidRDefault="00B22539" w:rsidP="00B22539">
      <w:pPr>
        <w:pStyle w:val="paragraphenumrot"/>
        <w:widowControl/>
      </w:pPr>
      <w:r w:rsidRPr="001F0E85">
        <w:t>S’ils éprouvent un problème technique, ils doivent quitter l’appel et se reconnecter ou composer à nouveau le numéro pour se joindre.</w:t>
      </w:r>
    </w:p>
    <w:p w14:paraId="0313A208" w14:textId="77777777" w:rsidR="00B22539" w:rsidRPr="001F0E85" w:rsidRDefault="00B22539" w:rsidP="00B22539">
      <w:pPr>
        <w:pStyle w:val="Style3-sous-titres"/>
        <w:rPr>
          <w:rStyle w:val="Aucun"/>
          <w:lang w:val="fr-CA"/>
        </w:rPr>
      </w:pPr>
      <w:bookmarkStart w:id="65" w:name="_Toc66365519"/>
      <w:bookmarkStart w:id="66" w:name="_Toc114044078"/>
      <w:bookmarkStart w:id="67" w:name="_Toc120203079"/>
      <w:r w:rsidRPr="001F0E85">
        <w:rPr>
          <w:rStyle w:val="Aucun"/>
          <w:lang w:val="fr-CA"/>
        </w:rPr>
        <w:t>Décorum</w:t>
      </w:r>
      <w:bookmarkEnd w:id="65"/>
      <w:bookmarkEnd w:id="66"/>
      <w:bookmarkEnd w:id="67"/>
    </w:p>
    <w:p w14:paraId="233BBA17" w14:textId="77777777" w:rsidR="00B22539" w:rsidRPr="001F0E85" w:rsidRDefault="00B22539" w:rsidP="00B22539">
      <w:pPr>
        <w:pStyle w:val="paragraphenumrot"/>
        <w:widowControl/>
      </w:pPr>
      <w:r w:rsidRPr="001F0E85">
        <w:t>L’appel du rôle se déroule comme si les avocats et les parties non représentées étaient en salle de cour.</w:t>
      </w:r>
    </w:p>
    <w:p w14:paraId="455ECC24" w14:textId="77777777" w:rsidR="00B22539" w:rsidRPr="001F0E85" w:rsidRDefault="00B22539" w:rsidP="00B22539">
      <w:pPr>
        <w:pStyle w:val="paragraphenumrot"/>
        <w:widowControl/>
      </w:pPr>
      <w:r w:rsidRPr="001F0E85">
        <w:t>Ils doivent s’installer dans un endroit isolé et tranquille qui n’est pas susceptible de générer de bruit afin de ne pas perturber la communication.</w:t>
      </w:r>
    </w:p>
    <w:p w14:paraId="60CA4C01" w14:textId="77777777" w:rsidR="00B22539" w:rsidRPr="001F0E85" w:rsidRDefault="00B22539" w:rsidP="00B22539">
      <w:pPr>
        <w:pStyle w:val="paragraphenumrot"/>
        <w:widowControl/>
      </w:pPr>
      <w:r w:rsidRPr="001F0E85">
        <w:t>Ils doivent demeurer attentifs et être en mesure d’intervenir lorsque leur dossier est appelé.</w:t>
      </w:r>
    </w:p>
    <w:p w14:paraId="4BD2B4C7" w14:textId="77777777" w:rsidR="00B22539" w:rsidRPr="001F0E85" w:rsidRDefault="00B22539" w:rsidP="00B22539">
      <w:pPr>
        <w:pStyle w:val="Style3-sous-titres"/>
        <w:rPr>
          <w:rStyle w:val="Aucun"/>
          <w:lang w:val="fr-CA"/>
        </w:rPr>
      </w:pPr>
      <w:bookmarkStart w:id="68" w:name="_Toc66365520"/>
      <w:bookmarkStart w:id="69" w:name="_Toc114044079"/>
      <w:bookmarkStart w:id="70" w:name="_Toc120203080"/>
      <w:r w:rsidRPr="001F0E85">
        <w:rPr>
          <w:rStyle w:val="Aucun"/>
          <w:lang w:val="fr-CA"/>
        </w:rPr>
        <w:t>Rang sur le rôle</w:t>
      </w:r>
      <w:bookmarkEnd w:id="68"/>
      <w:bookmarkEnd w:id="69"/>
      <w:bookmarkEnd w:id="70"/>
    </w:p>
    <w:p w14:paraId="6D6E1E24" w14:textId="77777777" w:rsidR="00B22539" w:rsidRPr="001F0E85" w:rsidRDefault="00B22539" w:rsidP="00B22539">
      <w:pPr>
        <w:pStyle w:val="paragraphenumrot"/>
        <w:widowControl/>
      </w:pPr>
      <w:r w:rsidRPr="001F0E85">
        <w:t>Les dossiers sont appelés un après l’autre, suivant leur numéro de rôle.</w:t>
      </w:r>
    </w:p>
    <w:p w14:paraId="348741D7" w14:textId="297FDAF6" w:rsidR="00B22539" w:rsidRPr="001F0E85" w:rsidRDefault="00B22539" w:rsidP="00B22539">
      <w:pPr>
        <w:pStyle w:val="paragraphenumrot"/>
        <w:widowControl/>
      </w:pPr>
      <w:r w:rsidRPr="001F0E85">
        <w:t xml:space="preserve">Les avocats et les parties non représentées peuvent connaître le rang de leur dossier sur le rôle en consultant le site de la </w:t>
      </w:r>
      <w:hyperlink r:id="rId27" w:history="1">
        <w:r w:rsidRPr="00207C34">
          <w:rPr>
            <w:rStyle w:val="Lienhypertexte"/>
          </w:rPr>
          <w:t>Cour supérieure du Québec</w:t>
        </w:r>
      </w:hyperlink>
      <w:r w:rsidRPr="001F0E85">
        <w:t>. Il est à noter qu’il arrive que le rôle sur ce site ne soit pas à jour et que le rang des dossiers p</w:t>
      </w:r>
      <w:r w:rsidR="009F426F">
        <w:t>uisse</w:t>
      </w:r>
      <w:r w:rsidRPr="001F0E85">
        <w:t xml:space="preserve"> varier.</w:t>
      </w:r>
    </w:p>
    <w:p w14:paraId="43F5AB33" w14:textId="309924F1" w:rsidR="00B22539" w:rsidRPr="001F0E85" w:rsidRDefault="00B22539" w:rsidP="00B22539">
      <w:pPr>
        <w:pStyle w:val="paragraphenumrot"/>
        <w:widowControl/>
      </w:pPr>
      <w:r w:rsidRPr="001F0E85">
        <w:t>Au</w:t>
      </w:r>
      <w:r w:rsidR="003D60A1">
        <w:t xml:space="preserve"> </w:t>
      </w:r>
      <w:r w:rsidRPr="001F0E85">
        <w:t>moment d’intervenir, l’avocat ou la partie non représentée doit s’identifier.</w:t>
      </w:r>
    </w:p>
    <w:p w14:paraId="42B5920D" w14:textId="77777777" w:rsidR="00B22539" w:rsidRPr="001F0E85" w:rsidRDefault="00B22539" w:rsidP="00B22539">
      <w:pPr>
        <w:pStyle w:val="Style3-sous-titres"/>
      </w:pPr>
      <w:bookmarkStart w:id="71" w:name="_Toc66365525"/>
      <w:bookmarkStart w:id="72" w:name="_Toc114044080"/>
      <w:bookmarkStart w:id="73" w:name="_Toc120203081"/>
      <w:bookmarkStart w:id="74" w:name="_Toc66365521"/>
      <w:r w:rsidRPr="001F0E85">
        <w:t>Ajouts</w:t>
      </w:r>
      <w:bookmarkEnd w:id="71"/>
      <w:bookmarkEnd w:id="72"/>
      <w:bookmarkEnd w:id="73"/>
    </w:p>
    <w:p w14:paraId="4AB0E459" w14:textId="77777777" w:rsidR="00B22539" w:rsidRPr="001F0E85" w:rsidRDefault="00B22539" w:rsidP="004E0F4A">
      <w:pPr>
        <w:pStyle w:val="paragraphenumrot"/>
        <w:widowControl/>
      </w:pPr>
      <w:r w:rsidRPr="001F0E85">
        <w:t>Le greffier spécial a discrétion pour autoriser l’ajout d’un dossier lors de l’appel du rôle.</w:t>
      </w:r>
    </w:p>
    <w:p w14:paraId="7F350C2F" w14:textId="77777777" w:rsidR="00B22539" w:rsidRPr="001F0E85" w:rsidRDefault="00B22539" w:rsidP="00B22539">
      <w:pPr>
        <w:pStyle w:val="Style3-sous-titres"/>
        <w:rPr>
          <w:rStyle w:val="Aucun"/>
          <w:bCs w:val="0"/>
          <w:lang w:val="fr-CA"/>
        </w:rPr>
      </w:pPr>
      <w:bookmarkStart w:id="75" w:name="_Toc114044081"/>
      <w:bookmarkStart w:id="76" w:name="_Toc120203082"/>
      <w:r w:rsidRPr="001F0E85">
        <w:rPr>
          <w:rStyle w:val="Aucun"/>
          <w:bCs w:val="0"/>
          <w:lang w:val="fr-CA"/>
        </w:rPr>
        <w:t>Instructions des parties</w:t>
      </w:r>
      <w:bookmarkEnd w:id="74"/>
      <w:bookmarkEnd w:id="75"/>
      <w:bookmarkEnd w:id="76"/>
    </w:p>
    <w:p w14:paraId="31216FD2" w14:textId="77777777" w:rsidR="00B22539" w:rsidRPr="001F0E85" w:rsidRDefault="00B22539" w:rsidP="00B22539">
      <w:pPr>
        <w:pStyle w:val="paragraphenumrot"/>
        <w:keepNext/>
        <w:keepLines/>
        <w:widowControl/>
        <w:rPr>
          <w:rStyle w:val="Aucun"/>
          <w:lang w:val="fr-CA"/>
        </w:rPr>
      </w:pPr>
      <w:r w:rsidRPr="001F0E85">
        <w:t>L’un des objectifs de l’appel du rôle est d’éviter que les parties se déplacent le jour de la présentation de la demande.</w:t>
      </w:r>
    </w:p>
    <w:p w14:paraId="6ACB91CB" w14:textId="77777777" w:rsidR="00B22539" w:rsidRPr="001F0E85" w:rsidRDefault="00B22539" w:rsidP="00B22539">
      <w:pPr>
        <w:pStyle w:val="paragraphenumrot"/>
        <w:widowControl/>
      </w:pPr>
      <w:r w:rsidRPr="001F0E85">
        <w:t>Les parties doivent donc discuter entre elles des enjeux de la demande, avant la tenue de l’appel du rôle.</w:t>
      </w:r>
    </w:p>
    <w:p w14:paraId="1EA51607" w14:textId="64950B24" w:rsidR="00B22539" w:rsidRPr="001F0E85" w:rsidRDefault="00B22539" w:rsidP="00B22539">
      <w:pPr>
        <w:pStyle w:val="paragraphenumrot"/>
        <w:widowControl/>
      </w:pPr>
      <w:r w:rsidRPr="001F0E85">
        <w:lastRenderedPageBreak/>
        <w:t>Si</w:t>
      </w:r>
      <w:r w:rsidR="00157273">
        <w:t xml:space="preserve">, </w:t>
      </w:r>
      <w:r w:rsidR="00157273" w:rsidRPr="001F0E85">
        <w:t>de consentement</w:t>
      </w:r>
      <w:r w:rsidR="00157273">
        <w:t>,</w:t>
      </w:r>
      <w:r w:rsidR="00157273" w:rsidRPr="001F0E85">
        <w:t xml:space="preserve"> </w:t>
      </w:r>
      <w:r w:rsidRPr="001F0E85">
        <w:t xml:space="preserve">les parties souhaitent éviter de participer à l’appel du rôle pour la remise d’un dossier, la prolongation d’une ordonnance de sauvegarde ou afin qu’un jugement soit rendu, elles peuvent transmettre un courriel (civil.laval@justice.gouv.qc.ca) à cet effet au plus tard deux jours avant la date de la présentation de la demande, à 16 h 30. Après cette heure, le dossier ne sera pas traité et les parties devront participer à l’appel du rôle. Pour obtenir un jugement, les parties doivent joindre un projet </w:t>
      </w:r>
      <w:r w:rsidR="00675761">
        <w:t xml:space="preserve">de jugement </w:t>
      </w:r>
      <w:r w:rsidRPr="001F0E85">
        <w:t>à leur courriel.</w:t>
      </w:r>
    </w:p>
    <w:p w14:paraId="3E4AD8FE" w14:textId="576F6842" w:rsidR="00B22539" w:rsidRPr="001F0E85" w:rsidRDefault="00B22539" w:rsidP="00B22539">
      <w:pPr>
        <w:pStyle w:val="paragraphenumrot"/>
        <w:widowControl/>
      </w:pPr>
      <w:bookmarkStart w:id="77" w:name="_Hlk112489345"/>
      <w:r w:rsidRPr="001F0E85">
        <w:t>Advenant que les avocats ou les parties non représentées ne puissent participer à l’appel du rôle pour une raison sérieuse et s’entendre avec l’autre partie quant aux instructions à donner, ils doivent aviser le maître des rôles par courriel (civil.laval@justice.gouv.qc.ca), avant 1</w:t>
      </w:r>
      <w:r w:rsidR="00E33547">
        <w:t>2 h 0</w:t>
      </w:r>
      <w:r w:rsidRPr="001F0E85">
        <w:t>0, le jour de l’appel du rôle, qu’ils feront leurs représentations le jour de la présentation de la demande.</w:t>
      </w:r>
      <w:bookmarkEnd w:id="77"/>
    </w:p>
    <w:p w14:paraId="587368EE" w14:textId="77777777" w:rsidR="00B22539" w:rsidRPr="001F0E85" w:rsidRDefault="00B22539" w:rsidP="00B22539">
      <w:pPr>
        <w:pStyle w:val="paragraphenumrot"/>
        <w:widowControl/>
      </w:pPr>
      <w:r w:rsidRPr="001F0E85">
        <w:t>Lors de l’appel du rôle, les parties doivent être en mesure de donner de manière succincte les instructions quant à la suite du dossier :</w:t>
      </w:r>
    </w:p>
    <w:p w14:paraId="5E8D5870" w14:textId="77777777" w:rsidR="00B22539" w:rsidRPr="001F0E85" w:rsidRDefault="00B22539" w:rsidP="001B0F16">
      <w:pPr>
        <w:pStyle w:val="paragraphenumrot"/>
        <w:widowControl/>
        <w:numPr>
          <w:ilvl w:val="1"/>
          <w:numId w:val="2"/>
        </w:numPr>
      </w:pPr>
      <w:r w:rsidRPr="001F0E85">
        <w:t xml:space="preserve">pour </w:t>
      </w:r>
      <w:r w:rsidRPr="001F0E85">
        <w:rPr>
          <w:rStyle w:val="Aucun"/>
          <w:lang w:val="fr-CA"/>
        </w:rPr>
        <w:t>une</w:t>
      </w:r>
      <w:r w:rsidRPr="001F0E85">
        <w:t xml:space="preserve"> remise : préciser la date, après s’être assurées qu’il s’agit d’un jour de pratique;</w:t>
      </w:r>
    </w:p>
    <w:p w14:paraId="6F86A2B1" w14:textId="77777777" w:rsidR="00B22539" w:rsidRPr="001F0E85" w:rsidRDefault="00B22539" w:rsidP="001B0F16">
      <w:pPr>
        <w:pStyle w:val="paragraphenumrot"/>
        <w:widowControl/>
        <w:numPr>
          <w:ilvl w:val="1"/>
          <w:numId w:val="2"/>
        </w:numPr>
      </w:pPr>
      <w:r w:rsidRPr="001F0E85">
        <w:t xml:space="preserve">pour </w:t>
      </w:r>
      <w:r w:rsidRPr="001F0E85">
        <w:rPr>
          <w:rStyle w:val="Aucun"/>
          <w:lang w:val="fr-CA"/>
        </w:rPr>
        <w:t>une</w:t>
      </w:r>
      <w:r w:rsidRPr="001F0E85">
        <w:t xml:space="preserve"> prolongation d’une ordonnance de sauvegarde : préciser la date de l’ordonnance à être prolongée. Avec le consentement des parties, il est possible de prolonger l’ordonnance de sauvegarde jusqu’à tout nouveau jugement;</w:t>
      </w:r>
    </w:p>
    <w:p w14:paraId="1B1C509F" w14:textId="77777777" w:rsidR="00B22539" w:rsidRPr="001F0E85" w:rsidRDefault="00B22539" w:rsidP="001B0F16">
      <w:pPr>
        <w:pStyle w:val="paragraphenumrot"/>
        <w:widowControl/>
        <w:numPr>
          <w:ilvl w:val="1"/>
          <w:numId w:val="2"/>
        </w:numPr>
      </w:pPr>
      <w:r w:rsidRPr="001F0E85">
        <w:t xml:space="preserve">pour une demande contestée : indiquer seulement le temps total requis </w:t>
      </w:r>
      <w:r w:rsidRPr="001F0E85">
        <w:rPr>
          <w:rStyle w:val="Aucun"/>
          <w:lang w:val="fr-CA"/>
        </w:rPr>
        <w:t>qui</w:t>
      </w:r>
      <w:r w:rsidRPr="001F0E85">
        <w:t xml:space="preserve"> doit tenir compte du temps pour chaque partie et celui de lecture pour le juge.</w:t>
      </w:r>
    </w:p>
    <w:p w14:paraId="284DA207" w14:textId="77777777" w:rsidR="00B22539" w:rsidRPr="001F0E85" w:rsidRDefault="00B22539" w:rsidP="00B22539">
      <w:pPr>
        <w:pStyle w:val="paragraphenumrot"/>
        <w:widowControl/>
      </w:pPr>
      <w:r w:rsidRPr="001F0E85">
        <w:t>Si les avocats ou les parties non représentées ne sont pas prêts à donner leurs instructions ou s’ils sont absents, le dossier est mis au pied du rôle. En raison du nombre de participants sur cet appel, il est inopportun que les parties discutent de la suite à donner à leur dossier.</w:t>
      </w:r>
    </w:p>
    <w:p w14:paraId="454DBE36" w14:textId="77777777" w:rsidR="00B22539" w:rsidRPr="001F0E85" w:rsidRDefault="00B22539" w:rsidP="00B22539">
      <w:pPr>
        <w:pStyle w:val="paragraphenumrot"/>
        <w:widowControl/>
      </w:pPr>
      <w:r w:rsidRPr="001F0E85">
        <w:t xml:space="preserve">Après que tous les dossiers </w:t>
      </w:r>
      <w:proofErr w:type="gramStart"/>
      <w:r w:rsidRPr="001F0E85">
        <w:t>aient</w:t>
      </w:r>
      <w:proofErr w:type="gramEnd"/>
      <w:r w:rsidRPr="001F0E85">
        <w:t xml:space="preserve"> été appelés, le greffier spécial fait un second appel du rôle pour les dossiers non traités :</w:t>
      </w:r>
    </w:p>
    <w:p w14:paraId="5286E506" w14:textId="77777777" w:rsidR="00B22539" w:rsidRPr="001F0E85" w:rsidRDefault="00B22539" w:rsidP="001B0F16">
      <w:pPr>
        <w:pStyle w:val="paragraphenumrot"/>
        <w:widowControl/>
        <w:numPr>
          <w:ilvl w:val="1"/>
          <w:numId w:val="2"/>
        </w:numPr>
      </w:pPr>
      <w:r w:rsidRPr="001F0E85">
        <w:t xml:space="preserve">si </w:t>
      </w:r>
      <w:r w:rsidRPr="001F0E85">
        <w:rPr>
          <w:rStyle w:val="Aucun"/>
          <w:lang w:val="fr-CA"/>
        </w:rPr>
        <w:t>personne</w:t>
      </w:r>
      <w:r w:rsidRPr="001F0E85">
        <w:t xml:space="preserve"> ne se manifeste pour un dossier, celui-ci est remis </w:t>
      </w:r>
      <w:r w:rsidRPr="001F0E85">
        <w:rPr>
          <w:i/>
        </w:rPr>
        <w:t>sine die</w:t>
      </w:r>
      <w:r w:rsidRPr="001F0E85">
        <w:t>;</w:t>
      </w:r>
    </w:p>
    <w:p w14:paraId="1C0CF4FE" w14:textId="77777777" w:rsidR="00B22539" w:rsidRPr="001F0E85" w:rsidRDefault="00B22539" w:rsidP="001B0F16">
      <w:pPr>
        <w:pStyle w:val="paragraphenumrot"/>
        <w:widowControl/>
        <w:numPr>
          <w:ilvl w:val="1"/>
          <w:numId w:val="2"/>
        </w:numPr>
      </w:pPr>
      <w:r w:rsidRPr="001F0E85">
        <w:t xml:space="preserve">si les parties ne s’entendent pas quant aux instructions, elles devront faire leurs </w:t>
      </w:r>
      <w:r w:rsidRPr="001F0E85">
        <w:rPr>
          <w:rStyle w:val="Aucun"/>
          <w:lang w:val="fr-CA"/>
        </w:rPr>
        <w:t>représentations</w:t>
      </w:r>
      <w:r w:rsidRPr="001F0E85">
        <w:t xml:space="preserve"> devant le juge le jour de la présentation de la demande, étant précisé qu’il n’est pas possible de prévoir à quelle heure elles seront entendues.</w:t>
      </w:r>
    </w:p>
    <w:p w14:paraId="381F77A3" w14:textId="77777777" w:rsidR="00B22539" w:rsidRPr="001F0E85" w:rsidRDefault="00B22539" w:rsidP="00B22539">
      <w:pPr>
        <w:pStyle w:val="paragraphenumrot"/>
        <w:widowControl/>
      </w:pPr>
      <w:r w:rsidRPr="001F0E85">
        <w:lastRenderedPageBreak/>
        <w:t xml:space="preserve">Les demandes dont la durée d’audience excède </w:t>
      </w:r>
      <w:r w:rsidRPr="001F0E85">
        <w:rPr>
          <w:b/>
        </w:rPr>
        <w:t>45 minutes</w:t>
      </w:r>
      <w:r w:rsidRPr="001F0E85">
        <w:t>, incluant le temps de lecture du juge, doivent être fixées.</w:t>
      </w:r>
    </w:p>
    <w:p w14:paraId="2A3D6702" w14:textId="1AA4850A" w:rsidR="00B22539" w:rsidRPr="001F0E85" w:rsidRDefault="00B22539" w:rsidP="00B22539">
      <w:pPr>
        <w:pStyle w:val="paragraphenumrot"/>
        <w:widowControl/>
      </w:pPr>
      <w:r w:rsidRPr="001F0E85">
        <w:t>Seules les parties qui auront rempli la déclaration commune pour fixation d’une audience (</w:t>
      </w:r>
      <w:hyperlink r:id="rId28" w:history="1">
        <w:r w:rsidRPr="004F1A27">
          <w:rPr>
            <w:rStyle w:val="Lienhypertexte"/>
          </w:rPr>
          <w:t>annexe</w:t>
        </w:r>
        <w:r w:rsidR="004F1A27" w:rsidRPr="004F1A27">
          <w:rPr>
            <w:rStyle w:val="Lienhypertexte"/>
          </w:rPr>
          <w:t xml:space="preserve"> Division</w:t>
        </w:r>
        <w:r w:rsidRPr="004F1A27">
          <w:rPr>
            <w:rStyle w:val="Lienhypertexte"/>
          </w:rPr>
          <w:t xml:space="preserve"> 4</w:t>
        </w:r>
      </w:hyperlink>
      <w:r w:rsidRPr="001F0E85">
        <w:t>) et la grille de vérification (</w:t>
      </w:r>
      <w:hyperlink r:id="rId29" w:history="1">
        <w:r w:rsidRPr="00493865">
          <w:rPr>
            <w:rStyle w:val="Lienhypertexte"/>
          </w:rPr>
          <w:t>annexe Laval</w:t>
        </w:r>
        <w:r w:rsidR="004F1A27">
          <w:rPr>
            <w:rStyle w:val="Lienhypertexte"/>
          </w:rPr>
          <w:t xml:space="preserve"> </w:t>
        </w:r>
        <w:r w:rsidRPr="00493865">
          <w:rPr>
            <w:rStyle w:val="Lienhypertexte"/>
          </w:rPr>
          <w:t>6</w:t>
        </w:r>
      </w:hyperlink>
      <w:r w:rsidRPr="001F0E85">
        <w:t>)</w:t>
      </w:r>
      <w:r w:rsidRPr="001F0E85">
        <w:rPr>
          <w:b/>
        </w:rPr>
        <w:t xml:space="preserve"> </w:t>
      </w:r>
      <w:r w:rsidRPr="001F0E85">
        <w:t>seront autorisées à fixer des dates d’audience.</w:t>
      </w:r>
    </w:p>
    <w:p w14:paraId="10A57373" w14:textId="77777777" w:rsidR="00B22539" w:rsidRPr="001F0E85" w:rsidRDefault="00B22539" w:rsidP="00B22539">
      <w:pPr>
        <w:pStyle w:val="paragraphenumrot"/>
        <w:widowControl/>
      </w:pPr>
      <w:r w:rsidRPr="001F0E85">
        <w:t>La déclaration commune pour fixation d’une audience et la grille de vérification doivent être transmises par courriel (civil.laval@justice.gouv.qc.ca</w:t>
      </w:r>
      <w:r w:rsidRPr="00207C34">
        <w:t>) au plus tard deux jours avant la date de présentation, à 16 h 30. Après cette heure, l’audience ne pourra être fixée. Les parties sont dispensées de participer à l’appel du rôle, si, à la même occasion, elles donnent leurs instructions quant à la prolongation des ordonnances de sauvegarde.</w:t>
      </w:r>
    </w:p>
    <w:p w14:paraId="364AAD56" w14:textId="77777777" w:rsidR="00B22539" w:rsidRPr="001F0E85" w:rsidRDefault="00B22539" w:rsidP="00B22539">
      <w:pPr>
        <w:pStyle w:val="paragraphenumrot"/>
        <w:widowControl/>
      </w:pPr>
      <w:r w:rsidRPr="001F0E85">
        <w:t xml:space="preserve">Advenant que le dossier ne soit pas en état après vérification, les parties en seront avisées par le maître des rôles et le dossier pourrait être reporté </w:t>
      </w:r>
      <w:r w:rsidRPr="001F0E85">
        <w:rPr>
          <w:i/>
        </w:rPr>
        <w:t>sine die</w:t>
      </w:r>
      <w:r w:rsidRPr="001F0E85">
        <w:t>.</w:t>
      </w:r>
    </w:p>
    <w:p w14:paraId="69E89CAC" w14:textId="7978E16F" w:rsidR="00B22539" w:rsidRPr="001F0E85" w:rsidRDefault="00B22539" w:rsidP="00B22539">
      <w:pPr>
        <w:pStyle w:val="paragraphenumrot"/>
        <w:widowControl/>
      </w:pPr>
      <w:r w:rsidRPr="001F0E85">
        <w:t xml:space="preserve">Outre sa juridiction prévue au </w:t>
      </w:r>
      <w:hyperlink r:id="rId30" w:history="1">
        <w:r w:rsidR="00236493" w:rsidRPr="004A306F">
          <w:rPr>
            <w:rStyle w:val="Lienhypertexte"/>
            <w:i/>
            <w:color w:val="0000FF"/>
          </w:rPr>
          <w:t>Code de procédure civile</w:t>
        </w:r>
      </w:hyperlink>
      <w:r w:rsidRPr="004A306F">
        <w:rPr>
          <w:color w:val="0000FF"/>
        </w:rPr>
        <w:t>,</w:t>
      </w:r>
      <w:r w:rsidRPr="001F0E85">
        <w:t xml:space="preserve"> le greffier spécial peut préciser les mesures à prendre pour mettre le dossier en état. Ce n'est qu'après s'être assuré que ces mesures ont été respectées que le greffier spécial fixe la date d’audience ou réfère le dossier.</w:t>
      </w:r>
    </w:p>
    <w:p w14:paraId="1BCF69EC" w14:textId="6C75CF54" w:rsidR="00B22539" w:rsidRPr="001F0E85" w:rsidRDefault="00B22539" w:rsidP="00B22539">
      <w:pPr>
        <w:pStyle w:val="paragraphenumrot"/>
        <w:widowControl/>
      </w:pPr>
      <w:r w:rsidRPr="001F0E85">
        <w:t>Lors de la fixation, le greffier spécial identifie les particularités reliées à une audience, notamment la présence d’un détenu, la nécessité d’un interprète, etc.</w:t>
      </w:r>
    </w:p>
    <w:p w14:paraId="7F1F4ABD" w14:textId="77777777" w:rsidR="00B22539" w:rsidRPr="001F0E85" w:rsidRDefault="00B22539" w:rsidP="00B22539">
      <w:pPr>
        <w:pStyle w:val="Style3-sous-titres"/>
      </w:pPr>
      <w:bookmarkStart w:id="78" w:name="_Toc66365522"/>
      <w:bookmarkStart w:id="79" w:name="_Toc114044082"/>
      <w:bookmarkStart w:id="80" w:name="_Toc120203083"/>
      <w:r w:rsidRPr="001F0E85">
        <w:t>Huis clos et confidentialité</w:t>
      </w:r>
      <w:bookmarkEnd w:id="78"/>
      <w:bookmarkEnd w:id="79"/>
      <w:bookmarkEnd w:id="80"/>
    </w:p>
    <w:p w14:paraId="6E8323DA" w14:textId="77777777" w:rsidR="00B22539" w:rsidRPr="001F0E85" w:rsidRDefault="00B22539" w:rsidP="00B22539">
      <w:pPr>
        <w:pStyle w:val="paragraphenumrot"/>
        <w:widowControl/>
      </w:pPr>
      <w:r w:rsidRPr="001F0E85">
        <w:t>Afin de respecter la règle du huis clos et la confidentialité des informations en matière familiale, les dossiers sur le rôle sont appelés uniquement par le nom de famille des parties.</w:t>
      </w:r>
    </w:p>
    <w:p w14:paraId="38035151" w14:textId="77777777" w:rsidR="00B22539" w:rsidRPr="001F0E85" w:rsidRDefault="00B22539" w:rsidP="00B22539">
      <w:pPr>
        <w:pStyle w:val="paragraphenumrot"/>
        <w:widowControl/>
      </w:pPr>
      <w:r w:rsidRPr="001F0E85">
        <w:t>Au cours de l’appel du rôle, les avocats ou les parties non représentées ne peuvent divulguer une information confidentielle concernant les parties.</w:t>
      </w:r>
    </w:p>
    <w:p w14:paraId="72535249" w14:textId="77777777" w:rsidR="00B22539" w:rsidRPr="001F0E85" w:rsidRDefault="00B22539" w:rsidP="004E0F4A">
      <w:pPr>
        <w:pStyle w:val="paragraphenumrot"/>
        <w:widowControl/>
      </w:pPr>
      <w:r w:rsidRPr="001F0E85">
        <w:t>S’ils jugent nécessaire d’informer le greffier spécial d’une information confidentielle, ils peuvent la transmettre par courriel (civil.laval@justice.gouv.qc.ca).</w:t>
      </w:r>
    </w:p>
    <w:p w14:paraId="0188ADC3" w14:textId="77777777" w:rsidR="00B22539" w:rsidRPr="001F0E85" w:rsidRDefault="00B22539" w:rsidP="00B22539">
      <w:pPr>
        <w:pStyle w:val="Style3-sous-titres"/>
        <w:rPr>
          <w:rStyle w:val="Aucun"/>
          <w:lang w:val="fr-CA"/>
        </w:rPr>
      </w:pPr>
      <w:bookmarkStart w:id="81" w:name="_Toc66365523"/>
      <w:bookmarkStart w:id="82" w:name="_Toc114044083"/>
      <w:bookmarkStart w:id="83" w:name="_Toc120203084"/>
      <w:r w:rsidRPr="001F0E85">
        <w:rPr>
          <w:rStyle w:val="Aucun"/>
          <w:lang w:val="fr-CA"/>
        </w:rPr>
        <w:t>Dépôt d’ententes (dossiers non assujettis à un avis d’assignation)</w:t>
      </w:r>
      <w:bookmarkEnd w:id="81"/>
      <w:bookmarkEnd w:id="82"/>
      <w:bookmarkEnd w:id="83"/>
    </w:p>
    <w:p w14:paraId="737ED366" w14:textId="77777777" w:rsidR="00B22539" w:rsidRPr="001F0E85" w:rsidRDefault="00B22539" w:rsidP="00B22539">
      <w:pPr>
        <w:pStyle w:val="paragraphenumrot"/>
        <w:widowControl/>
      </w:pPr>
      <w:r w:rsidRPr="001F0E85">
        <w:t xml:space="preserve">En vue d’être homologuée, une entente peut être transmise par courriel (civil.laval@justice.gouv.qc.ca) au plus tard à 16 h 30 la veille de la présentation de la demande. Toutefois, les parties devront participer à l’appel du rôle pour aviser qu’une entente a été déposée ou qu’elle le sera. </w:t>
      </w:r>
      <w:r w:rsidRPr="001F0E85">
        <w:lastRenderedPageBreak/>
        <w:t>L’objet du courriel doit être « Entente » suivi du numéro de dossier de cour et du nom des parties.</w:t>
      </w:r>
    </w:p>
    <w:p w14:paraId="6380EDC9" w14:textId="77777777" w:rsidR="00B22539" w:rsidRPr="001F0E85" w:rsidRDefault="00B22539" w:rsidP="00B22539">
      <w:pPr>
        <w:pStyle w:val="paragraphenumrot"/>
        <w:widowControl/>
      </w:pPr>
      <w:r w:rsidRPr="001F0E85">
        <w:t>Les parties sont dispensées de participer à l’appel du rôle, si elles transmettent l’entente à la même adresse courriel au plus tard à 16 h 30, deux jours avant la présentation de la demande.</w:t>
      </w:r>
    </w:p>
    <w:p w14:paraId="642F1574" w14:textId="77777777" w:rsidR="00B22539" w:rsidRPr="001F0E85" w:rsidRDefault="00B22539" w:rsidP="004E0F4A">
      <w:pPr>
        <w:pStyle w:val="paragraphenumrot"/>
        <w:widowControl/>
      </w:pPr>
      <w:r w:rsidRPr="001F0E85">
        <w:t xml:space="preserve">Toutes les parties concernées doivent être en copie sur le courriel. À défaut, l’entente ne sera pas homologuée et le dossier sera remis </w:t>
      </w:r>
      <w:r w:rsidRPr="001F0E85">
        <w:rPr>
          <w:i/>
        </w:rPr>
        <w:t>sine die</w:t>
      </w:r>
      <w:r w:rsidRPr="001F0E85">
        <w:t>.</w:t>
      </w:r>
    </w:p>
    <w:p w14:paraId="7D56F062" w14:textId="77777777" w:rsidR="00B22539" w:rsidRPr="001F0E85" w:rsidRDefault="00B22539" w:rsidP="00B22539">
      <w:pPr>
        <w:pStyle w:val="paragraphenumrot"/>
        <w:widowControl/>
      </w:pPr>
      <w:r w:rsidRPr="001F0E85">
        <w:t>Les parties doivent s’assurer que le dossier est complet. Il est possible de transmettre les documents manquants à la même adresse courriel dans les mêmes délais, s’ils ne sont pas au dossier, dans un seul envoi dont le nombre de pages est limité à 30 par partie.</w:t>
      </w:r>
    </w:p>
    <w:p w14:paraId="0B50D95D" w14:textId="77777777" w:rsidR="00B22539" w:rsidRPr="001F0E85" w:rsidRDefault="00B22539" w:rsidP="00B22539">
      <w:pPr>
        <w:pStyle w:val="paragraphenumrot"/>
        <w:widowControl/>
      </w:pPr>
      <w:r w:rsidRPr="001F0E85">
        <w:t>L’original d’une entente finale doit être produit dès que possible, alors que celui d’une entente intérimaire n’a pas à l’être.</w:t>
      </w:r>
    </w:p>
    <w:p w14:paraId="37AF7EB5" w14:textId="77777777" w:rsidR="00B22539" w:rsidRPr="001F0E85" w:rsidRDefault="00B22539" w:rsidP="00B22539">
      <w:pPr>
        <w:pStyle w:val="paragraphenumrot"/>
        <w:widowControl/>
      </w:pPr>
      <w:r w:rsidRPr="001F0E85">
        <w:t>Advenant que le dossier s’avère incomplet, les parties seront avisées d’y remédier.</w:t>
      </w:r>
    </w:p>
    <w:p w14:paraId="629CA8E3" w14:textId="77777777" w:rsidR="00B22539" w:rsidRPr="001F0E85" w:rsidRDefault="00B22539" w:rsidP="00B22539">
      <w:pPr>
        <w:pStyle w:val="Style3-sous-titres"/>
      </w:pPr>
      <w:bookmarkStart w:id="84" w:name="_Toc66365524"/>
      <w:bookmarkStart w:id="85" w:name="_Toc114044084"/>
      <w:bookmarkStart w:id="86" w:name="_Toc120203085"/>
      <w:r w:rsidRPr="001F0E85">
        <w:t xml:space="preserve">Demande par défaut </w:t>
      </w:r>
      <w:r w:rsidRPr="001F0E85">
        <w:rPr>
          <w:rStyle w:val="Aucun"/>
          <w:lang w:val="fr-CA"/>
        </w:rPr>
        <w:t>(dossiers non assujettis à un avis d’assignation)</w:t>
      </w:r>
      <w:bookmarkEnd w:id="84"/>
      <w:bookmarkEnd w:id="85"/>
      <w:bookmarkEnd w:id="86"/>
    </w:p>
    <w:p w14:paraId="2F080314" w14:textId="77777777" w:rsidR="00B22539" w:rsidRPr="001F0E85" w:rsidRDefault="00B22539" w:rsidP="00B22539">
      <w:pPr>
        <w:pStyle w:val="paragraphenumrot"/>
        <w:widowControl/>
      </w:pPr>
      <w:r w:rsidRPr="001F0E85">
        <w:t>Le défaut de contester une demande est constaté lors de l’appel du rôle et noté au procès-verbal le jour de la présentation de la demande.</w:t>
      </w:r>
    </w:p>
    <w:p w14:paraId="616ADE58" w14:textId="77777777" w:rsidR="00B22539" w:rsidRPr="001F0E85" w:rsidRDefault="00B22539" w:rsidP="00B22539">
      <w:pPr>
        <w:pStyle w:val="paragraphenumrot"/>
        <w:widowControl/>
        <w:ind w:left="635" w:hanging="635"/>
      </w:pPr>
      <w:r w:rsidRPr="001F0E85">
        <w:t>La partie demanderesse doit donner ses coordonnées téléphoniques au maître des rôles par courriel (civil.laval@justice.gouv.qc.ca), advenant que la partie visée se présente à la cour le jour de la présentation de la demande et que le greffier spécial ou le juge souhaite communiquer avec elle.</w:t>
      </w:r>
    </w:p>
    <w:p w14:paraId="5BE0CC21" w14:textId="77777777" w:rsidR="00B22539" w:rsidRPr="001F0E85" w:rsidRDefault="00B22539" w:rsidP="00D05E47">
      <w:pPr>
        <w:pStyle w:val="paragraphenumrot"/>
        <w:widowControl/>
        <w:ind w:left="635" w:hanging="635"/>
      </w:pPr>
      <w:r w:rsidRPr="001F0E85">
        <w:t>Seuls les dossiers pour lesquels il y a une urgence peuvent procéder le jour de la présentation de la demande. Autrement, jugement sera rendu sur dossier.</w:t>
      </w:r>
    </w:p>
    <w:p w14:paraId="5A03F8FC" w14:textId="77777777" w:rsidR="00B22539" w:rsidRPr="001F0E85" w:rsidRDefault="00B22539" w:rsidP="00B22539">
      <w:pPr>
        <w:pStyle w:val="paragraphenumrot"/>
        <w:widowControl/>
      </w:pPr>
      <w:r w:rsidRPr="001F0E85">
        <w:t>Lors de l’appel du rôle, si le dossier n’est pas complet, celui-ci sera reporté à une autre date afin de permettre sa mise en état.</w:t>
      </w:r>
    </w:p>
    <w:p w14:paraId="6573C412" w14:textId="77777777" w:rsidR="00B22539" w:rsidRPr="001F0E85" w:rsidRDefault="00B22539" w:rsidP="00B22539">
      <w:pPr>
        <w:pStyle w:val="Style3-sous-titres"/>
      </w:pPr>
      <w:bookmarkStart w:id="87" w:name="_Toc66365527"/>
      <w:bookmarkStart w:id="88" w:name="_Toc114044085"/>
      <w:bookmarkStart w:id="89" w:name="_Toc120203086"/>
      <w:r w:rsidRPr="001F0E85">
        <w:t>Dossiers assujettis à un avis d’assignation</w:t>
      </w:r>
      <w:bookmarkEnd w:id="87"/>
      <w:bookmarkEnd w:id="88"/>
      <w:bookmarkEnd w:id="89"/>
    </w:p>
    <w:p w14:paraId="2535CF4A" w14:textId="77777777" w:rsidR="00B22539" w:rsidRPr="001F0E85" w:rsidRDefault="00B22539" w:rsidP="00B22539">
      <w:pPr>
        <w:pStyle w:val="paragraphenumrot"/>
        <w:widowControl/>
      </w:pPr>
      <w:r w:rsidRPr="001F0E85">
        <w:t>Il s’agit des demandes introductives d’instance suivantes : divorce, séparation de corps, nullité de mariage, déchéance de l’autorité parentale, contestation d’état et reconnaissance de paternité.</w:t>
      </w:r>
    </w:p>
    <w:p w14:paraId="1C5E212D" w14:textId="0E6B1DE5" w:rsidR="00B22539" w:rsidRPr="001F0E85" w:rsidRDefault="00B22539" w:rsidP="00B22539">
      <w:pPr>
        <w:pStyle w:val="paragraphenumrot"/>
        <w:widowControl/>
      </w:pPr>
      <w:r w:rsidRPr="001F0E85">
        <w:t>Lorsque les parties veulent obtenir l’homologation d’un consentement, elles doivent déposer une inscription (</w:t>
      </w:r>
      <w:hyperlink r:id="rId31" w:history="1">
        <w:r w:rsidRPr="00FD6C02">
          <w:rPr>
            <w:rStyle w:val="Lienhypertexte"/>
          </w:rPr>
          <w:t>annexe Laval</w:t>
        </w:r>
        <w:r w:rsidR="00FE3856">
          <w:rPr>
            <w:rStyle w:val="Lienhypertexte"/>
          </w:rPr>
          <w:t xml:space="preserve"> </w:t>
        </w:r>
        <w:r w:rsidRPr="00FD6C02">
          <w:rPr>
            <w:rStyle w:val="Lienhypertexte"/>
          </w:rPr>
          <w:t>7</w:t>
        </w:r>
      </w:hyperlink>
      <w:r w:rsidRPr="001F0E85">
        <w:t xml:space="preserve">) accompagnée des pièces, de l’original de l’entente finale conclue entre les parties et des déclarations sous serment détaillées requises. </w:t>
      </w:r>
    </w:p>
    <w:p w14:paraId="622B8646" w14:textId="4A51174D" w:rsidR="00B22539" w:rsidRPr="001F0E85" w:rsidRDefault="00B22539" w:rsidP="00B22539">
      <w:pPr>
        <w:pStyle w:val="paragraphenumrot"/>
        <w:widowControl/>
      </w:pPr>
      <w:r w:rsidRPr="001F0E85">
        <w:lastRenderedPageBreak/>
        <w:t>Si une partie procède par défaut, elle doit déposer une inscription (</w:t>
      </w:r>
      <w:hyperlink r:id="rId32" w:history="1">
        <w:r w:rsidRPr="00FD6C02">
          <w:rPr>
            <w:rStyle w:val="Lienhypertexte"/>
          </w:rPr>
          <w:t>annexe Laval</w:t>
        </w:r>
        <w:r w:rsidR="00FE3856">
          <w:rPr>
            <w:rStyle w:val="Lienhypertexte"/>
          </w:rPr>
          <w:t xml:space="preserve"> </w:t>
        </w:r>
        <w:r w:rsidRPr="00FD6C02">
          <w:rPr>
            <w:rStyle w:val="Lienhypertexte"/>
          </w:rPr>
          <w:t>7</w:t>
        </w:r>
      </w:hyperlink>
      <w:r w:rsidRPr="001F0E85">
        <w:t>) accompagnée des pièces, des déclarations sous serment détaillées requises ainsi que d’un projet de jugement.</w:t>
      </w:r>
    </w:p>
    <w:p w14:paraId="3ACB1DD9" w14:textId="77777777" w:rsidR="00B22539" w:rsidRPr="001F0E85" w:rsidRDefault="00B22539" w:rsidP="00B22539">
      <w:pPr>
        <w:pStyle w:val="paragraphenumrot"/>
        <w:widowControl/>
      </w:pPr>
      <w:r w:rsidRPr="001F0E85">
        <w:t>Advenant que le dossier s’avère incomplet ou qu’un juge souhaite tenir une audience, les parties en seront avisées.</w:t>
      </w:r>
    </w:p>
    <w:p w14:paraId="1D44CF52" w14:textId="509A5439" w:rsidR="00B22539" w:rsidRPr="001F0E85" w:rsidRDefault="00B22539" w:rsidP="00B22539">
      <w:pPr>
        <w:pStyle w:val="paragraphenumrot"/>
        <w:widowControl/>
      </w:pPr>
      <w:r w:rsidRPr="001F0E85">
        <w:t>En cas d’urgence, une partie peut être ajoutée au rôle de pratique en produisant un avis de présentation (</w:t>
      </w:r>
      <w:hyperlink r:id="rId33" w:history="1">
        <w:r w:rsidRPr="00D56FFF">
          <w:rPr>
            <w:rStyle w:val="Lienhypertexte"/>
          </w:rPr>
          <w:t>annexe Laval</w:t>
        </w:r>
        <w:r w:rsidR="00FE3856">
          <w:rPr>
            <w:rStyle w:val="Lienhypertexte"/>
          </w:rPr>
          <w:t xml:space="preserve"> </w:t>
        </w:r>
        <w:r w:rsidRPr="00D56FFF">
          <w:rPr>
            <w:rStyle w:val="Lienhypertexte"/>
          </w:rPr>
          <w:t>5</w:t>
        </w:r>
      </w:hyperlink>
      <w:r w:rsidRPr="001F0E85">
        <w:t>) ou en communiquant avec le greffe.</w:t>
      </w:r>
    </w:p>
    <w:p w14:paraId="73D24D2F" w14:textId="77777777" w:rsidR="00B22539" w:rsidRPr="001F0E85" w:rsidRDefault="00B22539" w:rsidP="00B22539">
      <w:pPr>
        <w:pStyle w:val="Style3-sous-titres"/>
        <w:rPr>
          <w:u w:val="single"/>
        </w:rPr>
      </w:pPr>
      <w:bookmarkStart w:id="90" w:name="_Toc66365532"/>
      <w:bookmarkStart w:id="91" w:name="_Toc114044086"/>
      <w:bookmarkStart w:id="92" w:name="_Toc120203087"/>
      <w:r w:rsidRPr="001F0E85">
        <w:t>Demande d’inscription du dossier</w:t>
      </w:r>
      <w:bookmarkEnd w:id="90"/>
      <w:bookmarkEnd w:id="91"/>
      <w:bookmarkEnd w:id="92"/>
    </w:p>
    <w:p w14:paraId="65E80074" w14:textId="25775902" w:rsidR="00B22539" w:rsidRPr="001F0E85" w:rsidRDefault="00B22539" w:rsidP="00B22539">
      <w:pPr>
        <w:pStyle w:val="paragraphenumrot"/>
        <w:widowControl/>
      </w:pPr>
      <w:r w:rsidRPr="001F0E85">
        <w:t>Lorsque requis</w:t>
      </w:r>
      <w:r w:rsidRPr="001F0E85">
        <w:rPr>
          <w:rStyle w:val="Appelnotedebasdep"/>
        </w:rPr>
        <w:footnoteReference w:id="1"/>
      </w:r>
      <w:r w:rsidRPr="001F0E85">
        <w:t>, toute demande pour qu’une affaire soit inscrite pour instruction et jugement doit être faite en remplissant une </w:t>
      </w:r>
      <w:hyperlink r:id="rId34" w:history="1">
        <w:r w:rsidRPr="001F0E85">
          <w:t xml:space="preserve">demande d’inscription pour instruction et jugement par déclaration commune </w:t>
        </w:r>
      </w:hyperlink>
      <w:r w:rsidRPr="001F0E85">
        <w:t>(</w:t>
      </w:r>
      <w:hyperlink r:id="rId35" w:history="1">
        <w:r w:rsidRPr="00D633D2">
          <w:rPr>
            <w:rStyle w:val="Lienhypertexte"/>
          </w:rPr>
          <w:t>annexe</w:t>
        </w:r>
        <w:r w:rsidR="00D633D2" w:rsidRPr="00D633D2">
          <w:rPr>
            <w:rStyle w:val="Lienhypertexte"/>
          </w:rPr>
          <w:t xml:space="preserve"> Division</w:t>
        </w:r>
        <w:r w:rsidRPr="00D633D2">
          <w:rPr>
            <w:rStyle w:val="Lienhypertexte"/>
          </w:rPr>
          <w:t> 7</w:t>
        </w:r>
      </w:hyperlink>
      <w:r w:rsidRPr="001F0E85">
        <w:t>).</w:t>
      </w:r>
    </w:p>
    <w:p w14:paraId="10665010" w14:textId="543F2724" w:rsidR="00B22539" w:rsidRPr="001F0E85" w:rsidRDefault="00B22539" w:rsidP="004E0F4A">
      <w:pPr>
        <w:pStyle w:val="paragraphenumrot"/>
        <w:widowControl/>
        <w:rPr>
          <w:rStyle w:val="Aucun"/>
          <w:lang w:val="fr-CA"/>
        </w:rPr>
      </w:pPr>
      <w:r w:rsidRPr="001F0E85">
        <w:rPr>
          <w:rStyle w:val="Aucun"/>
          <w:lang w:val="fr-CA"/>
        </w:rPr>
        <w:t xml:space="preserve">Si </w:t>
      </w:r>
      <w:proofErr w:type="spellStart"/>
      <w:r w:rsidRPr="001F0E85">
        <w:rPr>
          <w:rStyle w:val="Aucun"/>
          <w:lang w:val="fr-CA"/>
        </w:rPr>
        <w:t>après</w:t>
      </w:r>
      <w:proofErr w:type="spellEnd"/>
      <w:r w:rsidRPr="001F0E85">
        <w:rPr>
          <w:rStyle w:val="Aucun"/>
          <w:lang w:val="fr-CA"/>
        </w:rPr>
        <w:t xml:space="preserve"> le dépôt de la demande d’inscription pour instruction </w:t>
      </w:r>
      <w:r w:rsidR="00B26AD7">
        <w:rPr>
          <w:rStyle w:val="Aucun"/>
          <w:lang w:val="fr-CA"/>
        </w:rPr>
        <w:t xml:space="preserve">et jugement </w:t>
      </w:r>
      <w:r w:rsidRPr="001F0E85">
        <w:rPr>
          <w:rStyle w:val="Aucun"/>
          <w:lang w:val="fr-CA"/>
        </w:rPr>
        <w:t>suivant l’article 174 </w:t>
      </w:r>
      <w:proofErr w:type="spellStart"/>
      <w:r w:rsidRPr="001F0E85">
        <w:rPr>
          <w:rStyle w:val="Aucun"/>
          <w:lang w:val="fr-CA"/>
        </w:rPr>
        <w:t>C.p.c</w:t>
      </w:r>
      <w:proofErr w:type="spellEnd"/>
      <w:r w:rsidRPr="001F0E85">
        <w:rPr>
          <w:rStyle w:val="Aucun"/>
          <w:lang w:val="fr-CA"/>
        </w:rPr>
        <w:t>., le maître des rôles constate que le dossier est incomplet, il en avise les parties.</w:t>
      </w:r>
    </w:p>
    <w:p w14:paraId="401A3B32" w14:textId="3FBFDAD9" w:rsidR="00B22539" w:rsidRPr="001F0E85" w:rsidRDefault="00B22539" w:rsidP="00B22539">
      <w:pPr>
        <w:pStyle w:val="paragraphenumrot"/>
        <w:widowControl/>
      </w:pPr>
      <w:r w:rsidRPr="001F0E85">
        <w:rPr>
          <w:rStyle w:val="Aucun"/>
          <w:lang w:val="fr-CA"/>
        </w:rPr>
        <w:t>Les parties ont 30 jours pour y remédier, à défaut de quoi elles s’exposent à ce que le dossier retourne aux archives sans autre avis. Il leur appartiendra alors de le réactiver après avoir remédié au défaut (art. 21, al. b)</w:t>
      </w:r>
      <w:r w:rsidR="006C4034">
        <w:rPr>
          <w:rStyle w:val="Aucun"/>
          <w:lang w:val="fr-CA"/>
        </w:rPr>
        <w:t xml:space="preserve"> du </w:t>
      </w:r>
      <w:bookmarkStart w:id="93" w:name="_Hlk120611133"/>
      <w:r w:rsidR="00794335" w:rsidRPr="00AD48F0">
        <w:rPr>
          <w:i/>
          <w:color w:val="0000FF"/>
        </w:rPr>
        <w:fldChar w:fldCharType="begin"/>
      </w:r>
      <w:r w:rsidR="00794335" w:rsidRPr="00AD48F0">
        <w:rPr>
          <w:i/>
          <w:color w:val="0000FF"/>
        </w:rPr>
        <w:instrText xml:space="preserve"> HYPERLINK "https://www.legisquebec.gouv.qc.ca/fr/document/rc/C-25.01,%20r.%200.2.1%20/" </w:instrText>
      </w:r>
      <w:r w:rsidR="00794335" w:rsidRPr="00AD48F0">
        <w:rPr>
          <w:i/>
          <w:color w:val="0000FF"/>
        </w:rPr>
        <w:fldChar w:fldCharType="separate"/>
      </w:r>
      <w:r w:rsidR="00794335" w:rsidRPr="00AD48F0">
        <w:rPr>
          <w:rStyle w:val="Lienhypertexte"/>
          <w:i/>
          <w:color w:val="0000FF"/>
        </w:rPr>
        <w:t>Règlement de la Cour supérieure du Québec en matière civile</w:t>
      </w:r>
      <w:r w:rsidR="00794335" w:rsidRPr="00AD48F0">
        <w:rPr>
          <w:i/>
          <w:color w:val="0000FF"/>
        </w:rPr>
        <w:fldChar w:fldCharType="end"/>
      </w:r>
      <w:bookmarkEnd w:id="93"/>
      <w:r w:rsidRPr="001F0E85">
        <w:rPr>
          <w:rStyle w:val="Aucun"/>
          <w:lang w:val="fr-CA"/>
        </w:rPr>
        <w:t>).</w:t>
      </w:r>
    </w:p>
    <w:p w14:paraId="495DCEA5" w14:textId="77777777" w:rsidR="00B22539" w:rsidRPr="001F0E85" w:rsidRDefault="00B22539" w:rsidP="00B22539">
      <w:pPr>
        <w:pStyle w:val="Style3-sous-titres"/>
      </w:pPr>
      <w:bookmarkStart w:id="94" w:name="_Toc67922605"/>
      <w:bookmarkStart w:id="95" w:name="_Toc109371573"/>
      <w:bookmarkStart w:id="96" w:name="_Toc112405045"/>
      <w:bookmarkStart w:id="97" w:name="_Toc114044087"/>
      <w:bookmarkStart w:id="98" w:name="_Toc120203088"/>
      <w:r w:rsidRPr="001F0E85">
        <w:t>Les demandes conjointes et par défaut</w:t>
      </w:r>
      <w:bookmarkEnd w:id="94"/>
      <w:bookmarkEnd w:id="95"/>
      <w:bookmarkEnd w:id="96"/>
      <w:bookmarkEnd w:id="97"/>
      <w:bookmarkEnd w:id="98"/>
    </w:p>
    <w:p w14:paraId="2ECD75D8" w14:textId="7CF830AE" w:rsidR="00B22539" w:rsidRPr="001F0E85" w:rsidRDefault="00B22539" w:rsidP="00B22539">
      <w:pPr>
        <w:pStyle w:val="paragraphenumrot"/>
        <w:widowControl/>
      </w:pPr>
      <w:r w:rsidRPr="001F0E85">
        <w:t>Aucune demande en divorce, en séparation de corps ou en dissolution de l’union civile, qu’elle soit conjointe ou procédant par défaut de répondre à l’assignation, de contester ou de participer à la conférence de gestion, n’est traitée avant que le dossier ne soit complet</w:t>
      </w:r>
      <w:r w:rsidRPr="001F0E85">
        <w:rPr>
          <w:rStyle w:val="Appelnotedebasdep"/>
        </w:rPr>
        <w:footnoteReference w:id="2"/>
      </w:r>
      <w:r w:rsidRPr="001F0E85">
        <w:t xml:space="preserve">, tant au niveau des actes de procédure que des documents exigés par les articles 16 à 29 du </w:t>
      </w:r>
      <w:hyperlink r:id="rId36" w:anchor=":~:text=Dans%20toute%20demande%20portant%20sur,7." w:history="1">
        <w:r w:rsidR="00794335" w:rsidRPr="00794335">
          <w:rPr>
            <w:rStyle w:val="Lienhypertexte"/>
            <w:i/>
            <w:iCs/>
            <w:color w:val="0070C0"/>
          </w:rPr>
          <w:t>Règlement de la Cour supérieure du Québec en matière familiale</w:t>
        </w:r>
      </w:hyperlink>
      <w:r w:rsidRPr="00794335">
        <w:rPr>
          <w:color w:val="0070C0"/>
        </w:rPr>
        <w:t>.</w:t>
      </w:r>
    </w:p>
    <w:p w14:paraId="1B2EBA82" w14:textId="77777777" w:rsidR="00B22539" w:rsidRPr="001F0E85" w:rsidRDefault="00B22539" w:rsidP="00B22539">
      <w:pPr>
        <w:pStyle w:val="paragraphenumrot"/>
        <w:widowControl/>
      </w:pPr>
      <w:r w:rsidRPr="001F0E85">
        <w:t xml:space="preserve">Les demandes conjointes sont traitées sur dépôt de la demande au greffe, accompagnée : </w:t>
      </w:r>
    </w:p>
    <w:p w14:paraId="6AB5DB4D" w14:textId="77777777" w:rsidR="00B22539" w:rsidRPr="001F0E85" w:rsidRDefault="00B22539" w:rsidP="001B0F16">
      <w:pPr>
        <w:pStyle w:val="paragraphenumrot"/>
        <w:widowControl/>
        <w:numPr>
          <w:ilvl w:val="1"/>
          <w:numId w:val="2"/>
        </w:numPr>
      </w:pPr>
      <w:r w:rsidRPr="001F0E85">
        <w:t>des</w:t>
      </w:r>
      <w:r w:rsidRPr="001F0E85">
        <w:rPr>
          <w:spacing w:val="-3"/>
          <w:lang w:bidi="fr-FR"/>
        </w:rPr>
        <w:t xml:space="preserve"> </w:t>
      </w:r>
      <w:r w:rsidRPr="001F0E85">
        <w:t>pièces</w:t>
      </w:r>
      <w:r w:rsidRPr="001F0E85">
        <w:rPr>
          <w:lang w:bidi="fr-FR"/>
        </w:rPr>
        <w:t xml:space="preserve"> avec les </w:t>
      </w:r>
      <w:r w:rsidRPr="001F0E85">
        <w:t>endos</w:t>
      </w:r>
      <w:r w:rsidRPr="001F0E85">
        <w:rPr>
          <w:lang w:bidi="fr-FR"/>
        </w:rPr>
        <w:t xml:space="preserve"> distincts pour chacune d’elles</w:t>
      </w:r>
      <w:r w:rsidRPr="001F0E85">
        <w:rPr>
          <w:spacing w:val="-4"/>
          <w:lang w:bidi="fr-FR"/>
        </w:rPr>
        <w:t>;</w:t>
      </w:r>
    </w:p>
    <w:p w14:paraId="5DAAFD26" w14:textId="77777777" w:rsidR="00B22539" w:rsidRPr="001F0E85" w:rsidRDefault="00B22539" w:rsidP="001B0F16">
      <w:pPr>
        <w:pStyle w:val="paragraphenumrot"/>
        <w:widowControl/>
        <w:numPr>
          <w:ilvl w:val="1"/>
          <w:numId w:val="2"/>
        </w:numPr>
      </w:pPr>
      <w:r w:rsidRPr="001F0E85">
        <w:t>de l’entente finale conclue entre les parties (avec un endos distinct);</w:t>
      </w:r>
    </w:p>
    <w:p w14:paraId="03BE9564" w14:textId="6258935B" w:rsidR="00B22539" w:rsidRPr="001F0E85" w:rsidRDefault="00B22539" w:rsidP="001B0F16">
      <w:pPr>
        <w:pStyle w:val="paragraphenumrot"/>
        <w:widowControl/>
        <w:numPr>
          <w:ilvl w:val="1"/>
          <w:numId w:val="2"/>
        </w:numPr>
      </w:pPr>
      <w:r w:rsidRPr="001F0E85">
        <w:lastRenderedPageBreak/>
        <w:t xml:space="preserve">des déclarations sous serment détaillées requises conformes au </w:t>
      </w:r>
      <w:hyperlink r:id="rId37" w:anchor=":~:text=Dans%20toute%20demande%20portant%20sur,7." w:history="1">
        <w:r w:rsidR="00794335" w:rsidRPr="00794335">
          <w:rPr>
            <w:rStyle w:val="Lienhypertexte"/>
            <w:i/>
            <w:iCs/>
            <w:color w:val="0070C0"/>
          </w:rPr>
          <w:t>Règlement de la Cour supérieure du Québec en matière familiale</w:t>
        </w:r>
      </w:hyperlink>
      <w:r w:rsidRPr="001F0E85">
        <w:t>;</w:t>
      </w:r>
    </w:p>
    <w:p w14:paraId="4175D719" w14:textId="77777777" w:rsidR="00B22539" w:rsidRPr="001F0E85" w:rsidRDefault="00B22539" w:rsidP="001B0F16">
      <w:pPr>
        <w:pStyle w:val="paragraphenumrot"/>
        <w:widowControl/>
        <w:numPr>
          <w:ilvl w:val="1"/>
          <w:numId w:val="2"/>
        </w:numPr>
      </w:pPr>
      <w:r w:rsidRPr="001F0E85">
        <w:t>du formulaire de fixation des pensions alimentaires pour enfants dans le cas où des enfants mineurs ou à charge sont impliqués; et</w:t>
      </w:r>
    </w:p>
    <w:p w14:paraId="60C9B5A5" w14:textId="77777777" w:rsidR="00B22539" w:rsidRPr="001F0E85" w:rsidRDefault="00B22539" w:rsidP="001B0F16">
      <w:pPr>
        <w:pStyle w:val="paragraphenumrot"/>
        <w:widowControl/>
        <w:numPr>
          <w:ilvl w:val="1"/>
          <w:numId w:val="2"/>
        </w:numPr>
      </w:pPr>
      <w:r w:rsidRPr="001F0E85">
        <w:t xml:space="preserve">des déclarations selon l’article 444 </w:t>
      </w:r>
      <w:proofErr w:type="spellStart"/>
      <w:r w:rsidRPr="001F0E85">
        <w:t>C.p.c</w:t>
      </w:r>
      <w:proofErr w:type="spellEnd"/>
      <w:r w:rsidRPr="001F0E85">
        <w:t>. dans le cas d’une demande d’obligation alimentaire.</w:t>
      </w:r>
    </w:p>
    <w:p w14:paraId="354A536F" w14:textId="30E2711E" w:rsidR="00B22539" w:rsidRPr="001F0E85" w:rsidRDefault="00B22539" w:rsidP="00B22539">
      <w:pPr>
        <w:pStyle w:val="paragraphenumrot"/>
        <w:widowControl/>
      </w:pPr>
      <w:r w:rsidRPr="001F0E85">
        <w:t>Les demandes conjointes sont traitées</w:t>
      </w:r>
      <w:r w:rsidRPr="001F0E85">
        <w:rPr>
          <w:spacing w:val="-4"/>
        </w:rPr>
        <w:t xml:space="preserve"> </w:t>
      </w:r>
      <w:r w:rsidRPr="001F0E85">
        <w:t>sur</w:t>
      </w:r>
      <w:r w:rsidRPr="001F0E85">
        <w:rPr>
          <w:spacing w:val="-4"/>
        </w:rPr>
        <w:t xml:space="preserve"> </w:t>
      </w:r>
      <w:r w:rsidRPr="001F0E85">
        <w:t>dépôt</w:t>
      </w:r>
      <w:r w:rsidRPr="001F0E85">
        <w:rPr>
          <w:spacing w:val="-4"/>
        </w:rPr>
        <w:t xml:space="preserve"> </w:t>
      </w:r>
      <w:r w:rsidRPr="001F0E85">
        <w:t>de</w:t>
      </w:r>
      <w:r w:rsidRPr="001F0E85">
        <w:rPr>
          <w:spacing w:val="-4"/>
        </w:rPr>
        <w:t xml:space="preserve"> </w:t>
      </w:r>
      <w:r w:rsidRPr="001F0E85">
        <w:t>la</w:t>
      </w:r>
      <w:r w:rsidRPr="001F0E85">
        <w:rPr>
          <w:spacing w:val="-4"/>
        </w:rPr>
        <w:t xml:space="preserve"> </w:t>
      </w:r>
      <w:r w:rsidRPr="001F0E85">
        <w:t>demande</w:t>
      </w:r>
      <w:r w:rsidRPr="001F0E85">
        <w:rPr>
          <w:spacing w:val="-4"/>
        </w:rPr>
        <w:t xml:space="preserve"> </w:t>
      </w:r>
      <w:r w:rsidRPr="001F0E85">
        <w:t>au</w:t>
      </w:r>
      <w:r w:rsidRPr="001F0E85">
        <w:rPr>
          <w:spacing w:val="-4"/>
        </w:rPr>
        <w:t xml:space="preserve"> </w:t>
      </w:r>
      <w:r w:rsidRPr="001F0E85">
        <w:t>greffe et non en salle de pratique. De façon exceptionnelle, une demande en divorce conjointe pourra être présentée en salle de pratique</w:t>
      </w:r>
      <w:r w:rsidR="005F77A2">
        <w:t>,</w:t>
      </w:r>
      <w:r w:rsidRPr="001F0E85">
        <w:t xml:space="preserve"> mais uniquement à la condition que l’urgence soit établie. Le cas échéant, la demande sera traitée à la fin du rôle et ne pourra être entendue que si l’état du rôle le permet et que le dossier est complet, le tout à la discrétion du juge siégeant en </w:t>
      </w:r>
      <w:r w:rsidR="005F77A2">
        <w:t xml:space="preserve">chambre de </w:t>
      </w:r>
      <w:r w:rsidRPr="001F0E85">
        <w:t>pratique.</w:t>
      </w:r>
    </w:p>
    <w:p w14:paraId="7F6F90A7" w14:textId="77777777" w:rsidR="00B22539" w:rsidRPr="001F0E85" w:rsidRDefault="00B22539" w:rsidP="00B22539">
      <w:pPr>
        <w:pStyle w:val="Style3-sous-titres"/>
      </w:pPr>
      <w:bookmarkStart w:id="99" w:name="_Toc66365530"/>
      <w:bookmarkStart w:id="100" w:name="_Toc114044088"/>
      <w:bookmarkStart w:id="101" w:name="_Toc120203089"/>
      <w:bookmarkStart w:id="102" w:name="_Toc66365528"/>
      <w:bookmarkStart w:id="103" w:name="_Toc66365533"/>
      <w:r w:rsidRPr="001F0E85">
        <w:t>Modalités de mise à jour d’un dossier entre l’appel du rôle provisoire et la date d’instruction</w:t>
      </w:r>
      <w:bookmarkEnd w:id="99"/>
      <w:bookmarkEnd w:id="100"/>
      <w:bookmarkEnd w:id="101"/>
    </w:p>
    <w:p w14:paraId="760D53DF" w14:textId="77777777" w:rsidR="00B22539" w:rsidRPr="001F0E85" w:rsidRDefault="00B22539" w:rsidP="004E0F4A">
      <w:pPr>
        <w:pStyle w:val="paragraphenumrot"/>
        <w:widowControl/>
      </w:pPr>
      <w:r w:rsidRPr="001F0E85">
        <w:t xml:space="preserve">Toute demande non contestée, autre qu’un avis de gestion, peut être transmise par lettre </w:t>
      </w:r>
      <w:r w:rsidRPr="001F0E85">
        <w:rPr>
          <w:rStyle w:val="Aucun"/>
          <w:lang w:val="fr-CA"/>
        </w:rPr>
        <w:t>à la juge coordonnatrice</w:t>
      </w:r>
      <w:r w:rsidRPr="001F0E85">
        <w:t>.</w:t>
      </w:r>
    </w:p>
    <w:p w14:paraId="78577FEE" w14:textId="5E4E6EAC" w:rsidR="00B22539" w:rsidRPr="001F0E85" w:rsidRDefault="00B22539" w:rsidP="00B22539">
      <w:pPr>
        <w:pStyle w:val="paragraphenumrot"/>
        <w:widowControl/>
      </w:pPr>
      <w:r w:rsidRPr="001F0E85">
        <w:t xml:space="preserve">Toute demande, contestée ou non, qui affecte la durée de l’instruction, doit être transmise par lettre au maître des rôles, avec copie </w:t>
      </w:r>
      <w:r w:rsidRPr="001F0E85">
        <w:rPr>
          <w:rStyle w:val="Aucun"/>
          <w:lang w:val="fr-CA"/>
        </w:rPr>
        <w:t>à la juge coordonnatrice</w:t>
      </w:r>
      <w:r w:rsidRPr="001F0E85">
        <w:t>. Le cas échéant, les parties peuvent être requises de déposer une nouvelle demande d’inscription pour instruction et jugement</w:t>
      </w:r>
      <w:r w:rsidR="00803CFD">
        <w:t xml:space="preserve"> (</w:t>
      </w:r>
      <w:hyperlink r:id="rId38" w:history="1">
        <w:r w:rsidR="00803CFD" w:rsidRPr="00D633D2">
          <w:rPr>
            <w:rStyle w:val="Lienhypertexte"/>
          </w:rPr>
          <w:t>annexe </w:t>
        </w:r>
        <w:r w:rsidR="00D633D2" w:rsidRPr="00D633D2">
          <w:rPr>
            <w:rStyle w:val="Lienhypertexte"/>
          </w:rPr>
          <w:t xml:space="preserve">Division </w:t>
        </w:r>
        <w:r w:rsidR="00803CFD" w:rsidRPr="00D633D2">
          <w:rPr>
            <w:rStyle w:val="Lienhypertexte"/>
          </w:rPr>
          <w:t>6</w:t>
        </w:r>
      </w:hyperlink>
      <w:r w:rsidR="00803CFD">
        <w:t>)</w:t>
      </w:r>
      <w:r w:rsidRPr="001F0E85">
        <w:t>.</w:t>
      </w:r>
    </w:p>
    <w:p w14:paraId="4FD3B948" w14:textId="77777777" w:rsidR="00B22539" w:rsidRPr="001F0E85" w:rsidRDefault="00B22539" w:rsidP="00B22539">
      <w:pPr>
        <w:pStyle w:val="paragraphenumrot"/>
        <w:widowControl/>
      </w:pPr>
      <w:r w:rsidRPr="001F0E85">
        <w:t>En tout temps entre l’inscription pour instruction et jugement et la date prévue du procès, les parties peuvent procéder par avis de gestion présenté en salle 2.02, s’il s’agit de demandes n’affectant pas la durée de l’instruction.</w:t>
      </w:r>
    </w:p>
    <w:p w14:paraId="0877E7AF" w14:textId="77777777" w:rsidR="00B22539" w:rsidRPr="001F0E85" w:rsidRDefault="00B22539" w:rsidP="00B22539">
      <w:pPr>
        <w:pStyle w:val="Style3-sous-titres"/>
      </w:pPr>
      <w:bookmarkStart w:id="104" w:name="_Toc114044089"/>
      <w:bookmarkStart w:id="105" w:name="_Toc120203090"/>
      <w:r w:rsidRPr="001F0E85">
        <w:t>Gestion familiale</w:t>
      </w:r>
      <w:bookmarkEnd w:id="102"/>
      <w:bookmarkEnd w:id="104"/>
      <w:bookmarkEnd w:id="105"/>
      <w:r w:rsidRPr="001F0E85">
        <w:t xml:space="preserve"> </w:t>
      </w:r>
    </w:p>
    <w:p w14:paraId="7AFFE6F5" w14:textId="77777777" w:rsidR="00B22539" w:rsidRPr="001F0E85" w:rsidRDefault="00B22539" w:rsidP="00B22539">
      <w:pPr>
        <w:pStyle w:val="paragraphenumrot"/>
        <w:widowControl/>
      </w:pPr>
      <w:r w:rsidRPr="001F0E85">
        <w:rPr>
          <w:bdr w:val="none" w:sz="0" w:space="0" w:color="auto"/>
          <w:lang w:bidi="fr-FR"/>
        </w:rPr>
        <w:t xml:space="preserve">Les </w:t>
      </w:r>
      <w:r w:rsidRPr="001F0E85">
        <w:t>demandes de gestion de nature familiale sont référées par le greffier spécial au juge siégeant en salle 2.03.</w:t>
      </w:r>
    </w:p>
    <w:p w14:paraId="464C42A9" w14:textId="77777777" w:rsidR="00B22539" w:rsidRPr="001F0E85" w:rsidRDefault="00B22539" w:rsidP="00B22539">
      <w:pPr>
        <w:pStyle w:val="paragraphenumrot"/>
        <w:widowControl/>
        <w:spacing w:after="220"/>
        <w:ind w:left="635" w:hanging="635"/>
      </w:pPr>
      <w:r w:rsidRPr="001F0E85">
        <w:t xml:space="preserve">Les dossiers référés sont les suivants : </w:t>
      </w:r>
    </w:p>
    <w:p w14:paraId="76A61865" w14:textId="77777777" w:rsidR="00B22539" w:rsidRPr="001F0E85" w:rsidRDefault="00B22539" w:rsidP="001B0F16">
      <w:pPr>
        <w:pStyle w:val="paragraphenumrot"/>
        <w:widowControl/>
        <w:numPr>
          <w:ilvl w:val="1"/>
          <w:numId w:val="2"/>
        </w:numPr>
      </w:pPr>
      <w:r w:rsidRPr="001F0E85">
        <w:t>les demandes d’ordonnance de comparaître pour outrage au tribunal et pour fixation d’une date après la citation à comparaître;</w:t>
      </w:r>
    </w:p>
    <w:p w14:paraId="5D02D413" w14:textId="77777777" w:rsidR="00B22539" w:rsidRPr="001F0E85" w:rsidRDefault="00B22539" w:rsidP="001B0F16">
      <w:pPr>
        <w:pStyle w:val="paragraphenumrot"/>
        <w:widowControl/>
        <w:numPr>
          <w:ilvl w:val="1"/>
          <w:numId w:val="2"/>
        </w:numPr>
      </w:pPr>
      <w:r w:rsidRPr="001F0E85">
        <w:t>les diverses demandes de nature procédurale, dont, entre autres :</w:t>
      </w:r>
    </w:p>
    <w:p w14:paraId="508EC0A2" w14:textId="77777777" w:rsidR="00B22539" w:rsidRPr="001F0E85" w:rsidRDefault="00B22539" w:rsidP="005B4C82">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1F0E85">
        <w:rPr>
          <w:b w:val="0"/>
          <w:color w:val="auto"/>
          <w:bdr w:val="none" w:sz="0" w:space="0" w:color="auto"/>
          <w:lang w:val="fr-CA" w:eastAsia="fr-FR" w:bidi="fr-FR"/>
        </w:rPr>
        <w:t>les avis de gestion;</w:t>
      </w:r>
    </w:p>
    <w:p w14:paraId="0F80D7A1" w14:textId="77777777" w:rsidR="00B22539" w:rsidRPr="001F0E85" w:rsidRDefault="00B22539" w:rsidP="005B4C82">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1F0E85">
        <w:rPr>
          <w:b w:val="0"/>
          <w:bCs w:val="0"/>
          <w:color w:val="auto"/>
          <w:lang w:val="fr-CA"/>
        </w:rPr>
        <w:t xml:space="preserve">les demandes de remise; </w:t>
      </w:r>
    </w:p>
    <w:p w14:paraId="5CDCE79F" w14:textId="77777777" w:rsidR="00B22539" w:rsidRPr="001F0E85" w:rsidRDefault="00B22539" w:rsidP="005B4C82">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1F0E85">
        <w:rPr>
          <w:b w:val="0"/>
          <w:bCs w:val="0"/>
          <w:color w:val="auto"/>
          <w:lang w:val="fr-CA"/>
        </w:rPr>
        <w:t>les demandes de communication de documents;</w:t>
      </w:r>
    </w:p>
    <w:p w14:paraId="21AE9814" w14:textId="77777777" w:rsidR="00B22539" w:rsidRPr="001F0E85" w:rsidRDefault="00B22539" w:rsidP="005B4C82">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1F0E85">
        <w:rPr>
          <w:b w:val="0"/>
          <w:bCs w:val="0"/>
          <w:color w:val="auto"/>
          <w:lang w:val="fr-CA"/>
        </w:rPr>
        <w:lastRenderedPageBreak/>
        <w:t>les demandes pour la nomination d’un avocat à l’enfant;</w:t>
      </w:r>
    </w:p>
    <w:p w14:paraId="420CFE86" w14:textId="77777777" w:rsidR="00B22539" w:rsidRPr="001F0E85" w:rsidRDefault="00B22539" w:rsidP="005B4C82">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1F0E85">
        <w:rPr>
          <w:b w:val="0"/>
          <w:bCs w:val="0"/>
          <w:color w:val="auto"/>
          <w:lang w:val="fr-CA"/>
        </w:rPr>
        <w:t>les demandes d’expertise psychosociale;</w:t>
      </w:r>
    </w:p>
    <w:p w14:paraId="078D2A8F" w14:textId="77777777" w:rsidR="00B22539" w:rsidRPr="001F0E85" w:rsidRDefault="00B22539" w:rsidP="005B4C82">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1F0E85">
        <w:rPr>
          <w:b w:val="0"/>
          <w:bCs w:val="0"/>
          <w:color w:val="auto"/>
          <w:lang w:val="fr-CA"/>
        </w:rPr>
        <w:t>les demandes en annulation de citation à comparaître;</w:t>
      </w:r>
    </w:p>
    <w:p w14:paraId="4DA65530" w14:textId="77777777" w:rsidR="00B22539" w:rsidRPr="001F0E85" w:rsidRDefault="00B22539" w:rsidP="005B4C82">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1F0E85">
        <w:rPr>
          <w:b w:val="0"/>
          <w:bCs w:val="0"/>
          <w:color w:val="auto"/>
          <w:lang w:val="fr-CA"/>
        </w:rPr>
        <w:t>les refus de mise au rôle par le greffier spécial;</w:t>
      </w:r>
    </w:p>
    <w:p w14:paraId="011EF6D8" w14:textId="77777777" w:rsidR="00B22539" w:rsidRPr="001F0E85" w:rsidRDefault="00B22539" w:rsidP="005B4C82">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1F0E85">
        <w:rPr>
          <w:b w:val="0"/>
          <w:bCs w:val="0"/>
          <w:color w:val="auto"/>
          <w:lang w:val="fr-CA"/>
        </w:rPr>
        <w:t>les demandes relatives au protocole de l’instance;</w:t>
      </w:r>
    </w:p>
    <w:p w14:paraId="1BF07F3B" w14:textId="77777777" w:rsidR="00B22539" w:rsidRPr="001F0E85" w:rsidRDefault="00B22539" w:rsidP="005B4C82">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1F0E85">
        <w:rPr>
          <w:b w:val="0"/>
          <w:bCs w:val="0"/>
          <w:color w:val="auto"/>
          <w:lang w:val="fr-CA"/>
        </w:rPr>
        <w:t>les demandes en irrecevabilité qui peuvent être entendues immédiatement, dans les cas appropriés, ou qui doivent être fixées à une date ultérieure;</w:t>
      </w:r>
    </w:p>
    <w:p w14:paraId="744DCE34" w14:textId="77777777" w:rsidR="00B22539" w:rsidRPr="001F0E85" w:rsidRDefault="00B22539" w:rsidP="005B4C82">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1F0E85">
        <w:rPr>
          <w:b w:val="0"/>
          <w:bCs w:val="0"/>
          <w:color w:val="auto"/>
          <w:lang w:val="fr-CA"/>
        </w:rPr>
        <w:t>les demandes en rétractation de jugement;</w:t>
      </w:r>
    </w:p>
    <w:p w14:paraId="67EC8914" w14:textId="77777777" w:rsidR="00B22539" w:rsidRPr="001F0E85" w:rsidRDefault="00B22539" w:rsidP="005B4C82">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1F0E85">
        <w:rPr>
          <w:b w:val="0"/>
          <w:bCs w:val="0"/>
          <w:color w:val="auto"/>
          <w:lang w:val="fr-CA"/>
        </w:rPr>
        <w:t>les demandes de gestion particulière de l’instance;</w:t>
      </w:r>
    </w:p>
    <w:p w14:paraId="7853A0F3" w14:textId="77777777" w:rsidR="00B22539" w:rsidRPr="001F0E85" w:rsidRDefault="00B22539" w:rsidP="005B4C82">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after="240" w:line="240" w:lineRule="auto"/>
        <w:ind w:left="1701" w:hanging="425"/>
        <w:rPr>
          <w:b w:val="0"/>
          <w:bCs w:val="0"/>
          <w:color w:val="auto"/>
          <w:lang w:val="fr-CA"/>
        </w:rPr>
      </w:pPr>
      <w:r w:rsidRPr="001F0E85">
        <w:rPr>
          <w:b w:val="0"/>
          <w:bCs w:val="0"/>
          <w:color w:val="auto"/>
          <w:lang w:val="fr-CA"/>
        </w:rPr>
        <w:t>les demandes en annulation de saisie avant jugement.</w:t>
      </w:r>
    </w:p>
    <w:p w14:paraId="3B527E91" w14:textId="77777777" w:rsidR="00B22539" w:rsidRPr="001F0E85" w:rsidRDefault="00B22539" w:rsidP="00B22539">
      <w:pPr>
        <w:pStyle w:val="Style3-sous-titres"/>
      </w:pPr>
      <w:bookmarkStart w:id="106" w:name="_Toc114044090"/>
      <w:bookmarkStart w:id="107" w:name="_Toc120203091"/>
      <w:r w:rsidRPr="001F0E85">
        <w:t>Nomination d’un avocat à un enfant</w:t>
      </w:r>
      <w:bookmarkEnd w:id="103"/>
      <w:bookmarkEnd w:id="106"/>
      <w:bookmarkEnd w:id="107"/>
    </w:p>
    <w:p w14:paraId="66CE56EB" w14:textId="77777777" w:rsidR="00B22539" w:rsidRPr="001F0E85" w:rsidRDefault="00B22539" w:rsidP="00B22539">
      <w:pPr>
        <w:pStyle w:val="paragraphenumrot"/>
        <w:widowControl/>
      </w:pPr>
      <w:r w:rsidRPr="001F0E85">
        <w:t>Les parties doivent déposer une demande et obtenir l’autorisation du tribunal pour la nomination d’un avocat à un enfant.</w:t>
      </w:r>
    </w:p>
    <w:p w14:paraId="14E951D6" w14:textId="77777777" w:rsidR="00B22539" w:rsidRPr="001F0E85" w:rsidRDefault="00B22539" w:rsidP="00B22539">
      <w:pPr>
        <w:pStyle w:val="Style3-sous-titres"/>
      </w:pPr>
      <w:bookmarkStart w:id="108" w:name="_Toc66365534"/>
      <w:bookmarkStart w:id="109" w:name="_Toc114044091"/>
      <w:bookmarkStart w:id="110" w:name="_Toc120203092"/>
      <w:r w:rsidRPr="001F0E85">
        <w:t>Expertise psychosociale</w:t>
      </w:r>
      <w:bookmarkEnd w:id="108"/>
      <w:bookmarkEnd w:id="109"/>
      <w:bookmarkEnd w:id="110"/>
    </w:p>
    <w:p w14:paraId="55F537C3" w14:textId="77777777" w:rsidR="00B22539" w:rsidRPr="001F0E85" w:rsidRDefault="00B22539" w:rsidP="00B22539">
      <w:pPr>
        <w:pStyle w:val="paragraphenumrot"/>
        <w:widowControl/>
      </w:pPr>
      <w:r w:rsidRPr="001F0E85">
        <w:t>Une expertise psychosociale ne peut être obtenue du seul consentement des parties. Elle doit être autorisée par le tribunal.</w:t>
      </w:r>
    </w:p>
    <w:p w14:paraId="3B691672" w14:textId="457C66B3" w:rsidR="00B22539" w:rsidRPr="001F0E85" w:rsidRDefault="00B22539" w:rsidP="00B22539">
      <w:pPr>
        <w:pStyle w:val="paragraphenumrot"/>
        <w:widowControl/>
      </w:pPr>
      <w:r w:rsidRPr="001F0E85">
        <w:t xml:space="preserve">Lorsqu’une ordonnance pour la réalisation d’une expertise psychosociale est émise, les parties doivent remplir, en plus du formulaire IV prévu à l’article 31 du </w:t>
      </w:r>
      <w:hyperlink r:id="rId39" w:anchor=":~:text=Dans%20toute%20demande%20portant%20sur,7." w:history="1">
        <w:r w:rsidR="00794335" w:rsidRPr="00794335">
          <w:rPr>
            <w:rStyle w:val="Lienhypertexte"/>
            <w:i/>
            <w:iCs/>
            <w:color w:val="0070C0"/>
          </w:rPr>
          <w:t>Règlement de la Cour supérieure du Québec en matière familiale</w:t>
        </w:r>
      </w:hyperlink>
      <w:r w:rsidRPr="001F0E85">
        <w:t xml:space="preserve"> intitulé </w:t>
      </w:r>
      <w:r w:rsidRPr="001F0E85">
        <w:rPr>
          <w:i/>
        </w:rPr>
        <w:t>Consentement à l’expertise psychosociale et à la consultation de dossiers</w:t>
      </w:r>
      <w:r w:rsidRPr="001F0E85">
        <w:t>, le Sommaire d’identification conforme à l’</w:t>
      </w:r>
      <w:hyperlink r:id="rId40" w:history="1">
        <w:r w:rsidRPr="00076F1B">
          <w:rPr>
            <w:rStyle w:val="Lienhypertexte"/>
          </w:rPr>
          <w:t>annexe Laval</w:t>
        </w:r>
        <w:r w:rsidR="00FE3856">
          <w:rPr>
            <w:rStyle w:val="Lienhypertexte"/>
          </w:rPr>
          <w:t xml:space="preserve"> </w:t>
        </w:r>
        <w:r w:rsidRPr="00076F1B">
          <w:rPr>
            <w:rStyle w:val="Lienhypertexte"/>
          </w:rPr>
          <w:t>8</w:t>
        </w:r>
      </w:hyperlink>
      <w:r w:rsidRPr="001F0E85">
        <w:t>.</w:t>
      </w:r>
    </w:p>
    <w:p w14:paraId="498EEEC0" w14:textId="77777777" w:rsidR="00B22539" w:rsidRPr="001F0E85" w:rsidRDefault="00B22539" w:rsidP="00B22539">
      <w:pPr>
        <w:pStyle w:val="paragraphenumrot"/>
        <w:widowControl/>
      </w:pPr>
      <w:r w:rsidRPr="001F0E85">
        <w:t>Lorsqu’une expertise psychosociale a été ordonnée, les parties doivent aviser sans délai le Service d’expertise psychosociale, responsable de la conduite de cette expertise, et le tribunal, lorsqu’une entente intervient entre elles ou de tout nouveau fait qui a pour effet de rendre inutile la réalisation de cette expertise.</w:t>
      </w:r>
    </w:p>
    <w:p w14:paraId="0B6A25B4" w14:textId="77777777" w:rsidR="00B22539" w:rsidRPr="001F0E85" w:rsidRDefault="00B22539" w:rsidP="00B22539">
      <w:pPr>
        <w:pStyle w:val="Style1"/>
        <w:rPr>
          <w:rStyle w:val="Aucun"/>
          <w:lang w:val="fr-CA"/>
        </w:rPr>
      </w:pPr>
      <w:bookmarkStart w:id="111" w:name="_Toc66365535"/>
      <w:bookmarkStart w:id="112" w:name="_Toc114044092"/>
      <w:bookmarkStart w:id="113" w:name="_Toc120203093"/>
      <w:r w:rsidRPr="001F0E85">
        <w:rPr>
          <w:rStyle w:val="Aucun"/>
          <w:lang w:val="fr-CA"/>
        </w:rPr>
        <w:t>MATIÈRES NON CONTENTIEUSES</w:t>
      </w:r>
      <w:bookmarkEnd w:id="111"/>
      <w:bookmarkEnd w:id="112"/>
      <w:bookmarkEnd w:id="113"/>
    </w:p>
    <w:p w14:paraId="023517BA" w14:textId="77777777" w:rsidR="00B22539" w:rsidRPr="001F0E85" w:rsidRDefault="00B22539" w:rsidP="00B22539">
      <w:pPr>
        <w:pStyle w:val="Style3-sous-titres"/>
      </w:pPr>
      <w:bookmarkStart w:id="114" w:name="_Toc66365536"/>
      <w:bookmarkStart w:id="115" w:name="_Toc114044093"/>
      <w:bookmarkStart w:id="116" w:name="_Toc120203094"/>
      <w:r w:rsidRPr="001F0E85">
        <w:t>Présentation des demandes devant le tribunal</w:t>
      </w:r>
      <w:bookmarkEnd w:id="114"/>
      <w:bookmarkEnd w:id="115"/>
      <w:bookmarkEnd w:id="116"/>
    </w:p>
    <w:p w14:paraId="49DBE9ED" w14:textId="6613021B" w:rsidR="00B22539" w:rsidRPr="001F0E85" w:rsidRDefault="00B22539" w:rsidP="00B22539">
      <w:pPr>
        <w:pStyle w:val="paragraphenumrot"/>
        <w:widowControl/>
      </w:pPr>
      <w:r w:rsidRPr="001F0E85">
        <w:t>La demande doit obligatoirement inclure l’avis de présentation conforme à celui à l’</w:t>
      </w:r>
      <w:hyperlink r:id="rId41" w:history="1">
        <w:r w:rsidRPr="001B7AF9">
          <w:rPr>
            <w:rStyle w:val="Lienhypertexte"/>
          </w:rPr>
          <w:t>annexe Laval</w:t>
        </w:r>
        <w:r w:rsidR="00FE3856">
          <w:rPr>
            <w:rStyle w:val="Lienhypertexte"/>
          </w:rPr>
          <w:t xml:space="preserve"> </w:t>
        </w:r>
        <w:r w:rsidRPr="001B7AF9">
          <w:rPr>
            <w:rStyle w:val="Lienhypertexte"/>
          </w:rPr>
          <w:t>9</w:t>
        </w:r>
      </w:hyperlink>
      <w:r w:rsidRPr="001F0E85">
        <w:t>.</w:t>
      </w:r>
    </w:p>
    <w:p w14:paraId="14A9FB26" w14:textId="77777777" w:rsidR="00B22539" w:rsidRPr="001F0E85" w:rsidRDefault="00B22539" w:rsidP="00D05E47">
      <w:pPr>
        <w:pStyle w:val="paragraphenumrot"/>
        <w:widowControl/>
        <w:ind w:left="635" w:hanging="635"/>
      </w:pPr>
      <w:r w:rsidRPr="001F0E85">
        <w:t>Dans les jours suivant la présentation de la demande, le greffier spécial communique avec les parties, seulement s’il reçoit une contestation ou des observations en lien avec la demande.</w:t>
      </w:r>
    </w:p>
    <w:p w14:paraId="5814A750" w14:textId="77777777" w:rsidR="00B22539" w:rsidRPr="001F0E85" w:rsidRDefault="00B22539" w:rsidP="00B22539">
      <w:pPr>
        <w:pStyle w:val="paragraphenumrot"/>
        <w:widowControl/>
      </w:pPr>
      <w:r w:rsidRPr="001F0E85">
        <w:t>Pour procéder à une remise de la demande, un courriel (civil.laval@justice.gouv.qc.ca</w:t>
      </w:r>
      <w:r w:rsidRPr="001F0E85">
        <w:rPr>
          <w:rStyle w:val="Lienhypertexte"/>
          <w:color w:val="auto"/>
        </w:rPr>
        <w:t>)</w:t>
      </w:r>
      <w:r w:rsidRPr="001F0E85">
        <w:rPr>
          <w:rStyle w:val="Lienhypertexte"/>
          <w:color w:val="auto"/>
          <w:u w:val="none"/>
        </w:rPr>
        <w:t xml:space="preserve"> doit être transmis av</w:t>
      </w:r>
      <w:r w:rsidRPr="001F0E85">
        <w:t>ant 15 h 00 la veille de la présentation.</w:t>
      </w:r>
    </w:p>
    <w:p w14:paraId="2B637EFB" w14:textId="77777777" w:rsidR="00B22539" w:rsidRPr="001F0E85" w:rsidRDefault="00B22539" w:rsidP="00B22539">
      <w:pPr>
        <w:pStyle w:val="Style3-sous-titres"/>
      </w:pPr>
      <w:bookmarkStart w:id="117" w:name="_Toc66365537"/>
      <w:bookmarkStart w:id="118" w:name="_Toc114044094"/>
      <w:bookmarkStart w:id="119" w:name="_Toc120203095"/>
      <w:r w:rsidRPr="001F0E85">
        <w:lastRenderedPageBreak/>
        <w:t>Procédures devant notaire</w:t>
      </w:r>
      <w:bookmarkEnd w:id="117"/>
      <w:bookmarkEnd w:id="118"/>
      <w:bookmarkEnd w:id="119"/>
    </w:p>
    <w:p w14:paraId="230B31A3" w14:textId="0CF8FECD" w:rsidR="00B22539" w:rsidRPr="001F0E85" w:rsidRDefault="00B22539" w:rsidP="00B22539">
      <w:pPr>
        <w:pStyle w:val="paragraphenumrot"/>
        <w:widowControl/>
      </w:pPr>
      <w:r w:rsidRPr="001F0E85">
        <w:t>L’avis de dépôt du procès-verbal d’opérations et conclusions doit être conforme à celui à l’</w:t>
      </w:r>
      <w:hyperlink r:id="rId42" w:history="1">
        <w:r w:rsidRPr="009520BC">
          <w:rPr>
            <w:rStyle w:val="Lienhypertexte"/>
          </w:rPr>
          <w:t>annexe Laval</w:t>
        </w:r>
        <w:r w:rsidR="00FE3856">
          <w:rPr>
            <w:rStyle w:val="Lienhypertexte"/>
          </w:rPr>
          <w:t xml:space="preserve"> </w:t>
        </w:r>
        <w:r w:rsidRPr="009520BC">
          <w:rPr>
            <w:rStyle w:val="Lienhypertexte"/>
          </w:rPr>
          <w:t>10</w:t>
        </w:r>
      </w:hyperlink>
      <w:r w:rsidRPr="001F0E85">
        <w:t>.</w:t>
      </w:r>
    </w:p>
    <w:p w14:paraId="7F7BF481" w14:textId="77777777" w:rsidR="00B22539" w:rsidRPr="006921BC" w:rsidRDefault="00B22539" w:rsidP="00B22539">
      <w:pPr>
        <w:pStyle w:val="Style1"/>
        <w:rPr>
          <w:rStyle w:val="Aucun"/>
          <w:lang w:val="fr-CA"/>
        </w:rPr>
      </w:pPr>
      <w:bookmarkStart w:id="120" w:name="_Toc66365538"/>
      <w:bookmarkStart w:id="121" w:name="_Toc114044095"/>
      <w:bookmarkStart w:id="122" w:name="_Toc120203096"/>
      <w:r w:rsidRPr="006921BC">
        <w:rPr>
          <w:rStyle w:val="Aucun"/>
          <w:lang w:val="fr-CA"/>
        </w:rPr>
        <w:t>DIRECTIVES PROPRES AUX AFFAIRES DE LA CHAMBRE COMMERCIALE</w:t>
      </w:r>
      <w:bookmarkEnd w:id="120"/>
      <w:bookmarkEnd w:id="121"/>
      <w:bookmarkEnd w:id="122"/>
    </w:p>
    <w:p w14:paraId="51600534" w14:textId="77777777" w:rsidR="00B22539" w:rsidRPr="006921BC" w:rsidRDefault="00B22539" w:rsidP="00B22539">
      <w:pPr>
        <w:pStyle w:val="Style3-sous-titres"/>
        <w:rPr>
          <w:rStyle w:val="Aucun"/>
          <w:color w:val="000000"/>
          <w:lang w:val="fr-CA"/>
        </w:rPr>
      </w:pPr>
      <w:bookmarkStart w:id="123" w:name="_Toc66365539"/>
      <w:bookmarkStart w:id="124" w:name="_Toc114044096"/>
      <w:bookmarkStart w:id="125" w:name="_Toc120203097"/>
      <w:r w:rsidRPr="006921BC">
        <w:rPr>
          <w:rStyle w:val="Aucun"/>
          <w:color w:val="000000"/>
          <w:lang w:val="fr-CA"/>
        </w:rPr>
        <w:t>Instance commerciale</w:t>
      </w:r>
      <w:bookmarkEnd w:id="123"/>
      <w:bookmarkEnd w:id="124"/>
      <w:bookmarkEnd w:id="125"/>
    </w:p>
    <w:p w14:paraId="6BB47DF8" w14:textId="77777777" w:rsidR="00B22539" w:rsidRPr="006921BC" w:rsidRDefault="00B22539" w:rsidP="00B22539">
      <w:pPr>
        <w:pStyle w:val="paragraphenumrot"/>
        <w:widowControl/>
        <w:rPr>
          <w:rStyle w:val="Aucun"/>
          <w:lang w:val="fr-CA"/>
        </w:rPr>
      </w:pPr>
      <w:r w:rsidRPr="006921BC">
        <w:rPr>
          <w:rStyle w:val="Aucun"/>
          <w:lang w:val="fr-CA"/>
        </w:rPr>
        <w:t>Constitue une instance commerciale instruite en chambre commerciale, toute instance où la demande initiale est principalement fondée sur une disposition des lois suivantes :</w:t>
      </w:r>
    </w:p>
    <w:p w14:paraId="06518A62" w14:textId="77777777" w:rsidR="00B22539" w:rsidRPr="006921BC" w:rsidRDefault="00B22539" w:rsidP="001B0F16">
      <w:pPr>
        <w:pStyle w:val="paragraphenumrot"/>
        <w:widowControl/>
        <w:numPr>
          <w:ilvl w:val="1"/>
          <w:numId w:val="2"/>
        </w:numPr>
      </w:pPr>
      <w:r w:rsidRPr="006921BC">
        <w:rPr>
          <w:rStyle w:val="Aucun"/>
          <w:lang w:val="fr-CA"/>
        </w:rPr>
        <w:t xml:space="preserve">lois </w:t>
      </w:r>
      <w:r w:rsidRPr="001B0F16">
        <w:t>du</w:t>
      </w:r>
      <w:r w:rsidRPr="006921BC">
        <w:rPr>
          <w:rStyle w:val="Aucun"/>
          <w:lang w:val="fr-CA"/>
        </w:rPr>
        <w:t xml:space="preserve"> Canada :</w:t>
      </w:r>
    </w:p>
    <w:p w14:paraId="42DA6F9A" w14:textId="4640DE43" w:rsidR="003021DF" w:rsidRPr="003021DF" w:rsidRDefault="00392E7B" w:rsidP="003021DF">
      <w:pPr>
        <w:pStyle w:val="Harmonisation-Bullet"/>
        <w:rPr>
          <w:color w:val="0070C0"/>
        </w:rPr>
      </w:pPr>
      <w:hyperlink r:id="rId43" w:history="1">
        <w:r w:rsidR="003021DF" w:rsidRPr="003021DF">
          <w:rPr>
            <w:rStyle w:val="Lienhypertexte"/>
            <w:i/>
            <w:color w:val="0070C0"/>
          </w:rPr>
          <w:t>Loi sur la faillite et l’insolvabilité</w:t>
        </w:r>
      </w:hyperlink>
      <w:r w:rsidR="003021DF" w:rsidRPr="003021DF">
        <w:rPr>
          <w:i/>
          <w:color w:val="0070C0"/>
        </w:rPr>
        <w:t>;</w:t>
      </w:r>
    </w:p>
    <w:p w14:paraId="50F83E50" w14:textId="4CF7EE50" w:rsidR="003021DF" w:rsidRPr="003021DF" w:rsidRDefault="00392E7B" w:rsidP="003021DF">
      <w:pPr>
        <w:pStyle w:val="Harmonisation-Bullet"/>
        <w:rPr>
          <w:color w:val="0070C0"/>
        </w:rPr>
      </w:pPr>
      <w:hyperlink r:id="rId44" w:history="1">
        <w:r w:rsidR="003021DF" w:rsidRPr="003021DF">
          <w:rPr>
            <w:rStyle w:val="Lienhypertexte"/>
            <w:rFonts w:eastAsia="Arial"/>
            <w:i/>
            <w:color w:val="0070C0"/>
          </w:rPr>
          <w:t>Loi sur les arrangements avec les créanciers des compagnies</w:t>
        </w:r>
      </w:hyperlink>
      <w:r w:rsidR="003021DF" w:rsidRPr="003021DF">
        <w:rPr>
          <w:rFonts w:eastAsia="Arial"/>
          <w:i/>
          <w:color w:val="0070C0"/>
        </w:rPr>
        <w:t>;</w:t>
      </w:r>
    </w:p>
    <w:p w14:paraId="5E7B54F5" w14:textId="6B5C66F6" w:rsidR="003021DF" w:rsidRPr="003021DF" w:rsidRDefault="00392E7B" w:rsidP="003021DF">
      <w:pPr>
        <w:pStyle w:val="Harmonisation-Bullet"/>
        <w:rPr>
          <w:color w:val="0070C0"/>
        </w:rPr>
      </w:pPr>
      <w:hyperlink r:id="rId45" w:history="1">
        <w:r w:rsidR="003021DF" w:rsidRPr="003021DF">
          <w:rPr>
            <w:rStyle w:val="Lienhypertexte"/>
            <w:rFonts w:eastAsia="Arial"/>
            <w:i/>
            <w:color w:val="0070C0"/>
          </w:rPr>
          <w:t>Loi sur les liquidations et les restructurations</w:t>
        </w:r>
      </w:hyperlink>
      <w:r w:rsidR="003021DF" w:rsidRPr="003021DF">
        <w:rPr>
          <w:rFonts w:eastAsia="Arial"/>
          <w:i/>
          <w:color w:val="0070C0"/>
        </w:rPr>
        <w:t>;</w:t>
      </w:r>
    </w:p>
    <w:p w14:paraId="3C77294D" w14:textId="198FEA43" w:rsidR="003021DF" w:rsidRPr="003021DF" w:rsidRDefault="00392E7B" w:rsidP="003021DF">
      <w:pPr>
        <w:pStyle w:val="Harmonisation-Bullet"/>
        <w:rPr>
          <w:color w:val="0070C0"/>
        </w:rPr>
      </w:pPr>
      <w:hyperlink r:id="rId46" w:history="1">
        <w:r w:rsidR="003021DF" w:rsidRPr="003021DF">
          <w:rPr>
            <w:rStyle w:val="Lienhypertexte"/>
            <w:rFonts w:eastAsia="Arial"/>
            <w:i/>
            <w:color w:val="0070C0"/>
          </w:rPr>
          <w:t>Loi sur la médiation en matière d’endettement agricole</w:t>
        </w:r>
      </w:hyperlink>
      <w:r w:rsidR="003021DF" w:rsidRPr="003021DF">
        <w:rPr>
          <w:rFonts w:eastAsia="Arial"/>
          <w:i/>
          <w:color w:val="0070C0"/>
        </w:rPr>
        <w:t>;</w:t>
      </w:r>
    </w:p>
    <w:p w14:paraId="427830D6" w14:textId="27CB61BA" w:rsidR="003021DF" w:rsidRPr="003021DF" w:rsidRDefault="00392E7B" w:rsidP="003021DF">
      <w:pPr>
        <w:pStyle w:val="Harmonisation-Bullet"/>
        <w:rPr>
          <w:color w:val="0070C0"/>
        </w:rPr>
      </w:pPr>
      <w:hyperlink r:id="rId47" w:history="1">
        <w:r w:rsidR="003021DF" w:rsidRPr="003021DF">
          <w:rPr>
            <w:rStyle w:val="Lienhypertexte"/>
            <w:rFonts w:eastAsia="Arial"/>
            <w:i/>
            <w:color w:val="0070C0"/>
          </w:rPr>
          <w:t>Loi sur les banques</w:t>
        </w:r>
      </w:hyperlink>
      <w:r w:rsidR="003021DF" w:rsidRPr="003021DF">
        <w:rPr>
          <w:rFonts w:eastAsia="Arial"/>
          <w:i/>
          <w:color w:val="0070C0"/>
        </w:rPr>
        <w:t>;</w:t>
      </w:r>
    </w:p>
    <w:p w14:paraId="17F64E9F" w14:textId="68D4AA00" w:rsidR="003021DF" w:rsidRPr="003021DF" w:rsidRDefault="00392E7B" w:rsidP="003021DF">
      <w:pPr>
        <w:pStyle w:val="Harmonisation-Bullet"/>
        <w:rPr>
          <w:color w:val="0070C0"/>
        </w:rPr>
      </w:pPr>
      <w:hyperlink r:id="rId48" w:history="1">
        <w:r w:rsidR="003021DF" w:rsidRPr="003021DF">
          <w:rPr>
            <w:rStyle w:val="Lienhypertexte"/>
            <w:rFonts w:eastAsia="Arial"/>
            <w:i/>
            <w:color w:val="0070C0"/>
          </w:rPr>
          <w:t>Loi canadienne sur les sociétés par actions</w:t>
        </w:r>
      </w:hyperlink>
      <w:r w:rsidR="003021DF" w:rsidRPr="003021DF">
        <w:rPr>
          <w:rFonts w:eastAsia="Arial"/>
          <w:i/>
          <w:color w:val="0070C0"/>
        </w:rPr>
        <w:t>;</w:t>
      </w:r>
    </w:p>
    <w:p w14:paraId="5F32EB2C" w14:textId="3D0264C3" w:rsidR="003021DF" w:rsidRPr="004A610E" w:rsidRDefault="00392E7B" w:rsidP="00647512">
      <w:pPr>
        <w:pStyle w:val="Harmonisation-Bullet"/>
        <w:spacing w:after="240"/>
        <w:ind w:left="1638" w:hanging="357"/>
      </w:pPr>
      <w:hyperlink r:id="rId49" w:history="1">
        <w:r w:rsidR="003021DF" w:rsidRPr="003021DF">
          <w:rPr>
            <w:rStyle w:val="Lienhypertexte"/>
            <w:rFonts w:eastAsia="Arial"/>
            <w:i/>
            <w:color w:val="0070C0"/>
          </w:rPr>
          <w:t>Loi sur l’arbitrage commercial</w:t>
        </w:r>
      </w:hyperlink>
      <w:r w:rsidR="003021DF" w:rsidRPr="00C251DE">
        <w:rPr>
          <w:rFonts w:eastAsia="Arial"/>
          <w:i/>
          <w:color w:val="000000"/>
        </w:rPr>
        <w:t xml:space="preserve"> </w:t>
      </w:r>
      <w:r w:rsidR="003021DF" w:rsidRPr="00C251DE">
        <w:rPr>
          <w:rFonts w:eastAsia="Arial"/>
          <w:color w:val="000000"/>
        </w:rPr>
        <w:t>(ex.</w:t>
      </w:r>
      <w:r w:rsidR="003021DF">
        <w:rPr>
          <w:rFonts w:eastAsia="Arial"/>
          <w:color w:val="000000"/>
        </w:rPr>
        <w:t> </w:t>
      </w:r>
      <w:r w:rsidR="003021DF" w:rsidRPr="00C251DE">
        <w:rPr>
          <w:rFonts w:eastAsia="Arial"/>
          <w:color w:val="000000"/>
        </w:rPr>
        <w:t>: exécution de sentences)</w:t>
      </w:r>
      <w:r w:rsidR="003021DF">
        <w:rPr>
          <w:rFonts w:eastAsia="Arial"/>
          <w:color w:val="000000"/>
        </w:rPr>
        <w:t>.</w:t>
      </w:r>
    </w:p>
    <w:p w14:paraId="02720D5F" w14:textId="77777777" w:rsidR="00B22539" w:rsidRPr="006921BC" w:rsidRDefault="00B22539" w:rsidP="001B0F16">
      <w:pPr>
        <w:pStyle w:val="paragraphenumrot"/>
        <w:widowControl/>
        <w:numPr>
          <w:ilvl w:val="1"/>
          <w:numId w:val="2"/>
        </w:numPr>
      </w:pPr>
      <w:r w:rsidRPr="006921BC">
        <w:rPr>
          <w:rStyle w:val="Aucun"/>
          <w:bCs/>
          <w:lang w:val="fr-CA"/>
        </w:rPr>
        <w:t>lois du Québec :</w:t>
      </w:r>
    </w:p>
    <w:p w14:paraId="6C779A73" w14:textId="3B63B37C" w:rsidR="00B22539" w:rsidRPr="006921BC" w:rsidRDefault="00B22539" w:rsidP="00D05E47">
      <w:pPr>
        <w:pStyle w:val="CorpsA"/>
        <w:keepNext w:val="0"/>
        <w:widowControl/>
        <w:numPr>
          <w:ilvl w:val="1"/>
          <w:numId w:val="24"/>
        </w:numPr>
        <w:tabs>
          <w:tab w:val="clear" w:pos="4956"/>
          <w:tab w:val="clear" w:pos="5664"/>
          <w:tab w:val="clear" w:pos="6372"/>
          <w:tab w:val="clear" w:pos="7080"/>
          <w:tab w:val="clear" w:pos="7788"/>
          <w:tab w:val="left" w:pos="871"/>
          <w:tab w:val="left" w:pos="1701"/>
        </w:tabs>
        <w:spacing w:line="259" w:lineRule="auto"/>
        <w:ind w:hanging="777"/>
        <w:rPr>
          <w:bCs w:val="0"/>
          <w:color w:val="000000"/>
          <w:lang w:val="fr-CA"/>
        </w:rPr>
      </w:pPr>
      <w:r w:rsidRPr="006921BC">
        <w:rPr>
          <w:rStyle w:val="Aucun"/>
          <w:b w:val="0"/>
          <w:bCs w:val="0"/>
          <w:color w:val="000000"/>
          <w:lang w:val="fr-CA"/>
        </w:rPr>
        <w:t xml:space="preserve">le </w:t>
      </w:r>
      <w:hyperlink r:id="rId50" w:history="1">
        <w:r w:rsidR="000438DA" w:rsidRPr="008643DB">
          <w:rPr>
            <w:rStyle w:val="Lienhypertexte"/>
            <w:b w:val="0"/>
            <w:bCs w:val="0"/>
            <w:i/>
            <w:color w:val="0070C0"/>
            <w:bdr w:val="none" w:sz="0" w:space="0" w:color="auto"/>
            <w:lang w:val="fr-CA" w:eastAsia="en-US"/>
          </w:rPr>
          <w:t>Code civil du Québec</w:t>
        </w:r>
      </w:hyperlink>
      <w:r w:rsidRPr="004A306F">
        <w:rPr>
          <w:rStyle w:val="Aucun"/>
          <w:b w:val="0"/>
          <w:bCs w:val="0"/>
          <w:i/>
          <w:iCs/>
          <w:color w:val="000000"/>
          <w:lang w:val="fr-CA"/>
        </w:rPr>
        <w:t> </w:t>
      </w:r>
      <w:r w:rsidRPr="006921BC">
        <w:rPr>
          <w:rStyle w:val="Aucun"/>
          <w:b w:val="0"/>
          <w:bCs w:val="0"/>
          <w:color w:val="000000"/>
          <w:lang w:val="fr-CA"/>
        </w:rPr>
        <w:t>:</w:t>
      </w:r>
    </w:p>
    <w:p w14:paraId="436D1CAC" w14:textId="77777777" w:rsidR="00B22539" w:rsidRPr="006921BC" w:rsidRDefault="00B22539" w:rsidP="00B22539">
      <w:pPr>
        <w:pStyle w:val="bulle"/>
        <w:rPr>
          <w:lang w:val="fr-CA"/>
        </w:rPr>
      </w:pPr>
      <w:r w:rsidRPr="006921BC">
        <w:rPr>
          <w:rStyle w:val="Aucun"/>
          <w:bCs/>
          <w:lang w:val="fr-CA"/>
        </w:rPr>
        <w:t xml:space="preserve">art. 2230 et </w:t>
      </w:r>
      <w:proofErr w:type="spellStart"/>
      <w:r w:rsidRPr="006921BC">
        <w:rPr>
          <w:rStyle w:val="Aucun"/>
          <w:bCs/>
          <w:lang w:val="fr-CA"/>
        </w:rPr>
        <w:t>suiv</w:t>
      </w:r>
      <w:proofErr w:type="spellEnd"/>
      <w:r w:rsidRPr="006921BC">
        <w:rPr>
          <w:rStyle w:val="Aucun"/>
          <w:bCs/>
          <w:lang w:val="fr-CA"/>
        </w:rPr>
        <w:t xml:space="preserve">. (ex. : dissolution et liquidation de sociétés en matière commerciale) </w:t>
      </w:r>
    </w:p>
    <w:p w14:paraId="4BF1DCCF" w14:textId="020FD56D" w:rsidR="00B22539" w:rsidRPr="006921BC" w:rsidRDefault="00B22539" w:rsidP="005B4C82">
      <w:pPr>
        <w:pStyle w:val="CorpsA"/>
        <w:keepNext w:val="0"/>
        <w:widowControl/>
        <w:numPr>
          <w:ilvl w:val="1"/>
          <w:numId w:val="24"/>
        </w:numPr>
        <w:tabs>
          <w:tab w:val="clear" w:pos="4956"/>
          <w:tab w:val="clear" w:pos="5664"/>
          <w:tab w:val="clear" w:pos="6372"/>
          <w:tab w:val="clear" w:pos="7080"/>
          <w:tab w:val="clear" w:pos="7788"/>
          <w:tab w:val="left" w:pos="871"/>
          <w:tab w:val="left" w:pos="1701"/>
        </w:tabs>
        <w:spacing w:line="259" w:lineRule="auto"/>
        <w:ind w:hanging="777"/>
        <w:rPr>
          <w:bCs w:val="0"/>
          <w:color w:val="000000"/>
          <w:lang w:val="fr-CA"/>
        </w:rPr>
      </w:pPr>
      <w:proofErr w:type="gramStart"/>
      <w:r w:rsidRPr="006921BC">
        <w:rPr>
          <w:rStyle w:val="Aucun"/>
          <w:b w:val="0"/>
          <w:bCs w:val="0"/>
          <w:color w:val="000000"/>
          <w:lang w:val="fr-CA"/>
        </w:rPr>
        <w:t>le</w:t>
      </w:r>
      <w:proofErr w:type="gramEnd"/>
      <w:r w:rsidRPr="006921BC">
        <w:rPr>
          <w:rStyle w:val="Aucun"/>
          <w:b w:val="0"/>
          <w:bCs w:val="0"/>
          <w:color w:val="000000"/>
          <w:lang w:val="fr-CA"/>
        </w:rPr>
        <w:t xml:space="preserve"> </w:t>
      </w:r>
      <w:bookmarkStart w:id="126" w:name="_Hlk120613053"/>
      <w:r w:rsidR="00236493" w:rsidRPr="008643DB">
        <w:rPr>
          <w:rStyle w:val="Lienhypertexte"/>
          <w:color w:val="0070C0"/>
          <w:bdr w:val="none" w:sz="0" w:space="0" w:color="auto"/>
          <w:lang w:val="fr-CA" w:eastAsia="en-US"/>
        </w:rPr>
        <w:fldChar w:fldCharType="begin"/>
      </w:r>
      <w:r w:rsidR="00236493" w:rsidRPr="008643DB">
        <w:rPr>
          <w:rStyle w:val="Lienhypertexte"/>
          <w:color w:val="0070C0"/>
          <w:bdr w:val="none" w:sz="0" w:space="0" w:color="auto"/>
          <w:lang w:val="fr-CA" w:eastAsia="en-US"/>
        </w:rPr>
        <w:instrText xml:space="preserve"> HYPERLINK "https://www.legisquebec.gouv.qc.ca/fr/document/lc/c-25.01" </w:instrText>
      </w:r>
      <w:r w:rsidR="00236493" w:rsidRPr="008643DB">
        <w:rPr>
          <w:rStyle w:val="Lienhypertexte"/>
          <w:color w:val="0070C0"/>
          <w:bdr w:val="none" w:sz="0" w:space="0" w:color="auto"/>
          <w:lang w:val="fr-CA" w:eastAsia="en-US"/>
        </w:rPr>
        <w:fldChar w:fldCharType="separate"/>
      </w:r>
      <w:r w:rsidR="00236493" w:rsidRPr="008643DB">
        <w:rPr>
          <w:rStyle w:val="Lienhypertexte"/>
          <w:b w:val="0"/>
          <w:bCs w:val="0"/>
          <w:i/>
          <w:color w:val="0070C0"/>
          <w:bdr w:val="none" w:sz="0" w:space="0" w:color="auto"/>
          <w:lang w:val="fr-CA" w:eastAsia="en-US"/>
        </w:rPr>
        <w:t>Code de procédure civile</w:t>
      </w:r>
      <w:r w:rsidR="00236493" w:rsidRPr="008643DB">
        <w:rPr>
          <w:rStyle w:val="Lienhypertexte"/>
          <w:color w:val="0070C0"/>
          <w:bdr w:val="none" w:sz="0" w:space="0" w:color="auto"/>
          <w:lang w:val="fr-CA" w:eastAsia="en-US"/>
        </w:rPr>
        <w:fldChar w:fldCharType="end"/>
      </w:r>
      <w:bookmarkEnd w:id="126"/>
      <w:r w:rsidR="00236493" w:rsidRPr="004A306F">
        <w:rPr>
          <w:b w:val="0"/>
          <w:bCs w:val="0"/>
          <w:i/>
        </w:rPr>
        <w:t xml:space="preserve"> </w:t>
      </w:r>
      <w:r w:rsidRPr="004A306F">
        <w:rPr>
          <w:rStyle w:val="Aucun"/>
          <w:b w:val="0"/>
          <w:bCs w:val="0"/>
          <w:color w:val="000000"/>
          <w:lang w:val="fr-CA"/>
        </w:rPr>
        <w:t>:</w:t>
      </w:r>
    </w:p>
    <w:p w14:paraId="18B0C160" w14:textId="77777777" w:rsidR="00B22539" w:rsidRPr="006921BC" w:rsidRDefault="00B22539" w:rsidP="00B22539">
      <w:pPr>
        <w:pStyle w:val="bulle"/>
        <w:rPr>
          <w:lang w:val="fr-CA"/>
        </w:rPr>
      </w:pPr>
      <w:r w:rsidRPr="006921BC">
        <w:rPr>
          <w:rStyle w:val="Aucun"/>
          <w:lang w:val="fr-CA"/>
        </w:rPr>
        <w:t xml:space="preserve">art. 645 et </w:t>
      </w:r>
      <w:proofErr w:type="spellStart"/>
      <w:r w:rsidRPr="006921BC">
        <w:rPr>
          <w:rStyle w:val="Aucun"/>
          <w:lang w:val="fr-CA"/>
        </w:rPr>
        <w:t>suiv</w:t>
      </w:r>
      <w:proofErr w:type="spellEnd"/>
      <w:r w:rsidRPr="006921BC">
        <w:rPr>
          <w:rStyle w:val="Aucun"/>
          <w:lang w:val="fr-CA"/>
        </w:rPr>
        <w:t>. (ex. : homologation d'une sentence arbitrale</w:t>
      </w:r>
      <w:r w:rsidRPr="006921BC">
        <w:rPr>
          <w:lang w:val="fr-CA"/>
        </w:rPr>
        <w:t xml:space="preserve">) </w:t>
      </w:r>
    </w:p>
    <w:p w14:paraId="4FF740FD" w14:textId="77777777" w:rsidR="00B22539" w:rsidRPr="006921BC" w:rsidRDefault="00B22539" w:rsidP="003021DF">
      <w:pPr>
        <w:pStyle w:val="bulle"/>
        <w:ind w:left="2154" w:hanging="357"/>
        <w:rPr>
          <w:bCs/>
          <w:lang w:val="fr-CA"/>
        </w:rPr>
      </w:pPr>
      <w:r w:rsidRPr="006921BC">
        <w:rPr>
          <w:lang w:val="fr-CA"/>
        </w:rPr>
        <w:t xml:space="preserve">art. 652 et </w:t>
      </w:r>
      <w:proofErr w:type="spellStart"/>
      <w:r w:rsidRPr="006921BC">
        <w:rPr>
          <w:lang w:val="fr-CA"/>
        </w:rPr>
        <w:t>suiv</w:t>
      </w:r>
      <w:proofErr w:type="spellEnd"/>
      <w:r w:rsidRPr="006921BC">
        <w:rPr>
          <w:lang w:val="fr-CA"/>
        </w:rPr>
        <w:t xml:space="preserve">. (ex. : reconnaissance et exécution d'une sentence arbitrale rendue hors du Québec) </w:t>
      </w:r>
    </w:p>
    <w:p w14:paraId="066AEB34" w14:textId="447B4CA9" w:rsidR="003021DF" w:rsidRPr="00647512" w:rsidRDefault="00392E7B" w:rsidP="003021DF">
      <w:pPr>
        <w:pStyle w:val="Harmonisation-Bullet"/>
        <w:rPr>
          <w:color w:val="0070C0"/>
        </w:rPr>
      </w:pPr>
      <w:hyperlink r:id="rId51" w:anchor=":~:text=1.,propos%20de%20dissoudre%20leur%20compagnie." w:history="1">
        <w:r w:rsidR="003021DF" w:rsidRPr="00647512">
          <w:rPr>
            <w:rStyle w:val="Lienhypertexte"/>
            <w:i/>
            <w:color w:val="0070C0"/>
          </w:rPr>
          <w:t>Loi sur la liquidation des compagnies</w:t>
        </w:r>
      </w:hyperlink>
      <w:r w:rsidR="003021DF" w:rsidRPr="00647512">
        <w:rPr>
          <w:i/>
          <w:color w:val="0070C0"/>
        </w:rPr>
        <w:t>;</w:t>
      </w:r>
    </w:p>
    <w:bookmarkStart w:id="127" w:name="_Hlk120607371"/>
    <w:p w14:paraId="4ECDD44D" w14:textId="0A1F1393" w:rsidR="003021DF" w:rsidRPr="00647512" w:rsidRDefault="003021DF" w:rsidP="003021DF">
      <w:pPr>
        <w:pStyle w:val="Harmonisation-Bullet"/>
        <w:rPr>
          <w:color w:val="0070C0"/>
        </w:rPr>
      </w:pPr>
      <w:r w:rsidRPr="00647512">
        <w:rPr>
          <w:i/>
          <w:color w:val="0070C0"/>
        </w:rPr>
        <w:fldChar w:fldCharType="begin"/>
      </w:r>
      <w:r w:rsidRPr="00647512">
        <w:rPr>
          <w:i/>
          <w:color w:val="0070C0"/>
        </w:rPr>
        <w:instrText xml:space="preserve"> HYPERLINK "https://www.legisquebec.gouv.qc.ca/fr/document/lc/S-31.1" </w:instrText>
      </w:r>
      <w:r w:rsidRPr="00647512">
        <w:rPr>
          <w:i/>
          <w:color w:val="0070C0"/>
        </w:rPr>
        <w:fldChar w:fldCharType="separate"/>
      </w:r>
      <w:r w:rsidRPr="00647512">
        <w:rPr>
          <w:rStyle w:val="Lienhypertexte"/>
          <w:i/>
          <w:color w:val="0070C0"/>
        </w:rPr>
        <w:t>Loi sur les sociétés par actions</w:t>
      </w:r>
      <w:r w:rsidRPr="00647512">
        <w:rPr>
          <w:i/>
          <w:color w:val="0070C0"/>
        </w:rPr>
        <w:fldChar w:fldCharType="end"/>
      </w:r>
      <w:bookmarkEnd w:id="127"/>
      <w:r w:rsidRPr="00647512">
        <w:rPr>
          <w:i/>
          <w:color w:val="0070C0"/>
        </w:rPr>
        <w:t xml:space="preserve">; </w:t>
      </w:r>
    </w:p>
    <w:p w14:paraId="49566078" w14:textId="09FBC801" w:rsidR="003021DF" w:rsidRPr="00647512" w:rsidRDefault="00392E7B" w:rsidP="003021DF">
      <w:pPr>
        <w:pStyle w:val="Harmonisation-Bullet"/>
        <w:rPr>
          <w:color w:val="0070C0"/>
        </w:rPr>
      </w:pPr>
      <w:hyperlink r:id="rId52" w:history="1">
        <w:r w:rsidR="003021DF" w:rsidRPr="00647512">
          <w:rPr>
            <w:rStyle w:val="Lienhypertexte"/>
            <w:i/>
            <w:color w:val="0070C0"/>
          </w:rPr>
          <w:t>Loi sur les valeurs mobilières</w:t>
        </w:r>
      </w:hyperlink>
      <w:r w:rsidR="003021DF" w:rsidRPr="00647512">
        <w:rPr>
          <w:i/>
          <w:color w:val="0070C0"/>
        </w:rPr>
        <w:t>;</w:t>
      </w:r>
    </w:p>
    <w:p w14:paraId="179FE98A" w14:textId="12CB1F13" w:rsidR="003021DF" w:rsidRPr="00647512" w:rsidRDefault="00392E7B" w:rsidP="00647512">
      <w:pPr>
        <w:pStyle w:val="Harmonisation-Bullet"/>
        <w:spacing w:after="240"/>
        <w:ind w:left="1638" w:hanging="357"/>
        <w:rPr>
          <w:b/>
          <w:bCs/>
          <w:color w:val="000000"/>
        </w:rPr>
      </w:pPr>
      <w:hyperlink r:id="rId53" w:history="1">
        <w:r w:rsidR="003021DF" w:rsidRPr="00647512">
          <w:rPr>
            <w:rStyle w:val="Lienhypertexte"/>
            <w:rFonts w:eastAsia="Arial"/>
            <w:i/>
            <w:color w:val="0070C0"/>
          </w:rPr>
          <w:t>Loi sur l'Encadrement du secteur financier</w:t>
        </w:r>
      </w:hyperlink>
      <w:r w:rsidR="003021DF">
        <w:rPr>
          <w:rFonts w:eastAsia="Arial"/>
          <w:i/>
          <w:color w:val="000000"/>
        </w:rPr>
        <w:t>.</w:t>
      </w:r>
    </w:p>
    <w:p w14:paraId="28CC284D" w14:textId="77777777" w:rsidR="00B22539" w:rsidRPr="006921BC" w:rsidRDefault="00B22539" w:rsidP="001B0F16">
      <w:pPr>
        <w:pStyle w:val="paragraphenumrot"/>
        <w:widowControl/>
        <w:numPr>
          <w:ilvl w:val="1"/>
          <w:numId w:val="2"/>
        </w:numPr>
      </w:pPr>
      <w:r w:rsidRPr="006921BC">
        <w:t>ainsi que toute autre instance de nature commerciale, sur décision du juge coordonnateur de la chambre commerciale ou de tout autre juge désigné par lui, prise d'office ou sur demande.</w:t>
      </w:r>
    </w:p>
    <w:p w14:paraId="3B32C825" w14:textId="77777777" w:rsidR="00B22539" w:rsidRPr="006921BC" w:rsidRDefault="00B22539" w:rsidP="00B22539">
      <w:pPr>
        <w:pStyle w:val="Style3-sous-titres"/>
        <w:rPr>
          <w:rStyle w:val="Aucun"/>
          <w:lang w:val="fr-CA"/>
        </w:rPr>
      </w:pPr>
      <w:bookmarkStart w:id="128" w:name="_Toc66365540"/>
      <w:bookmarkStart w:id="129" w:name="_Toc114044097"/>
      <w:bookmarkStart w:id="130" w:name="_Toc120203098"/>
      <w:r w:rsidRPr="006921BC">
        <w:rPr>
          <w:rStyle w:val="Aucun"/>
          <w:lang w:val="fr-CA"/>
        </w:rPr>
        <w:t>Dispositions générales</w:t>
      </w:r>
      <w:bookmarkEnd w:id="128"/>
      <w:bookmarkEnd w:id="129"/>
      <w:bookmarkEnd w:id="130"/>
    </w:p>
    <w:p w14:paraId="263519CC" w14:textId="79F020E6" w:rsidR="00B22539" w:rsidRPr="006921BC" w:rsidRDefault="00B22539" w:rsidP="00B22539">
      <w:pPr>
        <w:pStyle w:val="paragraphenumrot"/>
        <w:widowControl/>
        <w:rPr>
          <w:rStyle w:val="Aucun"/>
          <w:lang w:val="fr-CA"/>
        </w:rPr>
      </w:pPr>
      <w:r w:rsidRPr="006921BC">
        <w:rPr>
          <w:rStyle w:val="Aucun"/>
          <w:lang w:val="fr-CA"/>
        </w:rPr>
        <w:t xml:space="preserve">Une instance en chambre commerciale est régie par la procédure établie par la loi particulière et, à titre supplétif, par le </w:t>
      </w:r>
      <w:hyperlink r:id="rId54" w:history="1">
        <w:r w:rsidR="00236493" w:rsidRPr="00236493">
          <w:rPr>
            <w:rStyle w:val="Lienhypertexte"/>
            <w:i/>
            <w:color w:val="0070C0"/>
          </w:rPr>
          <w:t>Code de procédure civile</w:t>
        </w:r>
      </w:hyperlink>
      <w:r>
        <w:rPr>
          <w:rStyle w:val="Aucun"/>
          <w:iCs/>
          <w:lang w:val="fr-CA"/>
        </w:rPr>
        <w:t>,</w:t>
      </w:r>
      <w:r w:rsidRPr="006921BC">
        <w:rPr>
          <w:rStyle w:val="Aucun"/>
          <w:lang w:val="fr-CA"/>
        </w:rPr>
        <w:t xml:space="preserve"> le </w:t>
      </w:r>
      <w:hyperlink r:id="rId55" w:history="1">
        <w:r w:rsidR="00794335" w:rsidRPr="00AD48F0">
          <w:rPr>
            <w:rStyle w:val="Lienhypertexte"/>
            <w:i/>
            <w:color w:val="0000FF"/>
          </w:rPr>
          <w:t>Règlement de la Cour supérieure du Québec en matière civile</w:t>
        </w:r>
      </w:hyperlink>
      <w:r>
        <w:rPr>
          <w:rStyle w:val="Aucun"/>
          <w:iCs/>
          <w:lang w:val="fr-CA"/>
        </w:rPr>
        <w:t xml:space="preserve"> et les Directives de la Cour supérieure pour la division de Montréal</w:t>
      </w:r>
      <w:r w:rsidRPr="006921BC">
        <w:rPr>
          <w:rStyle w:val="Aucun"/>
          <w:lang w:val="fr-CA"/>
        </w:rPr>
        <w:t>.</w:t>
      </w:r>
    </w:p>
    <w:p w14:paraId="5E2B5F3B" w14:textId="5AA273FA" w:rsidR="00B22539" w:rsidRPr="006921BC" w:rsidRDefault="00B22539" w:rsidP="00B22539">
      <w:pPr>
        <w:pStyle w:val="paragraphenumrot"/>
        <w:widowControl/>
        <w:rPr>
          <w:rStyle w:val="Aucun"/>
          <w:lang w:val="fr-CA"/>
        </w:rPr>
      </w:pPr>
      <w:r w:rsidRPr="006921BC">
        <w:rPr>
          <w:rStyle w:val="Aucun"/>
          <w:bCs/>
          <w:lang w:val="fr-CA"/>
        </w:rPr>
        <w:t xml:space="preserve">Le registraire </w:t>
      </w:r>
      <w:r w:rsidRPr="006921BC">
        <w:rPr>
          <w:rStyle w:val="Aucun"/>
          <w:lang w:val="fr-CA"/>
        </w:rPr>
        <w:t xml:space="preserve">exerce la compétence aux termes de l'article 192 de la </w:t>
      </w:r>
      <w:hyperlink r:id="rId56" w:history="1">
        <w:r w:rsidR="00647512" w:rsidRPr="00360E32">
          <w:rPr>
            <w:rStyle w:val="Lienhypertexte"/>
            <w:i/>
            <w:color w:val="0000FF"/>
          </w:rPr>
          <w:t>Loi sur la faillite et l’insolvabilité</w:t>
        </w:r>
      </w:hyperlink>
      <w:r w:rsidRPr="006921BC">
        <w:rPr>
          <w:rStyle w:val="Aucun"/>
          <w:lang w:val="fr-CA"/>
        </w:rPr>
        <w:t xml:space="preserve"> et, le cas échéant, celle du greffier spécial aux termes des articles 7</w:t>
      </w:r>
      <w:r>
        <w:rPr>
          <w:rStyle w:val="Aucun"/>
          <w:lang w:val="fr-CA"/>
        </w:rPr>
        <w:t>0</w:t>
      </w:r>
      <w:r w:rsidRPr="006921BC">
        <w:rPr>
          <w:rStyle w:val="Aucun"/>
          <w:lang w:val="fr-CA"/>
        </w:rPr>
        <w:t xml:space="preserve"> </w:t>
      </w:r>
      <w:r w:rsidR="00F01D7A">
        <w:rPr>
          <w:rStyle w:val="Aucun"/>
          <w:lang w:val="fr-CA"/>
        </w:rPr>
        <w:t xml:space="preserve">à </w:t>
      </w:r>
      <w:r w:rsidRPr="006921BC">
        <w:rPr>
          <w:rStyle w:val="Aucun"/>
          <w:lang w:val="fr-CA"/>
        </w:rPr>
        <w:t>7</w:t>
      </w:r>
      <w:r>
        <w:rPr>
          <w:rStyle w:val="Aucun"/>
          <w:lang w:val="fr-CA"/>
        </w:rPr>
        <w:t>4</w:t>
      </w:r>
      <w:r w:rsidRPr="006921BC">
        <w:rPr>
          <w:rStyle w:val="Aucun"/>
          <w:lang w:val="fr-CA"/>
        </w:rPr>
        <w:t xml:space="preserve"> </w:t>
      </w:r>
      <w:proofErr w:type="spellStart"/>
      <w:r>
        <w:rPr>
          <w:rStyle w:val="Aucun"/>
          <w:lang w:val="fr-CA"/>
        </w:rPr>
        <w:t>C.p.c</w:t>
      </w:r>
      <w:proofErr w:type="spellEnd"/>
      <w:r>
        <w:rPr>
          <w:rStyle w:val="Aucun"/>
          <w:lang w:val="fr-CA"/>
        </w:rPr>
        <w:t>.</w:t>
      </w:r>
      <w:r w:rsidRPr="006921BC">
        <w:rPr>
          <w:rStyle w:val="Aucun"/>
          <w:lang w:val="fr-CA"/>
        </w:rPr>
        <w:t xml:space="preserve"> dans les matières qui relèvent de la chambre commerciale.</w:t>
      </w:r>
    </w:p>
    <w:p w14:paraId="40F13625" w14:textId="77777777" w:rsidR="00B22539" w:rsidRPr="006921BC" w:rsidRDefault="00B22539" w:rsidP="00B22539">
      <w:pPr>
        <w:pStyle w:val="paragraphenumrot"/>
        <w:widowControl/>
        <w:rPr>
          <w:rStyle w:val="Aucun"/>
          <w:lang w:val="fr-CA"/>
        </w:rPr>
      </w:pPr>
      <w:r w:rsidRPr="00EC47E6">
        <w:rPr>
          <w:rStyle w:val="Aucun"/>
          <w:lang w:val="fr-CA"/>
        </w:rPr>
        <w:t>Le registraire siège en salle 2.02, les deuxièmes et quatrièmes lundis du mois</w:t>
      </w:r>
      <w:r w:rsidRPr="006921BC">
        <w:rPr>
          <w:rStyle w:val="Aucun"/>
          <w:lang w:val="fr-CA"/>
        </w:rPr>
        <w:t>.</w:t>
      </w:r>
    </w:p>
    <w:p w14:paraId="00B70FDF" w14:textId="201903E6" w:rsidR="00B22539" w:rsidRPr="006921BC" w:rsidRDefault="00B22539" w:rsidP="00B22539">
      <w:pPr>
        <w:pStyle w:val="paragraphenumrot"/>
        <w:widowControl/>
        <w:rPr>
          <w:rStyle w:val="Aucun"/>
          <w:lang w:val="fr-CA"/>
        </w:rPr>
      </w:pPr>
      <w:r w:rsidRPr="006921BC">
        <w:rPr>
          <w:rStyle w:val="Aucun"/>
          <w:lang w:val="fr-CA"/>
        </w:rPr>
        <w:t xml:space="preserve">Le port de la toge est de rigueur dans </w:t>
      </w:r>
      <w:r>
        <w:rPr>
          <w:rStyle w:val="Aucun"/>
          <w:lang w:val="fr-CA"/>
        </w:rPr>
        <w:t>cette</w:t>
      </w:r>
      <w:r w:rsidR="00DC49F9">
        <w:rPr>
          <w:rStyle w:val="Aucun"/>
          <w:lang w:val="fr-CA"/>
        </w:rPr>
        <w:t xml:space="preserve"> salle</w:t>
      </w:r>
      <w:r w:rsidRPr="006921BC">
        <w:rPr>
          <w:rStyle w:val="Aucun"/>
          <w:lang w:val="fr-CA"/>
        </w:rPr>
        <w:t xml:space="preserve">, sauf </w:t>
      </w:r>
      <w:r>
        <w:rPr>
          <w:rStyle w:val="Aucun"/>
          <w:lang w:val="fr-CA"/>
        </w:rPr>
        <w:t>les mois de juillet et août</w:t>
      </w:r>
      <w:r w:rsidRPr="006921BC">
        <w:rPr>
          <w:rStyle w:val="Aucun"/>
          <w:lang w:val="fr-CA"/>
        </w:rPr>
        <w:t>.</w:t>
      </w:r>
    </w:p>
    <w:p w14:paraId="09E89D1B" w14:textId="1841E4E8" w:rsidR="00B22539" w:rsidRPr="006921BC" w:rsidRDefault="00B22539" w:rsidP="00B22539">
      <w:pPr>
        <w:pStyle w:val="paragraphenumrot"/>
        <w:widowControl/>
        <w:rPr>
          <w:rStyle w:val="Aucun"/>
          <w:lang w:val="fr-CA"/>
        </w:rPr>
      </w:pPr>
      <w:r w:rsidRPr="006921BC">
        <w:rPr>
          <w:rStyle w:val="Aucun"/>
          <w:lang w:val="fr-CA"/>
        </w:rPr>
        <w:t>L'appel du rôle débute à 9 </w:t>
      </w:r>
      <w:proofErr w:type="gramStart"/>
      <w:r w:rsidRPr="006921BC">
        <w:rPr>
          <w:rStyle w:val="Aucun"/>
          <w:lang w:val="fr-CA"/>
        </w:rPr>
        <w:t>h</w:t>
      </w:r>
      <w:r>
        <w:rPr>
          <w:rStyle w:val="Aucun"/>
          <w:lang w:val="fr-CA"/>
        </w:rPr>
        <w:t> </w:t>
      </w:r>
      <w:r w:rsidRPr="006921BC">
        <w:rPr>
          <w:rStyle w:val="Aucun"/>
          <w:lang w:val="fr-CA"/>
        </w:rPr>
        <w:t xml:space="preserve"> en</w:t>
      </w:r>
      <w:proofErr w:type="gramEnd"/>
      <w:r w:rsidRPr="006921BC">
        <w:rPr>
          <w:rStyle w:val="Aucun"/>
          <w:lang w:val="fr-CA"/>
        </w:rPr>
        <w:t xml:space="preserve"> salle </w:t>
      </w:r>
      <w:r>
        <w:rPr>
          <w:rStyle w:val="Aucun"/>
          <w:lang w:val="fr-CA"/>
        </w:rPr>
        <w:t>2.02</w:t>
      </w:r>
      <w:r w:rsidRPr="006921BC">
        <w:rPr>
          <w:rStyle w:val="Aucun"/>
          <w:lang w:val="fr-CA"/>
        </w:rPr>
        <w:t>.</w:t>
      </w:r>
    </w:p>
    <w:p w14:paraId="3BDFC60A" w14:textId="77777777" w:rsidR="00B22539" w:rsidRPr="006921BC" w:rsidRDefault="00B22539" w:rsidP="00B22539">
      <w:pPr>
        <w:pStyle w:val="Style3-sous-titres"/>
        <w:rPr>
          <w:rStyle w:val="Aucun"/>
          <w:lang w:val="fr-CA"/>
        </w:rPr>
      </w:pPr>
      <w:bookmarkStart w:id="131" w:name="_Toc66365541"/>
      <w:bookmarkStart w:id="132" w:name="_Toc114044098"/>
      <w:bookmarkStart w:id="133" w:name="_Toc120203099"/>
      <w:r w:rsidRPr="006921BC">
        <w:rPr>
          <w:rStyle w:val="Aucun"/>
          <w:lang w:val="fr-CA"/>
        </w:rPr>
        <w:t>Actes de procédure et pièces</w:t>
      </w:r>
      <w:bookmarkEnd w:id="131"/>
      <w:bookmarkEnd w:id="132"/>
      <w:bookmarkEnd w:id="133"/>
    </w:p>
    <w:p w14:paraId="12BD3993" w14:textId="77777777" w:rsidR="00B22539" w:rsidRPr="006921BC" w:rsidRDefault="00B22539" w:rsidP="00B22539">
      <w:pPr>
        <w:pStyle w:val="paragraphenumrot"/>
        <w:widowControl/>
        <w:rPr>
          <w:rStyle w:val="Aucun"/>
          <w:lang w:val="fr-CA"/>
        </w:rPr>
      </w:pPr>
      <w:r w:rsidRPr="006921BC">
        <w:rPr>
          <w:rStyle w:val="paragraphenumrotCar"/>
          <w:lang w:val="fr-CA"/>
        </w:rPr>
        <w:t>En plus des exigences de la loi particulière, tout acte de procédure doit porter, à la première page, sous les mots « Cour supérieure », la mention « chambre commerciale », et sous celle-ci, une référence à la</w:t>
      </w:r>
      <w:r w:rsidRPr="006921BC">
        <w:rPr>
          <w:rStyle w:val="Aucun"/>
          <w:lang w:val="fr-CA"/>
        </w:rPr>
        <w:t xml:space="preserve"> loi particulière.</w:t>
      </w:r>
    </w:p>
    <w:p w14:paraId="00568696" w14:textId="77777777" w:rsidR="00B22539" w:rsidRPr="006921BC" w:rsidRDefault="00B22539" w:rsidP="00B22539">
      <w:pPr>
        <w:pStyle w:val="paragraphenumrot"/>
        <w:widowControl/>
        <w:spacing w:after="120"/>
        <w:ind w:left="635" w:hanging="635"/>
        <w:rPr>
          <w:rStyle w:val="Aucun"/>
          <w:bCs/>
          <w:lang w:val="fr-CA"/>
        </w:rPr>
      </w:pPr>
      <w:r w:rsidRPr="006921BC">
        <w:rPr>
          <w:rStyle w:val="Aucun"/>
          <w:lang w:val="fr-CA"/>
        </w:rPr>
        <w:t>Tout acte de procédure qui est relié ou répond à un autre acte de procédure doit comporter, à la première page, sous son titre, le numéro séquentiel au plumitif de cet</w:t>
      </w:r>
      <w:r w:rsidRPr="006921BC">
        <w:rPr>
          <w:rStyle w:val="Aucun"/>
          <w:bCs/>
          <w:lang w:val="fr-CA"/>
        </w:rPr>
        <w:t xml:space="preserve"> autre acte de procédure : </w:t>
      </w:r>
    </w:p>
    <w:p w14:paraId="1275D53A" w14:textId="77777777" w:rsidR="00B22539" w:rsidRPr="006921BC" w:rsidRDefault="00B22539" w:rsidP="00B22539">
      <w:pPr>
        <w:pStyle w:val="paragraphenumrot"/>
        <w:widowControl/>
        <w:numPr>
          <w:ilvl w:val="0"/>
          <w:numId w:val="0"/>
        </w:numPr>
        <w:tabs>
          <w:tab w:val="left" w:pos="567"/>
        </w:tabs>
        <w:spacing w:after="120"/>
        <w:rPr>
          <w:rStyle w:val="Aucun"/>
          <w:bCs/>
          <w:lang w:val="fr-CA"/>
        </w:rPr>
      </w:pPr>
      <w:r w:rsidRPr="006921BC">
        <w:rPr>
          <w:rStyle w:val="Aucun"/>
          <w:bCs/>
          <w:lang w:val="fr-CA"/>
        </w:rPr>
        <w:tab/>
      </w:r>
      <w:r>
        <w:rPr>
          <w:rStyle w:val="Aucun"/>
          <w:bCs/>
          <w:lang w:val="fr-CA"/>
        </w:rPr>
        <w:t> </w:t>
      </w:r>
      <w:r w:rsidRPr="006921BC">
        <w:rPr>
          <w:rStyle w:val="Aucun"/>
          <w:bCs/>
          <w:lang w:val="fr-CA"/>
        </w:rPr>
        <w:t>Exemple :</w:t>
      </w:r>
    </w:p>
    <w:tbl>
      <w:tblPr>
        <w:tblStyle w:val="TableNormal"/>
        <w:tblW w:w="4105" w:type="dxa"/>
        <w:tblInd w:w="1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105"/>
      </w:tblGrid>
      <w:tr w:rsidR="00B22539" w:rsidRPr="00B9506E" w14:paraId="0D0F446B" w14:textId="77777777" w:rsidTr="00B22539">
        <w:trPr>
          <w:trHeight w:val="587"/>
        </w:trPr>
        <w:tc>
          <w:tcPr>
            <w:tcW w:w="4105"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80" w:type="dxa"/>
            </w:tcMar>
          </w:tcPr>
          <w:p w14:paraId="4D81D668" w14:textId="77777777" w:rsidR="00B22539" w:rsidRPr="006921BC" w:rsidRDefault="00B22539" w:rsidP="00B22539">
            <w:pPr>
              <w:ind w:left="1134" w:hanging="425"/>
              <w:rPr>
                <w:rStyle w:val="Aucun"/>
                <w:rFonts w:ascii="Arial" w:hAnsi="Arial" w:cs="Arial"/>
                <w:sz w:val="22"/>
                <w:u w:color="ED220B"/>
                <w:lang w:val="fr-CA"/>
              </w:rPr>
            </w:pPr>
            <w:r w:rsidRPr="006921BC">
              <w:rPr>
                <w:rStyle w:val="Aucun"/>
                <w:rFonts w:ascii="Arial" w:hAnsi="Arial" w:cs="Arial"/>
                <w:sz w:val="22"/>
                <w:u w:color="ED220B"/>
                <w:lang w:val="fr-CA"/>
              </w:rPr>
              <w:t>CONTESTATION</w:t>
            </w:r>
          </w:p>
          <w:p w14:paraId="090B2ECE" w14:textId="77777777" w:rsidR="00B22539" w:rsidRPr="006921BC" w:rsidRDefault="00B22539" w:rsidP="00B22539">
            <w:pPr>
              <w:ind w:left="1134" w:hanging="425"/>
              <w:rPr>
                <w:rFonts w:ascii="Arial" w:hAnsi="Arial" w:cs="Arial"/>
                <w:lang w:val="fr-CA"/>
              </w:rPr>
            </w:pPr>
            <w:r w:rsidRPr="006921BC">
              <w:rPr>
                <w:rStyle w:val="Aucun"/>
                <w:rFonts w:ascii="Arial" w:hAnsi="Arial" w:cs="Arial"/>
                <w:color w:val="000000"/>
                <w:sz w:val="22"/>
                <w:lang w:val="fr-CA"/>
              </w:rPr>
              <w:t>(Relative à la procédure # </w:t>
            </w:r>
            <w:r w:rsidRPr="006921BC">
              <w:rPr>
                <w:rStyle w:val="Aucun"/>
                <w:rFonts w:ascii="Arial" w:hAnsi="Arial" w:cs="Arial"/>
                <w:color w:val="000000"/>
                <w:sz w:val="22"/>
                <w:u w:val="single"/>
                <w:lang w:val="fr-CA"/>
              </w:rPr>
              <w:t xml:space="preserve">   </w:t>
            </w:r>
            <w:proofErr w:type="gramStart"/>
            <w:r w:rsidRPr="006921BC">
              <w:rPr>
                <w:rStyle w:val="Aucun"/>
                <w:rFonts w:ascii="Arial" w:hAnsi="Arial" w:cs="Arial"/>
                <w:color w:val="000000"/>
                <w:sz w:val="22"/>
                <w:u w:val="single"/>
                <w:lang w:val="fr-CA"/>
              </w:rPr>
              <w:t xml:space="preserve">  </w:t>
            </w:r>
            <w:r w:rsidRPr="006921BC">
              <w:rPr>
                <w:rStyle w:val="Aucun"/>
                <w:rFonts w:ascii="Arial" w:hAnsi="Arial" w:cs="Arial"/>
                <w:color w:val="000000"/>
                <w:sz w:val="22"/>
                <w:lang w:val="fr-CA"/>
              </w:rPr>
              <w:t>)</w:t>
            </w:r>
            <w:proofErr w:type="gramEnd"/>
            <w:r w:rsidRPr="006921BC">
              <w:rPr>
                <w:rStyle w:val="Aucun"/>
                <w:rFonts w:ascii="Arial" w:hAnsi="Arial" w:cs="Arial"/>
                <w:color w:val="000000"/>
                <w:sz w:val="22"/>
                <w:lang w:val="fr-CA"/>
              </w:rPr>
              <w:t xml:space="preserve"> </w:t>
            </w:r>
          </w:p>
        </w:tc>
      </w:tr>
    </w:tbl>
    <w:p w14:paraId="1DC07D76" w14:textId="77777777" w:rsidR="00B22539" w:rsidRPr="00CB5D3D" w:rsidRDefault="00B22539" w:rsidP="00B22539">
      <w:pPr>
        <w:rPr>
          <w:rFonts w:ascii="Arial" w:hAnsi="Arial" w:cs="Arial"/>
          <w:sz w:val="18"/>
          <w:lang w:val="fr-CA"/>
        </w:rPr>
      </w:pPr>
    </w:p>
    <w:p w14:paraId="7C99E15E" w14:textId="77777777" w:rsidR="00B22539" w:rsidRPr="006921BC" w:rsidRDefault="00B22539" w:rsidP="00B22539">
      <w:pPr>
        <w:pStyle w:val="paragraphenumrot"/>
        <w:widowControl/>
        <w:rPr>
          <w:rStyle w:val="Aucun"/>
          <w:lang w:val="fr-CA"/>
        </w:rPr>
      </w:pPr>
      <w:r w:rsidRPr="006921BC">
        <w:rPr>
          <w:rStyle w:val="Aucun"/>
          <w:bCs/>
          <w:lang w:val="fr-CA"/>
        </w:rPr>
        <w:t xml:space="preserve">Il </w:t>
      </w:r>
      <w:r w:rsidRPr="006921BC">
        <w:rPr>
          <w:rStyle w:val="Aucun"/>
          <w:lang w:val="fr-CA"/>
        </w:rPr>
        <w:t>revient aux parties intéressées de consulter le dossier ou le plumitif informatisé pour s’assurer de l’exactitude du numéro séquentiel.</w:t>
      </w:r>
    </w:p>
    <w:p w14:paraId="3667DA9F" w14:textId="77777777" w:rsidR="00B22539" w:rsidRPr="006921BC" w:rsidRDefault="00B22539" w:rsidP="00B22539">
      <w:pPr>
        <w:pStyle w:val="paragraphenumrot"/>
        <w:widowControl/>
        <w:rPr>
          <w:rStyle w:val="Aucun"/>
          <w:lang w:val="fr-CA"/>
        </w:rPr>
      </w:pPr>
      <w:r>
        <w:rPr>
          <w:rStyle w:val="Aucun"/>
          <w:lang w:val="fr-CA"/>
        </w:rPr>
        <w:t>Les demandes, pièces et inventaires de pièces doivent être déposés au greffe de la chambre commerciale au moins deux jours ouvrables, excluant le samedi, avant la date de présentation de la demande</w:t>
      </w:r>
      <w:r w:rsidRPr="006921BC">
        <w:rPr>
          <w:rStyle w:val="Aucun"/>
          <w:lang w:val="fr-CA"/>
        </w:rPr>
        <w:t xml:space="preserve">. </w:t>
      </w:r>
    </w:p>
    <w:p w14:paraId="493AC8D3" w14:textId="62083DC7" w:rsidR="00B22539" w:rsidRDefault="00B22539" w:rsidP="00B22539">
      <w:pPr>
        <w:pStyle w:val="paragraphenumrot"/>
        <w:widowControl/>
        <w:rPr>
          <w:rStyle w:val="Aucun"/>
          <w:lang w:val="fr-CA"/>
        </w:rPr>
      </w:pPr>
      <w:r>
        <w:rPr>
          <w:rStyle w:val="Aucun"/>
          <w:lang w:val="fr-CA"/>
        </w:rPr>
        <w:t>Les pièces alléguées dans un acte de procédure ne doivent pas y être jointes, mais plutôt déposées dans un cahier séparé, avec un inventaire</w:t>
      </w:r>
      <w:r w:rsidR="006C62D3">
        <w:rPr>
          <w:rStyle w:val="Aucun"/>
          <w:lang w:val="fr-CA"/>
        </w:rPr>
        <w:t xml:space="preserve"> des pièces</w:t>
      </w:r>
      <w:r>
        <w:rPr>
          <w:rStyle w:val="Aucun"/>
          <w:lang w:val="fr-CA"/>
        </w:rPr>
        <w:t xml:space="preserve">. Toute pièce doit être cotée et paginée, conformément à l’article 18 du </w:t>
      </w:r>
      <w:hyperlink r:id="rId57" w:history="1">
        <w:r w:rsidR="00794335" w:rsidRPr="00AD48F0">
          <w:rPr>
            <w:rStyle w:val="Lienhypertexte"/>
            <w:i/>
            <w:color w:val="0000FF"/>
          </w:rPr>
          <w:t>Règlement de la Cour supérieure du Québec en matière civile</w:t>
        </w:r>
      </w:hyperlink>
      <w:r>
        <w:rPr>
          <w:rStyle w:val="Aucun"/>
          <w:lang w:val="fr-CA"/>
        </w:rPr>
        <w:t>.</w:t>
      </w:r>
    </w:p>
    <w:p w14:paraId="6F370FEE" w14:textId="77777777" w:rsidR="00B22539" w:rsidRPr="006921BC" w:rsidRDefault="00B22539" w:rsidP="00B22539">
      <w:pPr>
        <w:pStyle w:val="paragraphenumrot"/>
        <w:widowControl/>
        <w:rPr>
          <w:rStyle w:val="Aucun"/>
          <w:lang w:val="fr-CA"/>
        </w:rPr>
      </w:pPr>
      <w:r>
        <w:rPr>
          <w:rStyle w:val="Aucun"/>
          <w:lang w:val="fr-CA"/>
        </w:rPr>
        <w:t>À moins qu’un juge ou un registraire n’en ordonne autrement, le greffe de la chambre commerciale refuse tout acte de procédure non conforme aux directives et le remet aux parties pour correction</w:t>
      </w:r>
      <w:r w:rsidRPr="006921BC">
        <w:rPr>
          <w:rStyle w:val="Aucun"/>
          <w:lang w:val="fr-CA"/>
        </w:rPr>
        <w:t>.</w:t>
      </w:r>
    </w:p>
    <w:p w14:paraId="2E6B1007" w14:textId="77777777" w:rsidR="00B22539" w:rsidRPr="006921BC" w:rsidRDefault="00B22539" w:rsidP="00B22539">
      <w:pPr>
        <w:pStyle w:val="paragraphenumrot"/>
        <w:widowControl/>
        <w:rPr>
          <w:rStyle w:val="Aucun"/>
          <w:bCs/>
          <w:lang w:val="fr-CA"/>
        </w:rPr>
      </w:pPr>
      <w:r w:rsidRPr="006921BC">
        <w:rPr>
          <w:rStyle w:val="Aucun"/>
          <w:lang w:val="fr-CA"/>
        </w:rPr>
        <w:lastRenderedPageBreak/>
        <w:t xml:space="preserve">Les parties ou leurs avocats peuvent transmettre, par courriel, copie d'un acte de procédure ou d'une pièce au juge </w:t>
      </w:r>
      <w:r>
        <w:rPr>
          <w:rStyle w:val="Aucun"/>
          <w:lang w:val="fr-CA"/>
        </w:rPr>
        <w:t xml:space="preserve">ou au registraire </w:t>
      </w:r>
      <w:r w:rsidRPr="006921BC">
        <w:rPr>
          <w:rStyle w:val="Aucun"/>
          <w:lang w:val="fr-CA"/>
        </w:rPr>
        <w:t>saisi de la demande. En aucun cas, l'envoi d'un tel courriel ne peut se faire après 16 h 30 le jour ouvrable précédant une date d'audience, à moins que le juge concerné ne l'ait d'abord autorisé. L’original de l’acte de procédure doit, dans tous les cas, être déposé au greffe de la chambre commerciale</w:t>
      </w:r>
      <w:r w:rsidRPr="006921BC">
        <w:rPr>
          <w:rStyle w:val="Aucun"/>
          <w:bCs/>
          <w:lang w:val="fr-CA"/>
        </w:rPr>
        <w:t>, conformément à la présente directive.</w:t>
      </w:r>
    </w:p>
    <w:p w14:paraId="5C52AC0A" w14:textId="77777777" w:rsidR="00B22539" w:rsidRPr="006921BC" w:rsidRDefault="00B22539" w:rsidP="00B22539">
      <w:pPr>
        <w:pStyle w:val="Style3-sous-titres"/>
        <w:rPr>
          <w:rStyle w:val="Aucun"/>
          <w:lang w:val="fr-CA"/>
        </w:rPr>
      </w:pPr>
      <w:bookmarkStart w:id="134" w:name="_Toc66365542"/>
      <w:bookmarkStart w:id="135" w:name="_Toc114044099"/>
      <w:bookmarkStart w:id="136" w:name="_Toc120203100"/>
      <w:r w:rsidRPr="006921BC">
        <w:rPr>
          <w:rStyle w:val="Aucun"/>
          <w:lang w:val="fr-CA"/>
        </w:rPr>
        <w:t>Demande en justice</w:t>
      </w:r>
      <w:bookmarkEnd w:id="134"/>
      <w:bookmarkEnd w:id="135"/>
      <w:bookmarkEnd w:id="136"/>
      <w:r w:rsidRPr="006921BC">
        <w:rPr>
          <w:rStyle w:val="Aucun"/>
          <w:lang w:val="fr-CA"/>
        </w:rPr>
        <w:t xml:space="preserve"> </w:t>
      </w:r>
    </w:p>
    <w:p w14:paraId="6A9EF11E" w14:textId="5D19E7C9" w:rsidR="00B22539" w:rsidRPr="006921BC" w:rsidRDefault="00B22539" w:rsidP="00B22539">
      <w:pPr>
        <w:pStyle w:val="paragraphenumrot"/>
        <w:widowControl/>
        <w:rPr>
          <w:rStyle w:val="Aucun"/>
          <w:lang w:val="fr-CA"/>
        </w:rPr>
      </w:pPr>
      <w:r w:rsidRPr="00DB2D41">
        <w:rPr>
          <w:rStyle w:val="Aucun"/>
          <w:lang w:val="fr-CA"/>
        </w:rPr>
        <w:t>Toute demande en justic</w:t>
      </w:r>
      <w:r w:rsidRPr="001F0E85">
        <w:rPr>
          <w:rStyle w:val="Aucun"/>
          <w:lang w:val="fr-CA"/>
        </w:rPr>
        <w:t xml:space="preserve">e comporte un avis de présentation conforme à </w:t>
      </w:r>
      <w:r w:rsidRPr="001F0E85">
        <w:t>l’</w:t>
      </w:r>
      <w:hyperlink r:id="rId58" w:history="1">
        <w:r w:rsidRPr="006037E9">
          <w:rPr>
            <w:rStyle w:val="Lienhypertexte"/>
          </w:rPr>
          <w:t>annexe Laval</w:t>
        </w:r>
        <w:r w:rsidR="00FE3856">
          <w:rPr>
            <w:rStyle w:val="Lienhypertexte"/>
          </w:rPr>
          <w:t xml:space="preserve"> </w:t>
        </w:r>
        <w:r w:rsidRPr="006037E9">
          <w:rPr>
            <w:rStyle w:val="Lienhypertexte"/>
          </w:rPr>
          <w:t>11</w:t>
        </w:r>
      </w:hyperlink>
      <w:r w:rsidRPr="001F0E85">
        <w:rPr>
          <w:rStyle w:val="Aucun"/>
          <w:lang w:val="fr-CA"/>
        </w:rPr>
        <w:t>, devan</w:t>
      </w:r>
      <w:r w:rsidRPr="00207C34">
        <w:rPr>
          <w:rStyle w:val="Aucun"/>
          <w:bCs/>
          <w:lang w:val="fr-CA"/>
        </w:rPr>
        <w:t>t</w:t>
      </w:r>
      <w:r w:rsidRPr="001F0E85">
        <w:rPr>
          <w:rStyle w:val="Aucun"/>
          <w:lang w:val="fr-CA"/>
        </w:rPr>
        <w:t xml:space="preserve"> le registraire en salle 2.02, le 2</w:t>
      </w:r>
      <w:r w:rsidRPr="001F0E85">
        <w:rPr>
          <w:rStyle w:val="Aucun"/>
          <w:vertAlign w:val="superscript"/>
          <w:lang w:val="fr-CA"/>
        </w:rPr>
        <w:t>e</w:t>
      </w:r>
      <w:r w:rsidRPr="001F0E85">
        <w:rPr>
          <w:rStyle w:val="Aucun"/>
          <w:lang w:val="fr-CA"/>
        </w:rPr>
        <w:t xml:space="preserve"> ou le 4</w:t>
      </w:r>
      <w:r w:rsidRPr="001F0E85">
        <w:rPr>
          <w:rStyle w:val="Aucun"/>
          <w:vertAlign w:val="superscript"/>
          <w:lang w:val="fr-CA"/>
        </w:rPr>
        <w:t>e</w:t>
      </w:r>
      <w:r w:rsidRPr="001F0E85">
        <w:rPr>
          <w:rStyle w:val="Aucun"/>
          <w:lang w:val="fr-CA"/>
        </w:rPr>
        <w:t xml:space="preserve"> lundi du mois, à 9</w:t>
      </w:r>
      <w:r w:rsidRPr="001F0E85">
        <w:t> h, ou devant le</w:t>
      </w:r>
      <w:r>
        <w:t xml:space="preserve"> juge en salle 2.02, le mardi à 9</w:t>
      </w:r>
      <w:r w:rsidR="00884F6A">
        <w:t> </w:t>
      </w:r>
      <w:r>
        <w:t xml:space="preserve">h, selon que la demande relève de la compétence du juge ou </w:t>
      </w:r>
      <w:r w:rsidR="00884F6A">
        <w:t>du</w:t>
      </w:r>
      <w:r w:rsidR="00246EEF">
        <w:t xml:space="preserve"> registraire</w:t>
      </w:r>
      <w:r w:rsidRPr="00DB2D41">
        <w:rPr>
          <w:rStyle w:val="Aucun"/>
          <w:lang w:val="fr-CA"/>
        </w:rPr>
        <w:t>.</w:t>
      </w:r>
    </w:p>
    <w:p w14:paraId="6E9504E8" w14:textId="008A9567" w:rsidR="00B22539" w:rsidRPr="006921BC" w:rsidRDefault="00B22539" w:rsidP="00B22539">
      <w:pPr>
        <w:pStyle w:val="paragraphenumrot"/>
        <w:widowControl/>
        <w:rPr>
          <w:rStyle w:val="Aucun"/>
          <w:lang w:val="fr-CA"/>
        </w:rPr>
      </w:pPr>
      <w:r>
        <w:rPr>
          <w:rStyle w:val="Aucun"/>
          <w:lang w:val="fr-CA"/>
        </w:rPr>
        <w:t>Pour les demandes présentées devant le registraire le lundi en salle 2.02, s</w:t>
      </w:r>
      <w:r w:rsidRPr="00B603B8">
        <w:rPr>
          <w:rStyle w:val="Aucun"/>
          <w:lang w:val="fr-CA"/>
        </w:rPr>
        <w:t xml:space="preserve">i la demande relève de la compétence du registraire, il en dispose. Au cas contraire, il la renvoie </w:t>
      </w:r>
      <w:r>
        <w:rPr>
          <w:rStyle w:val="Aucun"/>
          <w:lang w:val="fr-CA"/>
        </w:rPr>
        <w:t xml:space="preserve">au </w:t>
      </w:r>
      <w:r w:rsidR="00246EEF">
        <w:rPr>
          <w:rStyle w:val="Aucun"/>
          <w:lang w:val="fr-CA"/>
        </w:rPr>
        <w:t>m</w:t>
      </w:r>
      <w:r>
        <w:rPr>
          <w:rStyle w:val="Aucun"/>
          <w:lang w:val="fr-CA"/>
        </w:rPr>
        <w:t>aître des rôles pour</w:t>
      </w:r>
      <w:r w:rsidRPr="00B603B8">
        <w:rPr>
          <w:rStyle w:val="Aucun"/>
          <w:lang w:val="fr-CA"/>
        </w:rPr>
        <w:t xml:space="preserve"> fix</w:t>
      </w:r>
      <w:r>
        <w:rPr>
          <w:rStyle w:val="Aucun"/>
          <w:lang w:val="fr-CA"/>
        </w:rPr>
        <w:t>ation</w:t>
      </w:r>
      <w:r w:rsidRPr="00B603B8">
        <w:rPr>
          <w:rStyle w:val="Aucun"/>
          <w:lang w:val="fr-CA"/>
        </w:rPr>
        <w:t xml:space="preserve"> </w:t>
      </w:r>
      <w:r>
        <w:rPr>
          <w:rStyle w:val="Aucun"/>
          <w:lang w:val="fr-CA"/>
        </w:rPr>
        <w:t>d’</w:t>
      </w:r>
      <w:r w:rsidRPr="00B603B8">
        <w:rPr>
          <w:rStyle w:val="Aucun"/>
          <w:lang w:val="fr-CA"/>
        </w:rPr>
        <w:t>une date d’audience</w:t>
      </w:r>
      <w:r w:rsidRPr="006921BC">
        <w:rPr>
          <w:rStyle w:val="Aucun"/>
          <w:lang w:val="fr-CA"/>
        </w:rPr>
        <w:t>.</w:t>
      </w:r>
    </w:p>
    <w:p w14:paraId="65EA1F88" w14:textId="2BAA11EC" w:rsidR="00B22539" w:rsidRPr="006921BC" w:rsidRDefault="00B22539" w:rsidP="00B22539">
      <w:pPr>
        <w:pStyle w:val="paragraphenumrot"/>
        <w:widowControl/>
        <w:rPr>
          <w:rStyle w:val="Aucun"/>
          <w:lang w:val="fr-CA"/>
        </w:rPr>
      </w:pPr>
      <w:r w:rsidRPr="006921BC">
        <w:rPr>
          <w:rStyle w:val="Aucun"/>
          <w:lang w:val="fr-CA"/>
        </w:rPr>
        <w:t>Une demande de la nature d’un recours en oppression est assujettie au dépôt d’un protocole de l’instance (</w:t>
      </w:r>
      <w:hyperlink r:id="rId59" w:history="1">
        <w:r w:rsidRPr="00D633D2">
          <w:rPr>
            <w:rStyle w:val="Lienhypertexte"/>
          </w:rPr>
          <w:t>annexe</w:t>
        </w:r>
        <w:r w:rsidR="00D633D2" w:rsidRPr="00D633D2">
          <w:rPr>
            <w:rStyle w:val="Lienhypertexte"/>
          </w:rPr>
          <w:t xml:space="preserve"> Division</w:t>
        </w:r>
        <w:r w:rsidRPr="00D633D2">
          <w:rPr>
            <w:rStyle w:val="Lienhypertexte"/>
          </w:rPr>
          <w:t xml:space="preserve"> 2</w:t>
        </w:r>
      </w:hyperlink>
      <w:r w:rsidRPr="006921BC">
        <w:rPr>
          <w:rStyle w:val="Aucun"/>
          <w:lang w:val="fr-CA"/>
        </w:rPr>
        <w:t xml:space="preserve">). </w:t>
      </w:r>
      <w:r w:rsidRPr="00B603B8">
        <w:rPr>
          <w:rStyle w:val="Aucun"/>
          <w:lang w:val="fr-CA"/>
        </w:rPr>
        <w:t xml:space="preserve">Toute divergence dans l’établissement du protocole peut faire l’objet d’un avis de gestion notifié à toutes les parties et présenté en salle </w:t>
      </w:r>
      <w:r>
        <w:rPr>
          <w:rStyle w:val="Aucun"/>
          <w:lang w:val="fr-CA"/>
        </w:rPr>
        <w:t>2.02, le mardi devant le greffier spécial pour être référé devant un juge</w:t>
      </w:r>
      <w:r w:rsidRPr="006921BC">
        <w:rPr>
          <w:rStyle w:val="Aucun"/>
          <w:lang w:val="fr-CA"/>
        </w:rPr>
        <w:t>.</w:t>
      </w:r>
    </w:p>
    <w:p w14:paraId="61C889EF" w14:textId="040773E9" w:rsidR="00B22539" w:rsidRPr="006921BC" w:rsidRDefault="00B22539" w:rsidP="00B22539">
      <w:pPr>
        <w:pStyle w:val="paragraphenumrot"/>
        <w:widowControl/>
        <w:rPr>
          <w:rStyle w:val="Aucun"/>
          <w:bCs/>
          <w:lang w:val="fr-CA"/>
        </w:rPr>
      </w:pPr>
      <w:r w:rsidRPr="006921BC">
        <w:rPr>
          <w:rStyle w:val="Aucun"/>
          <w:lang w:val="fr-CA"/>
        </w:rPr>
        <w:t>Toute autre demande en chambre commerciale n’est pas assujettie au dépôt d’un protocole de l’instance, mais ne sera portée au rôle que si la déclaration commune pour fixation d’une audience (</w:t>
      </w:r>
      <w:hyperlink r:id="rId60" w:history="1">
        <w:r w:rsidRPr="004F1A27">
          <w:rPr>
            <w:rStyle w:val="Lienhypertexte"/>
          </w:rPr>
          <w:t xml:space="preserve">annexe </w:t>
        </w:r>
        <w:r w:rsidR="004F1A27" w:rsidRPr="004F1A27">
          <w:rPr>
            <w:rStyle w:val="Lienhypertexte"/>
          </w:rPr>
          <w:t xml:space="preserve">Division </w:t>
        </w:r>
        <w:r w:rsidRPr="004F1A27">
          <w:rPr>
            <w:rStyle w:val="Lienhypertexte"/>
          </w:rPr>
          <w:t>4</w:t>
        </w:r>
      </w:hyperlink>
      <w:r w:rsidRPr="006921BC">
        <w:rPr>
          <w:rStyle w:val="Aucun"/>
          <w:lang w:val="fr-CA"/>
        </w:rPr>
        <w:t>) a été remplie.</w:t>
      </w:r>
    </w:p>
    <w:p w14:paraId="65607462" w14:textId="77777777" w:rsidR="00B22539" w:rsidRPr="006921BC" w:rsidRDefault="00B22539" w:rsidP="00B22539">
      <w:pPr>
        <w:pStyle w:val="Style3-sous-titres"/>
        <w:rPr>
          <w:rStyle w:val="Aucun"/>
          <w:lang w:val="fr-CA"/>
        </w:rPr>
      </w:pPr>
      <w:bookmarkStart w:id="137" w:name="_Toc66365543"/>
      <w:bookmarkStart w:id="138" w:name="_Toc114044100"/>
      <w:bookmarkStart w:id="139" w:name="_Toc120203101"/>
      <w:r w:rsidRPr="006921BC">
        <w:rPr>
          <w:rStyle w:val="Aucun"/>
          <w:lang w:val="fr-CA"/>
        </w:rPr>
        <w:t>Dépôt d’une requête en faillite</w:t>
      </w:r>
      <w:bookmarkEnd w:id="137"/>
      <w:bookmarkEnd w:id="138"/>
      <w:bookmarkEnd w:id="139"/>
    </w:p>
    <w:p w14:paraId="405DB648" w14:textId="60CE2077" w:rsidR="00B22539" w:rsidRPr="006921BC" w:rsidRDefault="00B22539" w:rsidP="00B22539">
      <w:pPr>
        <w:pStyle w:val="paragraphenumrot"/>
        <w:widowControl/>
        <w:rPr>
          <w:bCs/>
        </w:rPr>
      </w:pPr>
      <w:r w:rsidRPr="006921BC">
        <w:t xml:space="preserve">Le </w:t>
      </w:r>
      <w:r w:rsidRPr="001B0F16">
        <w:rPr>
          <w:rStyle w:val="Aucun"/>
          <w:lang w:val="fr-CA"/>
        </w:rPr>
        <w:t>traitement</w:t>
      </w:r>
      <w:r w:rsidRPr="006921BC">
        <w:t xml:space="preserve"> de cette procédure doit demeurer conforme aux articles 43 de la </w:t>
      </w:r>
      <w:hyperlink r:id="rId61" w:history="1">
        <w:r w:rsidR="00647512" w:rsidRPr="00272B50">
          <w:rPr>
            <w:rStyle w:val="Lienhypertexte"/>
            <w:i/>
          </w:rPr>
          <w:t>Loi sur la faillite et l’insolvabilité</w:t>
        </w:r>
      </w:hyperlink>
      <w:r w:rsidRPr="006921BC">
        <w:t xml:space="preserve"> ainsi que les articles 69 et 70 des </w:t>
      </w:r>
      <w:bookmarkStart w:id="140" w:name="_Hlk120615209"/>
      <w:r w:rsidR="002629B9">
        <w:rPr>
          <w:i/>
        </w:rPr>
        <w:fldChar w:fldCharType="begin"/>
      </w:r>
      <w:r w:rsidR="002629B9">
        <w:rPr>
          <w:i/>
        </w:rPr>
        <w:instrText xml:space="preserve"> HYPERLINK "https://laws-lois.justice.gc.ca/fra/reglements/C.R.C.%2C_ch._368/index.html" </w:instrText>
      </w:r>
      <w:r w:rsidR="002629B9">
        <w:rPr>
          <w:i/>
        </w:rPr>
        <w:fldChar w:fldCharType="separate"/>
      </w:r>
      <w:r w:rsidR="002629B9" w:rsidRPr="008D682E">
        <w:rPr>
          <w:rStyle w:val="Lienhypertexte"/>
          <w:i/>
        </w:rPr>
        <w:t>Règles générales sur la faillite et l'insolvabilité</w:t>
      </w:r>
      <w:r w:rsidR="002629B9">
        <w:rPr>
          <w:i/>
        </w:rPr>
        <w:fldChar w:fldCharType="end"/>
      </w:r>
      <w:bookmarkEnd w:id="140"/>
      <w:r w:rsidRPr="006921BC">
        <w:t>. Cette procédure ne peut être signifiée sans avoir reçu au préalable la signature du registraire et le sceau du tribunal. À cette fin :</w:t>
      </w:r>
    </w:p>
    <w:p w14:paraId="6626CA76" w14:textId="10ACA3C7" w:rsidR="00B22539" w:rsidRPr="006921BC" w:rsidRDefault="00B22539" w:rsidP="001B0F16">
      <w:pPr>
        <w:pStyle w:val="paragraphenumrot"/>
        <w:widowControl/>
        <w:numPr>
          <w:ilvl w:val="1"/>
          <w:numId w:val="2"/>
        </w:numPr>
        <w:rPr>
          <w:bCs/>
        </w:rPr>
      </w:pPr>
      <w:r w:rsidRPr="006921BC">
        <w:t>le créancier requérant doit prendre rendez-vous avec le registraire au moins 24</w:t>
      </w:r>
      <w:r w:rsidR="00884F6A">
        <w:t xml:space="preserve"> </w:t>
      </w:r>
      <w:r w:rsidRPr="006921BC">
        <w:t>h</w:t>
      </w:r>
      <w:r w:rsidR="00884F6A">
        <w:t>eures</w:t>
      </w:r>
      <w:r w:rsidRPr="006921BC">
        <w:t xml:space="preserve"> à l’avance en communiquant à l’adresse courriel suivante : </w:t>
      </w:r>
      <w:r>
        <w:t>faillite.laval</w:t>
      </w:r>
      <w:r w:rsidRPr="00693AB5">
        <w:t>@justice.gouv.qc.ca</w:t>
      </w:r>
      <w:r w:rsidRPr="006921BC">
        <w:t>;</w:t>
      </w:r>
    </w:p>
    <w:p w14:paraId="7931F6B1" w14:textId="77777777" w:rsidR="00B22539" w:rsidRPr="006921BC" w:rsidRDefault="00B22539" w:rsidP="001B0F16">
      <w:pPr>
        <w:pStyle w:val="paragraphenumrot"/>
        <w:widowControl/>
        <w:numPr>
          <w:ilvl w:val="1"/>
          <w:numId w:val="2"/>
        </w:numPr>
        <w:rPr>
          <w:bCs/>
        </w:rPr>
      </w:pPr>
      <w:r w:rsidRPr="006921BC">
        <w:t>à l’heure du rendez-vous, l’original ainsi que quatre copies de la requête doivent être remis au registraire;</w:t>
      </w:r>
    </w:p>
    <w:p w14:paraId="0CD1DEBD" w14:textId="77777777" w:rsidR="00B22539" w:rsidRPr="006921BC" w:rsidRDefault="00B22539" w:rsidP="001B0F16">
      <w:pPr>
        <w:pStyle w:val="paragraphenumrot"/>
        <w:widowControl/>
        <w:numPr>
          <w:ilvl w:val="1"/>
          <w:numId w:val="2"/>
        </w:numPr>
        <w:rPr>
          <w:rStyle w:val="Aucun"/>
          <w:bCs/>
          <w:lang w:val="fr-CA"/>
        </w:rPr>
      </w:pPr>
      <w:proofErr w:type="gramStart"/>
      <w:r w:rsidRPr="006921BC">
        <w:t>une</w:t>
      </w:r>
      <w:proofErr w:type="gramEnd"/>
      <w:r w:rsidRPr="006921BC">
        <w:t xml:space="preserve"> fois l’original et les quatre copies signés par le registraire, le créancier requérant les récupérera pour obtenir un numéro de dossier ainsi que pour payer les frais judiciaires.</w:t>
      </w:r>
    </w:p>
    <w:p w14:paraId="6A5AA4A4" w14:textId="77777777" w:rsidR="00B22539" w:rsidRPr="006921BC" w:rsidRDefault="00B22539" w:rsidP="00B22539">
      <w:pPr>
        <w:pStyle w:val="Style3-sous-titres"/>
        <w:rPr>
          <w:rStyle w:val="Aucun"/>
          <w:lang w:val="fr-CA"/>
        </w:rPr>
      </w:pPr>
      <w:bookmarkStart w:id="141" w:name="_Toc66365544"/>
      <w:bookmarkStart w:id="142" w:name="_Toc114044101"/>
      <w:bookmarkStart w:id="143" w:name="_Toc120203102"/>
      <w:r w:rsidRPr="006921BC">
        <w:rPr>
          <w:rStyle w:val="Aucun"/>
          <w:lang w:val="fr-CA"/>
        </w:rPr>
        <w:lastRenderedPageBreak/>
        <w:t>Demande urgente</w:t>
      </w:r>
      <w:bookmarkEnd w:id="141"/>
      <w:bookmarkEnd w:id="142"/>
      <w:bookmarkEnd w:id="143"/>
    </w:p>
    <w:p w14:paraId="326B1952" w14:textId="13E76249" w:rsidR="00B22539" w:rsidRPr="001F0E85" w:rsidRDefault="00B22539" w:rsidP="00D05E47">
      <w:pPr>
        <w:pStyle w:val="paragraphenumrot"/>
        <w:widowControl/>
        <w:ind w:left="635" w:hanging="635"/>
        <w:rPr>
          <w:rStyle w:val="Aucun"/>
          <w:lang w:val="fr-CA"/>
        </w:rPr>
      </w:pPr>
      <w:r>
        <w:rPr>
          <w:rStyle w:val="Aucun"/>
          <w:lang w:val="fr-CA"/>
        </w:rPr>
        <w:t>La juge coordonnatrice ou l</w:t>
      </w:r>
      <w:r w:rsidRPr="00AF48C8">
        <w:rPr>
          <w:rStyle w:val="Aucun"/>
          <w:lang w:val="fr-CA"/>
        </w:rPr>
        <w:t xml:space="preserve">e </w:t>
      </w:r>
      <w:r w:rsidRPr="00B603B8">
        <w:rPr>
          <w:rStyle w:val="Aucun"/>
          <w:lang w:val="fr-CA"/>
        </w:rPr>
        <w:t xml:space="preserve">registraire doit être avisé de toute demande portant sur une affaire urgente. Celle-ci doit être déposée au greffe de la chambre commerciale au moins 24 heures avant sa présentation et être soumise au </w:t>
      </w:r>
      <w:r>
        <w:rPr>
          <w:rStyle w:val="Aucun"/>
          <w:lang w:val="fr-CA"/>
        </w:rPr>
        <w:t xml:space="preserve">juge ou au </w:t>
      </w:r>
      <w:r w:rsidRPr="00B603B8">
        <w:rPr>
          <w:rStyle w:val="Aucun"/>
          <w:lang w:val="fr-CA"/>
        </w:rPr>
        <w:t xml:space="preserve">registraire en salle </w:t>
      </w:r>
      <w:r>
        <w:rPr>
          <w:rStyle w:val="Aucun"/>
          <w:lang w:val="fr-CA"/>
        </w:rPr>
        <w:t>2.0</w:t>
      </w:r>
      <w:r w:rsidRPr="001F0E85">
        <w:rPr>
          <w:rStyle w:val="Aucun"/>
          <w:lang w:val="fr-CA"/>
        </w:rPr>
        <w:t xml:space="preserve">2, accompagnée d’un avis de présentation conforme à </w:t>
      </w:r>
      <w:r w:rsidRPr="001F0E85">
        <w:t>l’</w:t>
      </w:r>
      <w:hyperlink r:id="rId62" w:history="1">
        <w:r w:rsidRPr="00FE3856">
          <w:rPr>
            <w:rStyle w:val="Lienhypertexte"/>
          </w:rPr>
          <w:t>annexe Laval</w:t>
        </w:r>
        <w:r w:rsidR="00FE3856" w:rsidRPr="00FE3856">
          <w:rPr>
            <w:rStyle w:val="Lienhypertexte"/>
          </w:rPr>
          <w:t xml:space="preserve"> </w:t>
        </w:r>
        <w:r w:rsidRPr="00FE3856">
          <w:rPr>
            <w:rStyle w:val="Lienhypertexte"/>
          </w:rPr>
          <w:t>11</w:t>
        </w:r>
      </w:hyperlink>
      <w:r w:rsidRPr="001F0E85">
        <w:rPr>
          <w:rStyle w:val="Aucun"/>
          <w:lang w:val="fr-CA"/>
        </w:rPr>
        <w:t>.</w:t>
      </w:r>
    </w:p>
    <w:p w14:paraId="51B72E4A" w14:textId="77777777" w:rsidR="00B22539" w:rsidRPr="006921BC" w:rsidRDefault="00B22539" w:rsidP="00B22539">
      <w:pPr>
        <w:pStyle w:val="paragraphenumrot"/>
        <w:widowControl/>
        <w:rPr>
          <w:rStyle w:val="Aucun"/>
          <w:lang w:val="fr-CA"/>
        </w:rPr>
      </w:pPr>
      <w:r w:rsidRPr="006921BC">
        <w:rPr>
          <w:rStyle w:val="Aucun"/>
          <w:lang w:val="fr-CA"/>
        </w:rPr>
        <w:t xml:space="preserve">Si la demande relève de la compétence du registraire, il en dispose. Au cas contraire, il la renvoie au </w:t>
      </w:r>
      <w:r>
        <w:rPr>
          <w:rStyle w:val="Aucun"/>
          <w:lang w:val="fr-CA"/>
        </w:rPr>
        <w:t>Maître des rôles pour fixation devant un juge</w:t>
      </w:r>
      <w:r w:rsidRPr="006921BC">
        <w:rPr>
          <w:rStyle w:val="Aucun"/>
          <w:lang w:val="fr-CA"/>
        </w:rPr>
        <w:t>.</w:t>
      </w:r>
    </w:p>
    <w:p w14:paraId="7B779C01" w14:textId="77777777" w:rsidR="00B22539" w:rsidRPr="006921BC" w:rsidRDefault="00B22539" w:rsidP="00B22539">
      <w:pPr>
        <w:pStyle w:val="Style3-sous-titres"/>
        <w:rPr>
          <w:rStyle w:val="Aucun"/>
          <w:lang w:val="fr-CA"/>
        </w:rPr>
      </w:pPr>
      <w:bookmarkStart w:id="144" w:name="_Toc66365545"/>
      <w:bookmarkStart w:id="145" w:name="_Toc114044102"/>
      <w:bookmarkStart w:id="146" w:name="_Toc120203103"/>
      <w:r w:rsidRPr="006921BC">
        <w:rPr>
          <w:rStyle w:val="Aucun"/>
          <w:lang w:val="fr-CA"/>
        </w:rPr>
        <w:t>Demande incidente</w:t>
      </w:r>
      <w:bookmarkEnd w:id="144"/>
      <w:bookmarkEnd w:id="145"/>
      <w:bookmarkEnd w:id="146"/>
    </w:p>
    <w:p w14:paraId="36A8CB60" w14:textId="77777777" w:rsidR="00B22539" w:rsidRDefault="00B22539" w:rsidP="00B22539">
      <w:pPr>
        <w:pStyle w:val="paragraphenumrot"/>
        <w:widowControl/>
        <w:rPr>
          <w:rStyle w:val="Aucun"/>
          <w:lang w:val="fr-CA"/>
        </w:rPr>
      </w:pPr>
      <w:r w:rsidRPr="006921BC">
        <w:rPr>
          <w:rStyle w:val="Aucun"/>
          <w:lang w:val="fr-CA"/>
        </w:rPr>
        <w:t xml:space="preserve">Toute demande incidente doit être notifiée et déposée au greffe de la chambre commerciale au moins deux jours ouvrables, excluant le samedi, avant sa présentation en salle </w:t>
      </w:r>
      <w:r>
        <w:rPr>
          <w:rStyle w:val="Aucun"/>
          <w:lang w:val="fr-CA"/>
        </w:rPr>
        <w:t>2.02</w:t>
      </w:r>
      <w:r w:rsidRPr="006921BC">
        <w:rPr>
          <w:rStyle w:val="Aucun"/>
          <w:lang w:val="fr-CA"/>
        </w:rPr>
        <w:t>.</w:t>
      </w:r>
    </w:p>
    <w:p w14:paraId="048EE2D7" w14:textId="0267CC8E" w:rsidR="00B22539" w:rsidRPr="00DB7615" w:rsidRDefault="00B22539" w:rsidP="00B22539">
      <w:pPr>
        <w:pStyle w:val="paragraphenumrot"/>
        <w:widowControl/>
        <w:rPr>
          <w:rStyle w:val="Aucun"/>
          <w:lang w:val="fr-CA"/>
        </w:rPr>
      </w:pPr>
      <w:r>
        <w:rPr>
          <w:rStyle w:val="Aucun"/>
          <w:lang w:val="fr-CA"/>
        </w:rPr>
        <w:t>Lorsque la durée d’audition est de plus de 45 minutes, les parties doivent compléter une déclaration commune pour fixation d’une audience (</w:t>
      </w:r>
      <w:hyperlink r:id="rId63" w:history="1">
        <w:r w:rsidRPr="00D633D2">
          <w:rPr>
            <w:rStyle w:val="Lienhypertexte"/>
          </w:rPr>
          <w:t>annexe</w:t>
        </w:r>
        <w:r w:rsidR="004F1A27" w:rsidRPr="00D633D2">
          <w:rPr>
            <w:rStyle w:val="Lienhypertexte"/>
          </w:rPr>
          <w:t xml:space="preserve"> Division</w:t>
        </w:r>
        <w:r w:rsidRPr="00D633D2">
          <w:rPr>
            <w:rStyle w:val="Lienhypertexte"/>
          </w:rPr>
          <w:t xml:space="preserve"> 4</w:t>
        </w:r>
      </w:hyperlink>
      <w:r>
        <w:rPr>
          <w:rStyle w:val="Aucun"/>
          <w:lang w:val="fr-CA"/>
        </w:rPr>
        <w:t>).</w:t>
      </w:r>
    </w:p>
    <w:p w14:paraId="78A11816" w14:textId="77777777" w:rsidR="00B22539" w:rsidRPr="006921BC" w:rsidRDefault="00B22539" w:rsidP="00B22539">
      <w:pPr>
        <w:pStyle w:val="paragraphenumrot"/>
        <w:widowControl/>
        <w:rPr>
          <w:rStyle w:val="Aucun"/>
          <w:bCs/>
          <w:lang w:val="fr-CA"/>
        </w:rPr>
      </w:pPr>
      <w:r w:rsidRPr="00B732DB">
        <w:rPr>
          <w:rStyle w:val="Aucun"/>
          <w:lang w:val="fr-CA"/>
        </w:rPr>
        <w:t xml:space="preserve">Si la demande est présentée devant le registraire et qu’elle relève de sa compétence, il en dispose. </w:t>
      </w:r>
      <w:r w:rsidRPr="00B603B8">
        <w:rPr>
          <w:rStyle w:val="Aucun"/>
          <w:lang w:val="fr-CA"/>
        </w:rPr>
        <w:t xml:space="preserve">Au cas contraire, il la renvoie au </w:t>
      </w:r>
      <w:r>
        <w:rPr>
          <w:rStyle w:val="Aucun"/>
          <w:lang w:val="fr-CA"/>
        </w:rPr>
        <w:t>Maître des rôles pour fixation devant un juge</w:t>
      </w:r>
      <w:r w:rsidRPr="006921BC">
        <w:rPr>
          <w:rStyle w:val="Aucun"/>
          <w:bCs/>
          <w:lang w:val="fr-CA"/>
        </w:rPr>
        <w:t>.</w:t>
      </w:r>
    </w:p>
    <w:p w14:paraId="5725F6DB" w14:textId="77777777" w:rsidR="00B22539" w:rsidRPr="006921BC" w:rsidRDefault="00B22539" w:rsidP="00B22539">
      <w:pPr>
        <w:pStyle w:val="Style3-sous-titres"/>
        <w:rPr>
          <w:rStyle w:val="Aucun"/>
          <w:bCs w:val="0"/>
          <w:color w:val="000000"/>
          <w:lang w:val="fr-CA"/>
        </w:rPr>
      </w:pPr>
      <w:bookmarkStart w:id="147" w:name="_Toc66365546"/>
      <w:bookmarkStart w:id="148" w:name="_Toc114044103"/>
      <w:bookmarkStart w:id="149" w:name="_Toc120203104"/>
      <w:r w:rsidRPr="006921BC">
        <w:rPr>
          <w:rStyle w:val="Aucun"/>
          <w:bCs w:val="0"/>
          <w:color w:val="000000"/>
          <w:lang w:val="fr-CA"/>
        </w:rPr>
        <w:t>Fixation d’une date d’audience</w:t>
      </w:r>
      <w:bookmarkEnd w:id="147"/>
      <w:bookmarkEnd w:id="148"/>
      <w:bookmarkEnd w:id="149"/>
    </w:p>
    <w:p w14:paraId="667C1AEE" w14:textId="77777777" w:rsidR="00B22539" w:rsidRPr="006921BC" w:rsidRDefault="00B22539" w:rsidP="00B22539">
      <w:pPr>
        <w:pStyle w:val="paragraphenumrot"/>
        <w:widowControl/>
        <w:rPr>
          <w:rStyle w:val="Aucun"/>
          <w:lang w:val="fr-CA"/>
        </w:rPr>
      </w:pPr>
      <w:r w:rsidRPr="006921BC">
        <w:rPr>
          <w:rStyle w:val="Aucun"/>
          <w:lang w:val="fr-CA"/>
        </w:rPr>
        <w:t>Toute audience de trois jours ou moins est fixée par le maître des rôles ou le registraire.</w:t>
      </w:r>
    </w:p>
    <w:p w14:paraId="42220177" w14:textId="77777777" w:rsidR="00B22539" w:rsidRPr="006921BC" w:rsidRDefault="00B22539" w:rsidP="00B22539">
      <w:pPr>
        <w:pStyle w:val="paragraphenumrot"/>
        <w:widowControl/>
        <w:rPr>
          <w:rStyle w:val="Aucun"/>
          <w:lang w:val="fr-CA"/>
        </w:rPr>
      </w:pPr>
      <w:r w:rsidRPr="006921BC">
        <w:rPr>
          <w:rStyle w:val="Aucun"/>
          <w:lang w:val="fr-CA"/>
        </w:rPr>
        <w:t xml:space="preserve">Toute demande d'audience de plus de trois jours est </w:t>
      </w:r>
      <w:r>
        <w:rPr>
          <w:rStyle w:val="Aucun"/>
          <w:lang w:val="fr-CA"/>
        </w:rPr>
        <w:t>fixée par la</w:t>
      </w:r>
      <w:r w:rsidRPr="006921BC">
        <w:rPr>
          <w:rStyle w:val="Aucun"/>
          <w:lang w:val="fr-CA"/>
        </w:rPr>
        <w:t xml:space="preserve"> juge coordonnat</w:t>
      </w:r>
      <w:r>
        <w:rPr>
          <w:rStyle w:val="Aucun"/>
          <w:lang w:val="fr-CA"/>
        </w:rPr>
        <w:t>rice</w:t>
      </w:r>
      <w:r w:rsidRPr="006921BC">
        <w:rPr>
          <w:rStyle w:val="Aucun"/>
          <w:lang w:val="fr-CA"/>
        </w:rPr>
        <w:t xml:space="preserve"> du district lors de l’appel du rôle provisoire.</w:t>
      </w:r>
    </w:p>
    <w:p w14:paraId="2D9F0660" w14:textId="65293821" w:rsidR="00B22539" w:rsidRPr="006921BC" w:rsidRDefault="00B22539" w:rsidP="00B22539">
      <w:pPr>
        <w:pStyle w:val="paragraphenumrot"/>
        <w:widowControl/>
      </w:pPr>
      <w:r w:rsidRPr="006921BC">
        <w:t>Dans tous les cas, vous devez transmettre la déclaration commune pour la fixation d’une audience (</w:t>
      </w:r>
      <w:hyperlink r:id="rId64" w:history="1">
        <w:r w:rsidRPr="00D633D2">
          <w:rPr>
            <w:rStyle w:val="Lienhypertexte"/>
          </w:rPr>
          <w:t xml:space="preserve">annexe </w:t>
        </w:r>
        <w:r w:rsidR="00D633D2" w:rsidRPr="00D633D2">
          <w:rPr>
            <w:rStyle w:val="Lienhypertexte"/>
          </w:rPr>
          <w:t xml:space="preserve">Division </w:t>
        </w:r>
        <w:r w:rsidRPr="00D633D2">
          <w:rPr>
            <w:rStyle w:val="Lienhypertexte"/>
          </w:rPr>
          <w:t>4</w:t>
        </w:r>
      </w:hyperlink>
      <w:r w:rsidRPr="006921BC">
        <w:t xml:space="preserve">), au plus tard à </w:t>
      </w:r>
      <w:r>
        <w:t>15</w:t>
      </w:r>
      <w:r w:rsidRPr="006921BC">
        <w:t> h la veille de la présentation, au greffe de la faillite (</w:t>
      </w:r>
      <w:r>
        <w:t>faillite.laval</w:t>
      </w:r>
      <w:r w:rsidRPr="00693AB5">
        <w:t>@justice.gouv.qc.ca</w:t>
      </w:r>
      <w:r w:rsidRPr="006921BC">
        <w:t>) et préciser dans l’objet : « Fixati</w:t>
      </w:r>
      <w:r>
        <w:t>on d’une audition contestée - 54</w:t>
      </w:r>
      <w:r w:rsidRPr="006921BC">
        <w:t xml:space="preserve">0-11-(…) ». </w:t>
      </w:r>
    </w:p>
    <w:p w14:paraId="48C46A0A" w14:textId="77777777" w:rsidR="00B22539" w:rsidRPr="006921BC" w:rsidRDefault="00B22539" w:rsidP="00B22539">
      <w:pPr>
        <w:pStyle w:val="paragraphenumrot"/>
        <w:widowControl/>
        <w:rPr>
          <w:rStyle w:val="Aucun"/>
          <w:lang w:val="fr-CA"/>
        </w:rPr>
      </w:pPr>
      <w:r w:rsidRPr="006921BC">
        <w:t xml:space="preserve">Votre courriel devra inclure la déclaration commune pour la fixation d’une audience ainsi que les coordonnées téléphoniques et courriel de </w:t>
      </w:r>
      <w:r w:rsidRPr="006921BC">
        <w:rPr>
          <w:b/>
        </w:rPr>
        <w:t>tous</w:t>
      </w:r>
      <w:r w:rsidRPr="006921BC">
        <w:t xml:space="preserve"> les avocats ou parties permettant de procéder à la fixation de l’audition par conférence téléphonique ou courriel.</w:t>
      </w:r>
    </w:p>
    <w:p w14:paraId="3224E151" w14:textId="6DC369D3" w:rsidR="00B22539" w:rsidRPr="006921BC" w:rsidRDefault="00B22539" w:rsidP="00B22539">
      <w:pPr>
        <w:pStyle w:val="paragraphenumrot"/>
        <w:widowControl/>
        <w:rPr>
          <w:rStyle w:val="Aucun"/>
          <w:lang w:val="fr-CA"/>
        </w:rPr>
      </w:pPr>
      <w:r w:rsidRPr="006921BC">
        <w:rPr>
          <w:rStyle w:val="Aucun"/>
          <w:lang w:val="fr-CA"/>
        </w:rPr>
        <w:t>L’audition au fond d’un recours en oppression est assujettie au dépôt d’une demande d’inscription pour instruction et jugement (</w:t>
      </w:r>
      <w:hyperlink r:id="rId65" w:history="1">
        <w:r w:rsidRPr="00D633D2">
          <w:rPr>
            <w:rStyle w:val="Lienhypertexte"/>
          </w:rPr>
          <w:t>annexe</w:t>
        </w:r>
        <w:r w:rsidR="00D633D2" w:rsidRPr="00D633D2">
          <w:rPr>
            <w:rStyle w:val="Lienhypertexte"/>
          </w:rPr>
          <w:t xml:space="preserve"> Division</w:t>
        </w:r>
        <w:r w:rsidRPr="00D633D2">
          <w:rPr>
            <w:rStyle w:val="Lienhypertexte"/>
          </w:rPr>
          <w:t xml:space="preserve"> 6</w:t>
        </w:r>
      </w:hyperlink>
      <w:r w:rsidRPr="006921BC">
        <w:rPr>
          <w:rStyle w:val="Aucun"/>
          <w:lang w:val="fr-CA"/>
        </w:rPr>
        <w:t>), alors que l’audition au fond de toute autre demande en chambre commerciale est assujettie au dépôt d’une déclaration commune pour fixation d’une audience (</w:t>
      </w:r>
      <w:hyperlink r:id="rId66" w:history="1">
        <w:r w:rsidRPr="00D633D2">
          <w:rPr>
            <w:rStyle w:val="Lienhypertexte"/>
          </w:rPr>
          <w:t>annexe</w:t>
        </w:r>
        <w:r w:rsidR="00D633D2" w:rsidRPr="00D633D2">
          <w:rPr>
            <w:rStyle w:val="Lienhypertexte"/>
          </w:rPr>
          <w:t xml:space="preserve"> Division</w:t>
        </w:r>
        <w:r w:rsidRPr="00D633D2">
          <w:rPr>
            <w:rStyle w:val="Lienhypertexte"/>
          </w:rPr>
          <w:t xml:space="preserve"> 4</w:t>
        </w:r>
      </w:hyperlink>
      <w:r w:rsidRPr="006921BC">
        <w:rPr>
          <w:rStyle w:val="Aucun"/>
          <w:lang w:val="fr-CA"/>
        </w:rPr>
        <w:t>).</w:t>
      </w:r>
    </w:p>
    <w:p w14:paraId="4BE4B88B" w14:textId="77777777" w:rsidR="00B22539" w:rsidRPr="006921BC" w:rsidRDefault="00B22539" w:rsidP="00B22539">
      <w:pPr>
        <w:pStyle w:val="paragraphenumrot"/>
        <w:widowControl/>
        <w:rPr>
          <w:rStyle w:val="Aucun"/>
          <w:bCs/>
          <w:lang w:val="fr-CA"/>
        </w:rPr>
      </w:pPr>
      <w:r w:rsidRPr="006921BC">
        <w:rPr>
          <w:rStyle w:val="Aucun"/>
          <w:lang w:val="fr-CA"/>
        </w:rPr>
        <w:lastRenderedPageBreak/>
        <w:t>Toute audition d’une demande en chambre commerciale est assujettie au dépôt avant le début de l’audition d’un tableau commun des admissions quant à la chronologie factuelle avec indication des faits litigieux et d’une liste commune des questions qui restent</w:t>
      </w:r>
      <w:r w:rsidRPr="006921BC">
        <w:rPr>
          <w:rStyle w:val="Aucun"/>
          <w:bCs/>
          <w:lang w:val="fr-CA"/>
        </w:rPr>
        <w:t xml:space="preserve"> à être décidées.</w:t>
      </w:r>
    </w:p>
    <w:p w14:paraId="2088775A" w14:textId="77777777" w:rsidR="00B22539" w:rsidRPr="006921BC" w:rsidRDefault="00B22539" w:rsidP="00B22539">
      <w:pPr>
        <w:pStyle w:val="Style3-sous-titres"/>
      </w:pPr>
      <w:bookmarkStart w:id="150" w:name="_Toc66365547"/>
      <w:bookmarkStart w:id="151" w:name="_Toc114044104"/>
      <w:bookmarkStart w:id="152" w:name="_Toc120203105"/>
      <w:r w:rsidRPr="006921BC">
        <w:t>Demande non contestée</w:t>
      </w:r>
      <w:bookmarkEnd w:id="150"/>
      <w:bookmarkEnd w:id="151"/>
      <w:bookmarkEnd w:id="152"/>
      <w:r w:rsidRPr="006921BC">
        <w:t xml:space="preserve"> </w:t>
      </w:r>
    </w:p>
    <w:p w14:paraId="2E577CC8" w14:textId="71589E4D" w:rsidR="00B22539" w:rsidRPr="006921BC" w:rsidRDefault="00B22539" w:rsidP="00B22539">
      <w:pPr>
        <w:pStyle w:val="paragraphenumrot"/>
        <w:widowControl/>
      </w:pPr>
      <w:r w:rsidRPr="006921BC">
        <w:t>Si la demande n’est pas contestée et peut être traitée sur dossier, les parties peuvent envoyer un courriel au greffe de faillite (</w:t>
      </w:r>
      <w:r>
        <w:t>faillite.laval</w:t>
      </w:r>
      <w:r w:rsidRPr="00693AB5">
        <w:t>@justice.gouv.qc.ca</w:t>
      </w:r>
      <w:r w:rsidRPr="006921BC">
        <w:t>), au plus tard à 1</w:t>
      </w:r>
      <w:r>
        <w:t>5</w:t>
      </w:r>
      <w:r w:rsidRPr="006921BC">
        <w:t> h la veille de la présentation, et inscrire dans l’ob</w:t>
      </w:r>
      <w:r>
        <w:t>jet : « Jugement à vérifier – 54</w:t>
      </w:r>
      <w:r w:rsidRPr="006921BC">
        <w:t>0-11</w:t>
      </w:r>
      <w:proofErr w:type="gramStart"/>
      <w:r w:rsidRPr="006921BC">
        <w:t>-(</w:t>
      </w:r>
      <w:proofErr w:type="gramEnd"/>
      <w:r w:rsidRPr="006921BC">
        <w:t xml:space="preserve">…) ». </w:t>
      </w:r>
    </w:p>
    <w:p w14:paraId="6D5ACA43" w14:textId="77777777" w:rsidR="00B22539" w:rsidRPr="006921BC" w:rsidRDefault="00B22539" w:rsidP="00B22539">
      <w:pPr>
        <w:pStyle w:val="paragraphenumrot"/>
        <w:widowControl/>
      </w:pPr>
      <w:r w:rsidRPr="006921BC">
        <w:t>Le courriel doit indiquer la procédure visée, le nom de l’avocat ou de la personne responsable du dossier ainsi que ses coordonnées téléphoniques et courriel permettant de les joindre le jour de la présentation.</w:t>
      </w:r>
    </w:p>
    <w:p w14:paraId="4F0E62BA" w14:textId="77777777" w:rsidR="00B22539" w:rsidRPr="006921BC" w:rsidRDefault="00B22539" w:rsidP="00B22539">
      <w:pPr>
        <w:pStyle w:val="paragraphenumrot"/>
        <w:widowControl/>
      </w:pPr>
      <w:r w:rsidRPr="006921BC">
        <w:t>Après 15 h</w:t>
      </w:r>
      <w:r>
        <w:t> 00</w:t>
      </w:r>
      <w:r w:rsidRPr="006921BC">
        <w:t xml:space="preserve">, le dossier ne sera pas traité et la demande sera remise </w:t>
      </w:r>
      <w:r w:rsidRPr="006921BC">
        <w:rPr>
          <w:i/>
        </w:rPr>
        <w:t>sine die</w:t>
      </w:r>
      <w:r w:rsidRPr="006921BC">
        <w:t>, si personne ne se présente le jour de la présentation.</w:t>
      </w:r>
    </w:p>
    <w:p w14:paraId="75EE531B" w14:textId="77777777" w:rsidR="00B22539" w:rsidRPr="006921BC" w:rsidRDefault="00B22539" w:rsidP="00B22539">
      <w:pPr>
        <w:pStyle w:val="Style3-sous-titres"/>
        <w:spacing w:after="180"/>
      </w:pPr>
      <w:bookmarkStart w:id="153" w:name="_Toc66365548"/>
      <w:bookmarkStart w:id="154" w:name="_Toc114044105"/>
      <w:bookmarkStart w:id="155" w:name="_Toc120203106"/>
      <w:r w:rsidRPr="006921BC">
        <w:t>Demande de remise</w:t>
      </w:r>
      <w:bookmarkEnd w:id="153"/>
      <w:bookmarkEnd w:id="154"/>
      <w:bookmarkEnd w:id="155"/>
    </w:p>
    <w:p w14:paraId="52F73555" w14:textId="77777777" w:rsidR="00B22539" w:rsidRPr="006921BC" w:rsidRDefault="00B22539" w:rsidP="00D05E47">
      <w:pPr>
        <w:pStyle w:val="paragraphenumrot"/>
        <w:widowControl/>
        <w:ind w:left="635" w:hanging="635"/>
      </w:pPr>
      <w:r w:rsidRPr="006921BC">
        <w:t xml:space="preserve">Si les parties souhaitent éviter de se présenter ou de participer à l’appel du rôle pour la remise d’un dossier, elles doivent transmettre un courriel à </w:t>
      </w:r>
      <w:r>
        <w:t>faillite.laval</w:t>
      </w:r>
      <w:r w:rsidRPr="00693AB5">
        <w:t>@justice.gouv.qc.ca</w:t>
      </w:r>
      <w:r w:rsidRPr="006921BC">
        <w:t>, au plus tard à 1</w:t>
      </w:r>
      <w:r>
        <w:t>6</w:t>
      </w:r>
      <w:r w:rsidRPr="006921BC">
        <w:t> h</w:t>
      </w:r>
      <w:r>
        <w:t> 30</w:t>
      </w:r>
      <w:r w:rsidRPr="006921BC">
        <w:t xml:space="preserve"> la veille de la date de présentation.</w:t>
      </w:r>
    </w:p>
    <w:p w14:paraId="70C5E7E6" w14:textId="5149A3E9" w:rsidR="00B22539" w:rsidRPr="006921BC" w:rsidRDefault="00B22539" w:rsidP="00B22539">
      <w:pPr>
        <w:pStyle w:val="paragraphenumrot"/>
        <w:widowControl/>
        <w:rPr>
          <w:rStyle w:val="Aucun"/>
          <w:lang w:val="fr-CA"/>
        </w:rPr>
      </w:pPr>
      <w:r w:rsidRPr="006921BC">
        <w:t xml:space="preserve">Il est de la responsabilité des parties de s’assurer que la date de remise est un jour ouvrable et un jour de pratique. </w:t>
      </w:r>
      <w:r w:rsidRPr="00BB0B62">
        <w:t>À cet effet, veuillez consulter le site</w:t>
      </w:r>
      <w:r w:rsidRPr="00BB0B62">
        <w:rPr>
          <w:rStyle w:val="Lienhypertexte"/>
        </w:rPr>
        <w:t xml:space="preserve"> </w:t>
      </w:r>
      <w:r w:rsidRPr="00207C34">
        <w:t>du Ministère de la justice du Québec :</w:t>
      </w:r>
      <w:r w:rsidRPr="00BB0B62">
        <w:rPr>
          <w:rStyle w:val="Lienhypertexte"/>
        </w:rPr>
        <w:t xml:space="preserve"> </w:t>
      </w:r>
      <w:hyperlink r:id="rId67" w:history="1">
        <w:r w:rsidRPr="00BB0B62">
          <w:rPr>
            <w:rFonts w:eastAsia="Arial Unicode MS"/>
            <w:color w:val="0563C1"/>
            <w:u w:val="single"/>
            <w:lang w:eastAsia="en-US"/>
          </w:rPr>
          <w:t>https://www.justice.gouv.qc.ca/systeme-judiciaire/calendrier-judiciaire/</w:t>
        </w:r>
      </w:hyperlink>
    </w:p>
    <w:p w14:paraId="735E6394" w14:textId="77777777" w:rsidR="00B22539" w:rsidRPr="006921BC" w:rsidRDefault="00B22539" w:rsidP="00B22539">
      <w:pPr>
        <w:pStyle w:val="Style3-sous-titres"/>
        <w:rPr>
          <w:rStyle w:val="Aucun"/>
          <w:bCs w:val="0"/>
          <w:color w:val="000000"/>
          <w:lang w:val="fr-CA"/>
        </w:rPr>
      </w:pPr>
      <w:bookmarkStart w:id="156" w:name="_Toc66365549"/>
      <w:bookmarkStart w:id="157" w:name="_Toc114044106"/>
      <w:bookmarkStart w:id="158" w:name="_Toc120203107"/>
      <w:r w:rsidRPr="006921BC">
        <w:rPr>
          <w:rStyle w:val="Aucun"/>
          <w:bCs w:val="0"/>
          <w:color w:val="000000"/>
          <w:lang w:val="fr-CA"/>
        </w:rPr>
        <w:t>Ordonnance type</w:t>
      </w:r>
      <w:bookmarkEnd w:id="156"/>
      <w:bookmarkEnd w:id="157"/>
      <w:bookmarkEnd w:id="158"/>
    </w:p>
    <w:p w14:paraId="071F1CE1" w14:textId="77777777" w:rsidR="00B22539" w:rsidRPr="006921BC" w:rsidRDefault="00B22539" w:rsidP="00B22539">
      <w:pPr>
        <w:pStyle w:val="paragraphenumrot"/>
        <w:widowControl/>
        <w:rPr>
          <w:rStyle w:val="Aucun"/>
          <w:lang w:val="fr-CA"/>
        </w:rPr>
      </w:pPr>
      <w:r w:rsidRPr="006921BC">
        <w:rPr>
          <w:rStyle w:val="Aucun"/>
          <w:bCs/>
          <w:lang w:val="fr-CA"/>
        </w:rPr>
        <w:t xml:space="preserve">Toute demande </w:t>
      </w:r>
      <w:r w:rsidRPr="006921BC">
        <w:rPr>
          <w:rStyle w:val="Aucun"/>
          <w:lang w:val="fr-CA"/>
        </w:rPr>
        <w:t>recherchant</w:t>
      </w:r>
      <w:r w:rsidRPr="006921BC">
        <w:rPr>
          <w:rStyle w:val="Aucun"/>
          <w:bCs/>
          <w:lang w:val="fr-CA"/>
        </w:rPr>
        <w:t xml:space="preserve"> une ordonnance faisant l'objet de l'une ou l'autre des ordonnances types publiées sur le site internet du Barreau de Montréal doit être accompagnée d’une version de l’ordonnance type publiée, avec indication de toute distinction ou suppression, ou de tout ajout recherché. Pour l'heure, les ordonnances types sont les suivantes :</w:t>
      </w:r>
    </w:p>
    <w:p w14:paraId="4FA39DCF" w14:textId="5001DC59" w:rsidR="00B22539" w:rsidRPr="006921BC" w:rsidRDefault="00B22539" w:rsidP="001B0F16">
      <w:pPr>
        <w:pStyle w:val="paragraphenumrot"/>
        <w:widowControl/>
        <w:numPr>
          <w:ilvl w:val="1"/>
          <w:numId w:val="2"/>
        </w:numPr>
      </w:pPr>
      <w:proofErr w:type="gramStart"/>
      <w:r w:rsidRPr="006921BC">
        <w:t>ordonnance</w:t>
      </w:r>
      <w:proofErr w:type="gramEnd"/>
      <w:r w:rsidRPr="006921BC">
        <w:t xml:space="preserve"> provisoire et finale aux termes de l'article 192 de la </w:t>
      </w:r>
      <w:hyperlink r:id="rId68" w:history="1">
        <w:r w:rsidR="00647512" w:rsidRPr="00647512">
          <w:rPr>
            <w:rStyle w:val="Lienhypertexte"/>
            <w:i/>
            <w:color w:val="0070C0"/>
          </w:rPr>
          <w:t>Loi canadienne sur les sociétés par actions</w:t>
        </w:r>
      </w:hyperlink>
      <w:r w:rsidRPr="006921BC">
        <w:rPr>
          <w:i/>
        </w:rPr>
        <w:t xml:space="preserve"> </w:t>
      </w:r>
      <w:r w:rsidRPr="006921BC">
        <w:t xml:space="preserve">ou aux termes des articles 414 et </w:t>
      </w:r>
      <w:proofErr w:type="spellStart"/>
      <w:r w:rsidRPr="006921BC">
        <w:t>suiv</w:t>
      </w:r>
      <w:proofErr w:type="spellEnd"/>
      <w:r w:rsidRPr="006921BC">
        <w:t xml:space="preserve">. de la </w:t>
      </w:r>
      <w:bookmarkStart w:id="159" w:name="_Hlk120614921"/>
      <w:r w:rsidR="00647512" w:rsidRPr="00647512">
        <w:rPr>
          <w:i/>
          <w:color w:val="0070C0"/>
        </w:rPr>
        <w:fldChar w:fldCharType="begin"/>
      </w:r>
      <w:r w:rsidR="00647512" w:rsidRPr="00647512">
        <w:rPr>
          <w:i/>
          <w:color w:val="0070C0"/>
        </w:rPr>
        <w:instrText xml:space="preserve"> HYPERLINK "https://www.legisquebec.gouv.qc.ca/fr/document/lc/S-31.1" </w:instrText>
      </w:r>
      <w:r w:rsidR="00647512" w:rsidRPr="00647512">
        <w:rPr>
          <w:i/>
          <w:color w:val="0070C0"/>
        </w:rPr>
        <w:fldChar w:fldCharType="separate"/>
      </w:r>
      <w:r w:rsidRPr="00647512">
        <w:rPr>
          <w:rStyle w:val="Lienhypertexte"/>
          <w:i/>
          <w:color w:val="0070C0"/>
        </w:rPr>
        <w:t>Loi sur les sociétés par actions</w:t>
      </w:r>
      <w:r w:rsidR="00647512" w:rsidRPr="00647512">
        <w:rPr>
          <w:i/>
          <w:color w:val="0070C0"/>
        </w:rPr>
        <w:fldChar w:fldCharType="end"/>
      </w:r>
      <w:bookmarkEnd w:id="159"/>
      <w:r w:rsidRPr="006921BC">
        <w:rPr>
          <w:i/>
        </w:rPr>
        <w:t xml:space="preserve"> (Québec)</w:t>
      </w:r>
      <w:r w:rsidRPr="006921BC">
        <w:t>;</w:t>
      </w:r>
    </w:p>
    <w:p w14:paraId="52E9DF45" w14:textId="716741F0" w:rsidR="00B22539" w:rsidRPr="006921BC" w:rsidRDefault="00B22539" w:rsidP="001B0F16">
      <w:pPr>
        <w:pStyle w:val="paragraphenumrot"/>
        <w:widowControl/>
        <w:numPr>
          <w:ilvl w:val="1"/>
          <w:numId w:val="2"/>
        </w:numPr>
      </w:pPr>
      <w:r w:rsidRPr="006921BC">
        <w:t xml:space="preserve">ordonnance initiale aux termes de la </w:t>
      </w:r>
      <w:hyperlink r:id="rId69" w:history="1">
        <w:r w:rsidR="00F94C9A" w:rsidRPr="00F94C9A">
          <w:rPr>
            <w:rStyle w:val="Lienhypertexte"/>
            <w:i/>
            <w:color w:val="0070C0"/>
          </w:rPr>
          <w:t>Loi sur les arrangements avec les créanciers des compagnies</w:t>
        </w:r>
      </w:hyperlink>
      <w:r w:rsidRPr="006921BC">
        <w:t>;</w:t>
      </w:r>
    </w:p>
    <w:p w14:paraId="7127486F" w14:textId="7DD91249" w:rsidR="00B22539" w:rsidRPr="006921BC" w:rsidRDefault="00B22539" w:rsidP="001B0F16">
      <w:pPr>
        <w:pStyle w:val="paragraphenumrot"/>
        <w:widowControl/>
        <w:numPr>
          <w:ilvl w:val="1"/>
          <w:numId w:val="2"/>
        </w:numPr>
      </w:pPr>
      <w:r w:rsidRPr="006921BC">
        <w:lastRenderedPageBreak/>
        <w:t xml:space="preserve">ordonnance relative au traitement des réclamations et à la convocation et la tenue des assemblées aux termes de la </w:t>
      </w:r>
      <w:hyperlink r:id="rId70" w:history="1">
        <w:r w:rsidR="00F94C9A" w:rsidRPr="00F94C9A">
          <w:rPr>
            <w:rStyle w:val="Lienhypertexte"/>
            <w:i/>
            <w:color w:val="0070C0"/>
          </w:rPr>
          <w:t>Loi sur les arrangements avec les créanciers des compagnies</w:t>
        </w:r>
      </w:hyperlink>
      <w:r w:rsidRPr="006921BC">
        <w:t>;</w:t>
      </w:r>
    </w:p>
    <w:p w14:paraId="0B12B985" w14:textId="526C2CCD" w:rsidR="00B22539" w:rsidRPr="006921BC" w:rsidRDefault="00B22539" w:rsidP="001B0F16">
      <w:pPr>
        <w:pStyle w:val="paragraphenumrot"/>
        <w:widowControl/>
        <w:numPr>
          <w:ilvl w:val="1"/>
          <w:numId w:val="2"/>
        </w:numPr>
      </w:pPr>
      <w:r w:rsidRPr="006921BC">
        <w:t>ordonnance d’approbation et de dévolution (« </w:t>
      </w:r>
      <w:proofErr w:type="spellStart"/>
      <w:r w:rsidRPr="006921BC">
        <w:t>Vesting</w:t>
      </w:r>
      <w:proofErr w:type="spellEnd"/>
      <w:r w:rsidRPr="006921BC">
        <w:t xml:space="preserve"> </w:t>
      </w:r>
      <w:proofErr w:type="spellStart"/>
      <w:r w:rsidRPr="006921BC">
        <w:t>Order</w:t>
      </w:r>
      <w:proofErr w:type="spellEnd"/>
      <w:r w:rsidRPr="006921BC">
        <w:t xml:space="preserve"> ») aux termes de la </w:t>
      </w:r>
      <w:hyperlink r:id="rId71" w:history="1">
        <w:r w:rsidR="00F94C9A" w:rsidRPr="00F94C9A">
          <w:rPr>
            <w:rStyle w:val="Lienhypertexte"/>
            <w:i/>
            <w:color w:val="0070C0"/>
          </w:rPr>
          <w:t>Loi sur les arrangements avec les créanciers des compagnies</w:t>
        </w:r>
      </w:hyperlink>
      <w:r w:rsidRPr="006921BC">
        <w:t xml:space="preserve"> ou aux termes de la </w:t>
      </w:r>
      <w:hyperlink r:id="rId72" w:history="1">
        <w:r w:rsidR="00647512" w:rsidRPr="00272B50">
          <w:rPr>
            <w:rStyle w:val="Lienhypertexte"/>
            <w:i/>
          </w:rPr>
          <w:t>Loi sur la faillite et l’insolvabilité</w:t>
        </w:r>
      </w:hyperlink>
      <w:r w:rsidRPr="006921BC">
        <w:t>;</w:t>
      </w:r>
    </w:p>
    <w:p w14:paraId="6863EC12" w14:textId="4E909FC6" w:rsidR="00B22539" w:rsidRPr="006921BC" w:rsidRDefault="00B22539" w:rsidP="001B0F16">
      <w:pPr>
        <w:pStyle w:val="paragraphenumrot"/>
        <w:widowControl/>
        <w:numPr>
          <w:ilvl w:val="1"/>
          <w:numId w:val="2"/>
        </w:numPr>
      </w:pPr>
      <w:r w:rsidRPr="006921BC">
        <w:t xml:space="preserve">ordonnance de séquestre aux termes de l’article 243 de la </w:t>
      </w:r>
      <w:hyperlink r:id="rId73" w:history="1">
        <w:r w:rsidR="00647512" w:rsidRPr="00272B50">
          <w:rPr>
            <w:rStyle w:val="Lienhypertexte"/>
            <w:i/>
          </w:rPr>
          <w:t>Loi sur la faillite et l’insolvabilité</w:t>
        </w:r>
      </w:hyperlink>
      <w:r w:rsidRPr="006921BC">
        <w:t>.</w:t>
      </w:r>
    </w:p>
    <w:p w14:paraId="5C6456B0" w14:textId="77777777" w:rsidR="00B22539" w:rsidRPr="006921BC" w:rsidRDefault="00B22539" w:rsidP="00B22539">
      <w:pPr>
        <w:pStyle w:val="Style3-sous-titres"/>
      </w:pPr>
      <w:bookmarkStart w:id="160" w:name="_Toc66365550"/>
      <w:bookmarkStart w:id="161" w:name="_Toc114044107"/>
      <w:bookmarkStart w:id="162" w:name="_Toc120203108"/>
      <w:r w:rsidRPr="006921BC">
        <w:rPr>
          <w:rStyle w:val="Aucun"/>
          <w:bCs w:val="0"/>
          <w:color w:val="000000"/>
          <w:lang w:val="fr-CA"/>
        </w:rPr>
        <w:t>Avis de gestion</w:t>
      </w:r>
      <w:bookmarkEnd w:id="160"/>
      <w:bookmarkEnd w:id="161"/>
      <w:bookmarkEnd w:id="162"/>
    </w:p>
    <w:p w14:paraId="105E8A36" w14:textId="5A2B3B62" w:rsidR="00B22539" w:rsidRPr="001F0E85" w:rsidRDefault="00B22539" w:rsidP="00B22539">
      <w:pPr>
        <w:pStyle w:val="paragraphenumrot"/>
        <w:widowControl/>
        <w:rPr>
          <w:rStyle w:val="Aucun"/>
          <w:lang w:val="fr-CA"/>
        </w:rPr>
      </w:pPr>
      <w:r w:rsidRPr="006921BC">
        <w:rPr>
          <w:rStyle w:val="Aucun"/>
          <w:bCs/>
          <w:lang w:val="fr-CA"/>
        </w:rPr>
        <w:t xml:space="preserve">Tout avis de </w:t>
      </w:r>
      <w:r w:rsidRPr="006921BC">
        <w:rPr>
          <w:rStyle w:val="Aucun"/>
          <w:lang w:val="fr-CA"/>
        </w:rPr>
        <w:t>gestion</w:t>
      </w:r>
      <w:r w:rsidRPr="006921BC">
        <w:rPr>
          <w:rStyle w:val="Aucun"/>
          <w:bCs/>
          <w:lang w:val="fr-CA"/>
        </w:rPr>
        <w:t xml:space="preserve"> doit indiquer les positions respectives des parties, être accompagné d’un avis de présentation conform</w:t>
      </w:r>
      <w:r w:rsidRPr="001F0E85">
        <w:rPr>
          <w:rStyle w:val="Aucun"/>
          <w:bCs/>
          <w:lang w:val="fr-CA"/>
        </w:rPr>
        <w:t xml:space="preserve">e à </w:t>
      </w:r>
      <w:r w:rsidRPr="001F0E85">
        <w:t>l’</w:t>
      </w:r>
      <w:hyperlink r:id="rId74" w:history="1">
        <w:r w:rsidRPr="00FE3856">
          <w:rPr>
            <w:rStyle w:val="Lienhypertexte"/>
          </w:rPr>
          <w:t>annexe Laval</w:t>
        </w:r>
        <w:r w:rsidR="00FE3856" w:rsidRPr="00FE3856">
          <w:rPr>
            <w:rStyle w:val="Lienhypertexte"/>
          </w:rPr>
          <w:t xml:space="preserve"> </w:t>
        </w:r>
        <w:r w:rsidRPr="00FE3856">
          <w:rPr>
            <w:rStyle w:val="Lienhypertexte"/>
          </w:rPr>
          <w:t>11</w:t>
        </w:r>
      </w:hyperlink>
      <w:r w:rsidRPr="001F0E85">
        <w:rPr>
          <w:rStyle w:val="Aucun"/>
          <w:bCs/>
          <w:lang w:val="fr-CA"/>
        </w:rPr>
        <w:t xml:space="preserve"> et présenté en salle 2.02 devant le registraire qui en dispose, si les questions ainsi soulevées relèvent de sa compétence. Au cas contraire, celui-ci réfère cet avis de gestion à un juge.</w:t>
      </w:r>
    </w:p>
    <w:p w14:paraId="15E8FF27" w14:textId="77777777" w:rsidR="00B22539" w:rsidRPr="001F0E85" w:rsidRDefault="00B22539" w:rsidP="00B22539">
      <w:pPr>
        <w:pStyle w:val="Style3-sous-titres"/>
        <w:rPr>
          <w:rStyle w:val="Aucun"/>
          <w:lang w:val="fr-CA"/>
        </w:rPr>
      </w:pPr>
      <w:bookmarkStart w:id="163" w:name="_Toc66365551"/>
      <w:bookmarkStart w:id="164" w:name="_Toc114044108"/>
      <w:bookmarkStart w:id="165" w:name="_Toc120203109"/>
      <w:r w:rsidRPr="001F0E85">
        <w:rPr>
          <w:rStyle w:val="Aucun"/>
          <w:lang w:val="fr-CA"/>
        </w:rPr>
        <w:t>Demande de gestion particulière de l’instance</w:t>
      </w:r>
      <w:bookmarkEnd w:id="163"/>
      <w:bookmarkEnd w:id="164"/>
      <w:bookmarkEnd w:id="165"/>
    </w:p>
    <w:p w14:paraId="2691443A" w14:textId="04AC4451" w:rsidR="00B22539" w:rsidRPr="001F0E85" w:rsidRDefault="00B22539" w:rsidP="00B22539">
      <w:pPr>
        <w:pStyle w:val="paragraphenumrot"/>
        <w:widowControl/>
        <w:rPr>
          <w:rStyle w:val="Aucun"/>
          <w:lang w:val="fr-CA"/>
        </w:rPr>
      </w:pPr>
      <w:r w:rsidRPr="001F0E85">
        <w:rPr>
          <w:rStyle w:val="Aucun"/>
          <w:lang w:val="fr-CA"/>
        </w:rPr>
        <w:t xml:space="preserve">Toute demande de gestion particulière de l’instance doit faire l’objet d’un avis de gestion, accompagné d’un avis de présentation conforme à </w:t>
      </w:r>
      <w:r w:rsidRPr="001F0E85">
        <w:t>l’</w:t>
      </w:r>
      <w:hyperlink r:id="rId75" w:history="1">
        <w:r w:rsidRPr="00FE3856">
          <w:rPr>
            <w:rStyle w:val="Lienhypertexte"/>
          </w:rPr>
          <w:t>annexe Laval</w:t>
        </w:r>
        <w:r w:rsidR="00FE3856" w:rsidRPr="00FE3856">
          <w:rPr>
            <w:rStyle w:val="Lienhypertexte"/>
          </w:rPr>
          <w:t xml:space="preserve"> </w:t>
        </w:r>
        <w:r w:rsidRPr="00FE3856">
          <w:rPr>
            <w:rStyle w:val="Lienhypertexte"/>
          </w:rPr>
          <w:t>11</w:t>
        </w:r>
      </w:hyperlink>
      <w:r w:rsidRPr="001F0E85">
        <w:t xml:space="preserve">, </w:t>
      </w:r>
      <w:r w:rsidRPr="001F0E85">
        <w:rPr>
          <w:rStyle w:val="Aucun"/>
          <w:lang w:val="fr-CA"/>
        </w:rPr>
        <w:t>présentable en salle 2.02.</w:t>
      </w:r>
    </w:p>
    <w:p w14:paraId="2DF31C5E" w14:textId="77777777" w:rsidR="00B22539" w:rsidRPr="006921BC" w:rsidRDefault="00B22539" w:rsidP="00B22539">
      <w:pPr>
        <w:pStyle w:val="paragraphenumrot"/>
        <w:widowControl/>
        <w:rPr>
          <w:rStyle w:val="Aucun"/>
          <w:lang w:val="fr-CA"/>
        </w:rPr>
      </w:pPr>
      <w:r w:rsidRPr="006921BC">
        <w:rPr>
          <w:rStyle w:val="Aucun"/>
          <w:lang w:val="fr-CA"/>
        </w:rPr>
        <w:t xml:space="preserve">La demande est par la suite renvoyée au juge siégeant en salle </w:t>
      </w:r>
      <w:r>
        <w:rPr>
          <w:rStyle w:val="Aucun"/>
          <w:lang w:val="fr-CA"/>
        </w:rPr>
        <w:t>2.04</w:t>
      </w:r>
      <w:r w:rsidRPr="006921BC">
        <w:rPr>
          <w:rStyle w:val="Aucun"/>
          <w:lang w:val="fr-CA"/>
        </w:rPr>
        <w:t>.</w:t>
      </w:r>
    </w:p>
    <w:p w14:paraId="1AB210AE" w14:textId="77777777" w:rsidR="00B22539" w:rsidRPr="006921BC" w:rsidRDefault="00B22539" w:rsidP="00B22539">
      <w:pPr>
        <w:pStyle w:val="Style3-sous-titres"/>
      </w:pPr>
      <w:bookmarkStart w:id="166" w:name="_Toc66365553"/>
      <w:bookmarkStart w:id="167" w:name="_Toc114044110"/>
      <w:bookmarkStart w:id="168" w:name="_Toc120203110"/>
      <w:r w:rsidRPr="006921BC">
        <w:t>Particularités en matière de faillite</w:t>
      </w:r>
      <w:bookmarkEnd w:id="166"/>
      <w:bookmarkEnd w:id="167"/>
      <w:bookmarkEnd w:id="168"/>
    </w:p>
    <w:p w14:paraId="3C3694D0" w14:textId="40DF9B2E" w:rsidR="00B22539" w:rsidRPr="006921BC" w:rsidRDefault="00B22539" w:rsidP="00B22539">
      <w:pPr>
        <w:pStyle w:val="paragraphenumrot"/>
        <w:widowControl/>
      </w:pPr>
      <w:r w:rsidRPr="006921BC">
        <w:rPr>
          <w:rStyle w:val="Aucun"/>
          <w:bCs/>
          <w:lang w:val="fr-CA"/>
        </w:rPr>
        <w:t xml:space="preserve">Tel que </w:t>
      </w:r>
      <w:r w:rsidRPr="006921BC">
        <w:rPr>
          <w:rStyle w:val="Aucun"/>
          <w:lang w:val="fr-CA"/>
        </w:rPr>
        <w:t xml:space="preserve">prévu à l'article 11 des </w:t>
      </w:r>
      <w:hyperlink r:id="rId76" w:history="1">
        <w:r w:rsidR="002629B9" w:rsidRPr="008D682E">
          <w:rPr>
            <w:rStyle w:val="Lienhypertexte"/>
            <w:i/>
          </w:rPr>
          <w:t>Règles générales sur la faillite et l'insolvabilité</w:t>
        </w:r>
      </w:hyperlink>
      <w:r w:rsidRPr="006921BC">
        <w:rPr>
          <w:rStyle w:val="Aucun"/>
          <w:lang w:val="fr-CA"/>
        </w:rPr>
        <w:t>, toute demande se fait par requête.</w:t>
      </w:r>
    </w:p>
    <w:p w14:paraId="14F7D2D8" w14:textId="733F6374" w:rsidR="00B22539" w:rsidRPr="006921BC" w:rsidRDefault="00B22539" w:rsidP="00B22539">
      <w:pPr>
        <w:pStyle w:val="paragraphenumrot"/>
        <w:widowControl/>
      </w:pPr>
      <w:r w:rsidRPr="006921BC">
        <w:rPr>
          <w:rStyle w:val="Aucun"/>
          <w:lang w:val="fr-CA"/>
        </w:rPr>
        <w:t xml:space="preserve">Toute requête doit comporter, sous son titre, la référence précise aux articles de la </w:t>
      </w:r>
      <w:hyperlink r:id="rId77" w:history="1">
        <w:r w:rsidR="00647512" w:rsidRPr="00272B50">
          <w:rPr>
            <w:rStyle w:val="Lienhypertexte"/>
            <w:i/>
          </w:rPr>
          <w:t>Loi sur la faillite et l’insolvabilité</w:t>
        </w:r>
      </w:hyperlink>
      <w:r w:rsidRPr="006921BC">
        <w:rPr>
          <w:rStyle w:val="Aucun"/>
          <w:lang w:val="fr-CA"/>
        </w:rPr>
        <w:t xml:space="preserve"> et des </w:t>
      </w:r>
      <w:hyperlink r:id="rId78" w:history="1">
        <w:r w:rsidR="000C68DF" w:rsidRPr="008D682E">
          <w:rPr>
            <w:rStyle w:val="Lienhypertexte"/>
            <w:i/>
          </w:rPr>
          <w:t>Règles générales sur la faillite et l'insolvabilité</w:t>
        </w:r>
      </w:hyperlink>
      <w:r w:rsidRPr="006921BC">
        <w:rPr>
          <w:rStyle w:val="Aucun"/>
          <w:lang w:val="fr-CA"/>
        </w:rPr>
        <w:t>.</w:t>
      </w:r>
    </w:p>
    <w:p w14:paraId="026075CD" w14:textId="1490AA4A" w:rsidR="00B22539" w:rsidRPr="001F0E85" w:rsidRDefault="00B22539" w:rsidP="00884F6A">
      <w:pPr>
        <w:pStyle w:val="paragraphenumrot"/>
      </w:pPr>
      <w:r w:rsidRPr="006921BC">
        <w:t>L'original de la requête, les déclarations assermentées à l'appui et la preuve de signification doivent être déposés au greffe au moins deux jours ouvrables</w:t>
      </w:r>
      <w:r w:rsidR="00884F6A">
        <w:t xml:space="preserve"> </w:t>
      </w:r>
      <w:r w:rsidRPr="006921BC">
        <w:t>avan</w:t>
      </w:r>
      <w:r w:rsidRPr="001F0E85">
        <w:t>t la date de présentation</w:t>
      </w:r>
      <w:r w:rsidR="00AE650D">
        <w:t xml:space="preserve"> (</w:t>
      </w:r>
      <w:r w:rsidR="00AE650D" w:rsidRPr="00AE650D">
        <w:t xml:space="preserve">les samedis, dimanches et jours fériés n’étant pas considérés comme des jours ouvrables) - (art. 101(1) et 107(2) </w:t>
      </w:r>
      <w:proofErr w:type="spellStart"/>
      <w:r w:rsidR="00AE650D" w:rsidRPr="00AE650D">
        <w:t>C.p.c</w:t>
      </w:r>
      <w:proofErr w:type="spellEnd"/>
      <w:r w:rsidR="00AE650D" w:rsidRPr="00AE650D">
        <w:t>.).</w:t>
      </w:r>
    </w:p>
    <w:p w14:paraId="4993D7F8" w14:textId="422F055F" w:rsidR="00B22539" w:rsidRPr="001F0E85" w:rsidRDefault="00B22539" w:rsidP="00B22539">
      <w:pPr>
        <w:pStyle w:val="paragraphenumrot"/>
        <w:widowControl/>
      </w:pPr>
      <w:r w:rsidRPr="001F0E85">
        <w:t>L'avis de présentation doit indiquer que la requête sera présentée devant le registraire en salle 2.02 et être conforme à l’</w:t>
      </w:r>
      <w:hyperlink r:id="rId79" w:history="1">
        <w:r w:rsidRPr="00FE3856">
          <w:rPr>
            <w:rStyle w:val="Lienhypertexte"/>
          </w:rPr>
          <w:t>annexe Laval</w:t>
        </w:r>
        <w:r w:rsidR="00FE3856" w:rsidRPr="00FE3856">
          <w:rPr>
            <w:rStyle w:val="Lienhypertexte"/>
          </w:rPr>
          <w:t xml:space="preserve"> </w:t>
        </w:r>
        <w:r w:rsidRPr="00FE3856">
          <w:rPr>
            <w:rStyle w:val="Lienhypertexte"/>
          </w:rPr>
          <w:t>11</w:t>
        </w:r>
      </w:hyperlink>
      <w:r w:rsidRPr="001F0E85">
        <w:t>.</w:t>
      </w:r>
    </w:p>
    <w:p w14:paraId="47D11C2A" w14:textId="77777777" w:rsidR="00B22539" w:rsidRPr="006921BC" w:rsidRDefault="00B22539" w:rsidP="00B22539">
      <w:pPr>
        <w:pStyle w:val="paragraphenumrot"/>
        <w:widowControl/>
      </w:pPr>
      <w:r w:rsidRPr="001F0E85">
        <w:t>Lors de la présentation de la requête, si elle relève de la co</w:t>
      </w:r>
      <w:r w:rsidRPr="006921BC">
        <w:t xml:space="preserve">mpétence du registraire, ce dernier entend les parties ou, selon le cas, fixe l'échéancier de </w:t>
      </w:r>
      <w:r w:rsidRPr="006921BC">
        <w:lastRenderedPageBreak/>
        <w:t xml:space="preserve">mise en état du dossier et reporte la requête </w:t>
      </w:r>
      <w:r w:rsidRPr="006921BC">
        <w:rPr>
          <w:i/>
        </w:rPr>
        <w:t>pro forma</w:t>
      </w:r>
      <w:r w:rsidRPr="006921BC">
        <w:t xml:space="preserve"> à une date ultérieure pour fixation d'une date d'audience.</w:t>
      </w:r>
    </w:p>
    <w:p w14:paraId="3C324449" w14:textId="77777777" w:rsidR="00B22539" w:rsidRPr="002C371D" w:rsidRDefault="00B22539" w:rsidP="00B22539">
      <w:pPr>
        <w:pStyle w:val="paragraphenumrot"/>
        <w:widowControl/>
      </w:pPr>
      <w:r w:rsidRPr="002C371D">
        <w:t>Les seuls modes de production de procédures, documents ou autres permis sont les suivants (à l'exception des modalités énoncées aux articles précédents)</w:t>
      </w:r>
      <w:r>
        <w:t> </w:t>
      </w:r>
      <w:r w:rsidRPr="002C371D">
        <w:t>:</w:t>
      </w:r>
      <w:r>
        <w:t xml:space="preserve"> d</w:t>
      </w:r>
      <w:r w:rsidRPr="002C371D">
        <w:t>épôt au comptoir</w:t>
      </w:r>
      <w:r>
        <w:t>, envoi par la poste ou GNJQ (en respectant les exclusions énoncées sur le site du GNJQ).</w:t>
      </w:r>
    </w:p>
    <w:p w14:paraId="6F7273DE" w14:textId="77777777" w:rsidR="00B22539" w:rsidRPr="002C371D" w:rsidRDefault="00B22539" w:rsidP="00B22539">
      <w:pPr>
        <w:pStyle w:val="paragraphenumrot"/>
        <w:widowControl/>
      </w:pPr>
      <w:r w:rsidRPr="002C371D">
        <w:t>Sauf entente avec l</w:t>
      </w:r>
      <w:r>
        <w:t>e</w:t>
      </w:r>
      <w:r w:rsidRPr="002C371D">
        <w:t xml:space="preserve"> registraire, l’envoi par courriel ou par télécopieur de documents</w:t>
      </w:r>
      <w:r>
        <w:t xml:space="preserve">, procédures, </w:t>
      </w:r>
      <w:r w:rsidRPr="002C371D">
        <w:t xml:space="preserve">déclarations sous serment ou autre ne </w:t>
      </w:r>
      <w:proofErr w:type="gramStart"/>
      <w:r w:rsidRPr="002C371D">
        <w:t>sont</w:t>
      </w:r>
      <w:proofErr w:type="gramEnd"/>
      <w:r w:rsidRPr="002C371D">
        <w:t xml:space="preserve"> pas permis. Cela inclut les réponses aux avis de dossier incomplet.</w:t>
      </w:r>
    </w:p>
    <w:p w14:paraId="14D3F334" w14:textId="77777777" w:rsidR="00B22539" w:rsidRPr="006921BC" w:rsidRDefault="00B22539" w:rsidP="00B22539">
      <w:pPr>
        <w:pStyle w:val="Style3-sous-titres"/>
        <w:rPr>
          <w:rStyle w:val="Aucun"/>
          <w:lang w:val="fr-CA"/>
        </w:rPr>
      </w:pPr>
      <w:bookmarkStart w:id="169" w:name="_Toc114746093"/>
      <w:bookmarkStart w:id="170" w:name="_Toc120203111"/>
      <w:bookmarkStart w:id="171" w:name="_Toc66365554"/>
      <w:bookmarkStart w:id="172" w:name="_Toc102554756"/>
      <w:bookmarkStart w:id="173" w:name="_Toc114044111"/>
      <w:r w:rsidRPr="006921BC">
        <w:rPr>
          <w:rStyle w:val="Aucun"/>
          <w:lang w:val="fr-CA"/>
        </w:rPr>
        <w:t>Dépôt d’une requête en faillite</w:t>
      </w:r>
      <w:bookmarkEnd w:id="169"/>
      <w:bookmarkEnd w:id="170"/>
    </w:p>
    <w:p w14:paraId="2225C691" w14:textId="6B60B2CB" w:rsidR="00B22539" w:rsidRPr="006921BC" w:rsidRDefault="00B22539" w:rsidP="00B22539">
      <w:pPr>
        <w:pStyle w:val="paragraphenumrot"/>
        <w:widowControl/>
        <w:rPr>
          <w:bCs/>
        </w:rPr>
      </w:pPr>
      <w:r w:rsidRPr="006921BC">
        <w:t xml:space="preserve">Le traitement de cette procédure doit demeurer conforme aux articles 43 de la </w:t>
      </w:r>
      <w:hyperlink r:id="rId80" w:history="1">
        <w:r w:rsidR="00647512" w:rsidRPr="00272B50">
          <w:rPr>
            <w:rStyle w:val="Lienhypertexte"/>
            <w:i/>
          </w:rPr>
          <w:t>Loi sur la faillite et l’insolvabilité</w:t>
        </w:r>
      </w:hyperlink>
      <w:r w:rsidRPr="006921BC">
        <w:t xml:space="preserve"> ainsi que les articles 69 et 70 des </w:t>
      </w:r>
      <w:hyperlink r:id="rId81" w:history="1">
        <w:r w:rsidR="002629B9" w:rsidRPr="008D682E">
          <w:rPr>
            <w:rStyle w:val="Lienhypertexte"/>
            <w:i/>
          </w:rPr>
          <w:t>Règles générales sur la faillite et l'insolvabilité</w:t>
        </w:r>
      </w:hyperlink>
      <w:r w:rsidRPr="006921BC">
        <w:t>. Cette procédure ne peut être signifiée sans avoir reçu au préalable la signature du registraire et le sceau du tribunal. À cette fin :</w:t>
      </w:r>
    </w:p>
    <w:p w14:paraId="1E3F76C1" w14:textId="11220AFF" w:rsidR="00B22539" w:rsidRPr="00DB7615" w:rsidRDefault="00B22539" w:rsidP="001B0F16">
      <w:pPr>
        <w:pStyle w:val="paragraphenumrot"/>
        <w:widowControl/>
        <w:numPr>
          <w:ilvl w:val="1"/>
          <w:numId w:val="2"/>
        </w:numPr>
        <w:rPr>
          <w:bCs/>
        </w:rPr>
      </w:pPr>
      <w:r w:rsidRPr="006921BC">
        <w:t>le créancier requérant doit prendre rendez-vous avec le registraire au moins 24 heures à l’avance en communiquant à l’adresse courriel suivante :</w:t>
      </w:r>
      <w:r w:rsidRPr="000047AC">
        <w:rPr>
          <w:color w:val="201F1E"/>
          <w:shd w:val="clear" w:color="auto" w:fill="FFFFFF"/>
        </w:rPr>
        <w:t> </w:t>
      </w:r>
      <w:hyperlink r:id="rId82" w:tgtFrame="_blank" w:history="1">
        <w:r w:rsidRPr="000047AC">
          <w:rPr>
            <w:color w:val="000000" w:themeColor="text1"/>
            <w:u w:val="single"/>
            <w:bdr w:val="none" w:sz="0" w:space="0" w:color="auto" w:frame="1"/>
            <w:shd w:val="clear" w:color="auto" w:fill="FFFFFF"/>
          </w:rPr>
          <w:t>faillite.laval@justice.gouv.qc.ca</w:t>
        </w:r>
      </w:hyperlink>
      <w:r w:rsidRPr="006921BC">
        <w:t>;</w:t>
      </w:r>
    </w:p>
    <w:p w14:paraId="03BB87EF" w14:textId="77777777" w:rsidR="00B22539" w:rsidRPr="006921BC" w:rsidRDefault="00B22539" w:rsidP="001B0F16">
      <w:pPr>
        <w:pStyle w:val="paragraphenumrot"/>
        <w:widowControl/>
        <w:numPr>
          <w:ilvl w:val="1"/>
          <w:numId w:val="2"/>
        </w:numPr>
        <w:rPr>
          <w:bCs/>
        </w:rPr>
      </w:pPr>
      <w:r w:rsidRPr="006921BC">
        <w:t>à l’heure du rendez-vous, l’original ainsi que quatre copies de la requête doivent être remis au registraire;</w:t>
      </w:r>
    </w:p>
    <w:p w14:paraId="4C5A89AE" w14:textId="77777777" w:rsidR="00B22539" w:rsidRPr="00DB7615" w:rsidRDefault="00B22539" w:rsidP="001B0F16">
      <w:pPr>
        <w:pStyle w:val="paragraphenumrot"/>
        <w:widowControl/>
        <w:numPr>
          <w:ilvl w:val="1"/>
          <w:numId w:val="2"/>
        </w:numPr>
        <w:rPr>
          <w:bCs/>
        </w:rPr>
      </w:pPr>
      <w:proofErr w:type="gramStart"/>
      <w:r w:rsidRPr="006921BC">
        <w:t>une</w:t>
      </w:r>
      <w:proofErr w:type="gramEnd"/>
      <w:r w:rsidRPr="006921BC">
        <w:t xml:space="preserve"> fois l’original et les quatre copies signés par le registraire, le créancier requérant les récupérera pour obtenir un numéro de dossier ainsi que pour payer les frais judiciaires</w:t>
      </w:r>
    </w:p>
    <w:p w14:paraId="4860B858" w14:textId="77777777" w:rsidR="00B22539" w:rsidRPr="00DB7615" w:rsidRDefault="00B22539" w:rsidP="00B22539">
      <w:pPr>
        <w:pStyle w:val="Style3-sous-titres"/>
        <w:rPr>
          <w:rStyle w:val="Aucun"/>
          <w:lang w:val="fr-CA"/>
        </w:rPr>
      </w:pPr>
      <w:bookmarkStart w:id="174" w:name="_Toc120203112"/>
      <w:r w:rsidRPr="00DB7615">
        <w:rPr>
          <w:rStyle w:val="Aucun"/>
          <w:lang w:val="fr-CA"/>
        </w:rPr>
        <w:t>Libération d’un failli</w:t>
      </w:r>
      <w:bookmarkEnd w:id="171"/>
      <w:bookmarkEnd w:id="172"/>
      <w:bookmarkEnd w:id="173"/>
      <w:bookmarkEnd w:id="174"/>
    </w:p>
    <w:p w14:paraId="418CE388" w14:textId="3F65A65A" w:rsidR="00B22539" w:rsidRPr="006921BC" w:rsidRDefault="00B22539" w:rsidP="00B22539">
      <w:pPr>
        <w:pStyle w:val="paragraphenumrot"/>
        <w:widowControl/>
        <w:rPr>
          <w:rStyle w:val="Aucun"/>
          <w:lang w:val="fr-CA"/>
        </w:rPr>
      </w:pPr>
      <w:r w:rsidRPr="006921BC">
        <w:rPr>
          <w:rStyle w:val="Aucun"/>
          <w:lang w:val="fr-CA"/>
        </w:rPr>
        <w:t>Le registra</w:t>
      </w:r>
      <w:r w:rsidRPr="001F0E85">
        <w:rPr>
          <w:rStyle w:val="Aucun"/>
          <w:lang w:val="fr-CA"/>
        </w:rPr>
        <w:t>ire-adjoint</w:t>
      </w:r>
      <w:r w:rsidR="001F0E85">
        <w:rPr>
          <w:rStyle w:val="Aucun"/>
          <w:lang w:val="fr-CA"/>
        </w:rPr>
        <w:t xml:space="preserve"> </w:t>
      </w:r>
      <w:r w:rsidRPr="006921BC">
        <w:rPr>
          <w:rStyle w:val="Aucun"/>
          <w:lang w:val="fr-CA"/>
        </w:rPr>
        <w:t>procède à la fixation des demandes de libération reçues, habituellement d’un syndic, et communique les informations pertinentes à la tenue des auditions.</w:t>
      </w:r>
    </w:p>
    <w:p w14:paraId="5501B0E5" w14:textId="77777777" w:rsidR="00B22539" w:rsidRPr="006921BC" w:rsidRDefault="00B22539" w:rsidP="00B22539">
      <w:pPr>
        <w:pStyle w:val="paragraphenumrot"/>
        <w:widowControl/>
        <w:rPr>
          <w:rStyle w:val="Aucun"/>
          <w:lang w:val="fr-CA"/>
        </w:rPr>
      </w:pPr>
      <w:r w:rsidRPr="006921BC">
        <w:rPr>
          <w:rStyle w:val="Aucun"/>
          <w:lang w:val="fr-CA"/>
        </w:rPr>
        <w:t xml:space="preserve">La personne ayant requis la fixation d’une audition de libération devra être en mesure de démontrer au registraire, lors de l’audition, que les informations contenues au document joint à la demande d’audition complétée par le greffe ont été transmises au failli, au </w:t>
      </w:r>
      <w:r>
        <w:rPr>
          <w:rStyle w:val="Aucun"/>
          <w:lang w:val="fr-CA"/>
        </w:rPr>
        <w:t>s</w:t>
      </w:r>
      <w:r w:rsidRPr="006921BC">
        <w:rPr>
          <w:rStyle w:val="Aucun"/>
          <w:lang w:val="fr-CA"/>
        </w:rPr>
        <w:t>urintendant et aux créanciers.</w:t>
      </w:r>
    </w:p>
    <w:p w14:paraId="3CEC2EE3" w14:textId="64043A2E" w:rsidR="00B22539" w:rsidRPr="006921BC" w:rsidRDefault="00B22539" w:rsidP="00B22539">
      <w:pPr>
        <w:pStyle w:val="paragraphenumrot"/>
        <w:widowControl/>
        <w:rPr>
          <w:rStyle w:val="Aucun"/>
          <w:lang w:val="fr-CA"/>
        </w:rPr>
      </w:pPr>
      <w:r w:rsidRPr="006921BC">
        <w:rPr>
          <w:rStyle w:val="Aucun"/>
          <w:lang w:val="fr-CA"/>
        </w:rPr>
        <w:t xml:space="preserve">Dans les cas d’une première ou d’une deuxième faillite et qui ne sont pas assujetties à l’article 172.1 de la </w:t>
      </w:r>
      <w:hyperlink r:id="rId83" w:history="1">
        <w:r w:rsidR="00647512" w:rsidRPr="00272B50">
          <w:rPr>
            <w:rStyle w:val="Lienhypertexte"/>
            <w:i/>
          </w:rPr>
          <w:t>Loi sur la faillite et l’insolvabilité</w:t>
        </w:r>
      </w:hyperlink>
      <w:r w:rsidRPr="006921BC">
        <w:rPr>
          <w:rStyle w:val="Aucun"/>
          <w:lang w:val="fr-CA"/>
        </w:rPr>
        <w:t xml:space="preserve">, si le seul opposant est le syndic et que ce dernier retire son opposition, la présence du failli et du syndic ne sera pas requise si le rapport prévu à l’article 170 de la </w:t>
      </w:r>
      <w:hyperlink r:id="rId84" w:history="1">
        <w:r w:rsidR="00647512" w:rsidRPr="00272B50">
          <w:rPr>
            <w:rStyle w:val="Lienhypertexte"/>
            <w:i/>
          </w:rPr>
          <w:t>Loi sur la faillite et l’insolvabilité</w:t>
        </w:r>
      </w:hyperlink>
      <w:r w:rsidRPr="006921BC">
        <w:rPr>
          <w:rStyle w:val="Aucun"/>
          <w:lang w:val="fr-CA"/>
        </w:rPr>
        <w:t xml:space="preserve"> est déposé au greffe ou au greffe </w:t>
      </w:r>
      <w:r w:rsidRPr="006921BC">
        <w:rPr>
          <w:rStyle w:val="Aucun"/>
          <w:lang w:val="fr-CA"/>
        </w:rPr>
        <w:lastRenderedPageBreak/>
        <w:t xml:space="preserve">numérique judiciaire du Québec (GNJQ), deux jours avant la date de l’audition (aucune transmission par </w:t>
      </w:r>
      <w:proofErr w:type="spellStart"/>
      <w:r w:rsidRPr="006921BC">
        <w:rPr>
          <w:rStyle w:val="Aucun"/>
          <w:lang w:val="fr-CA"/>
        </w:rPr>
        <w:t>ourriel</w:t>
      </w:r>
      <w:proofErr w:type="spellEnd"/>
      <w:r w:rsidRPr="006921BC">
        <w:rPr>
          <w:rStyle w:val="Aucun"/>
          <w:lang w:val="fr-CA"/>
        </w:rPr>
        <w:t xml:space="preserve"> ne sera possible).</w:t>
      </w:r>
    </w:p>
    <w:p w14:paraId="4BCF914E" w14:textId="620C9AF2" w:rsidR="00B22539" w:rsidRPr="006921BC" w:rsidRDefault="00B22539" w:rsidP="00B22539">
      <w:pPr>
        <w:pStyle w:val="paragraphenumrot"/>
        <w:widowControl/>
        <w:rPr>
          <w:rStyle w:val="Aucun"/>
          <w:lang w:val="fr-CA"/>
        </w:rPr>
      </w:pPr>
      <w:r w:rsidRPr="006921BC">
        <w:rPr>
          <w:rStyle w:val="Aucun"/>
          <w:lang w:val="fr-CA"/>
        </w:rPr>
        <w:t xml:space="preserve">En ce cas, un courriel devra être transmis à </w:t>
      </w:r>
      <w:hyperlink r:id="rId85" w:tgtFrame="_blank" w:history="1">
        <w:r w:rsidRPr="000047AC">
          <w:rPr>
            <w:rFonts w:eastAsia="Arial Unicode MS"/>
            <w:color w:val="000000" w:themeColor="text1"/>
            <w:u w:val="single"/>
            <w:bdr w:val="none" w:sz="0" w:space="0" w:color="auto" w:frame="1"/>
            <w:shd w:val="clear" w:color="auto" w:fill="FFFFFF"/>
            <w:lang w:eastAsia="en-US"/>
          </w:rPr>
          <w:t>faillite.laval@justice.gouv.qc.ca</w:t>
        </w:r>
      </w:hyperlink>
      <w:r w:rsidRPr="006921BC">
        <w:rPr>
          <w:rStyle w:val="Aucun"/>
          <w:lang w:val="fr-CA"/>
        </w:rPr>
        <w:t xml:space="preserve"> indiquant dans son ob</w:t>
      </w:r>
      <w:r>
        <w:rPr>
          <w:rStyle w:val="Aucun"/>
          <w:lang w:val="fr-CA"/>
        </w:rPr>
        <w:t>jet: « Retrait d’opposition – 540</w:t>
      </w:r>
      <w:proofErr w:type="gramStart"/>
      <w:r>
        <w:rPr>
          <w:rStyle w:val="Aucun"/>
          <w:lang w:val="fr-CA"/>
        </w:rPr>
        <w:t>-(</w:t>
      </w:r>
      <w:proofErr w:type="gramEnd"/>
      <w:r>
        <w:rPr>
          <w:rStyle w:val="Aucun"/>
          <w:lang w:val="fr-CA"/>
        </w:rPr>
        <w:t>…) »</w:t>
      </w:r>
      <w:r w:rsidRPr="006921BC">
        <w:rPr>
          <w:rStyle w:val="Aucun"/>
          <w:lang w:val="fr-CA"/>
        </w:rPr>
        <w:t>. Il devra y être fait mention clairement de l’intention du syndic de retirer son opposition ainsi que le nom et les coordonnées téléphoniques de la personne responsable du dossier qui pourra être jointe le jour prévu pour l’audition de la demande de libération. Ce courriel devra être transmis au plus tard la veille de l’audition à 1</w:t>
      </w:r>
      <w:r>
        <w:rPr>
          <w:rStyle w:val="Aucun"/>
          <w:lang w:val="fr-CA"/>
        </w:rPr>
        <w:t>5 </w:t>
      </w:r>
      <w:r w:rsidRPr="006921BC">
        <w:rPr>
          <w:rStyle w:val="Aucun"/>
          <w:lang w:val="fr-CA"/>
        </w:rPr>
        <w:t>h.</w:t>
      </w:r>
    </w:p>
    <w:p w14:paraId="75064B2E" w14:textId="18A12C9A" w:rsidR="00B22539" w:rsidRDefault="00B22539" w:rsidP="00B22539">
      <w:pPr>
        <w:pStyle w:val="paragraphenumrot"/>
        <w:widowControl/>
        <w:rPr>
          <w:rStyle w:val="Aucun"/>
          <w:lang w:val="fr-CA"/>
        </w:rPr>
      </w:pPr>
      <w:r w:rsidRPr="006921BC">
        <w:rPr>
          <w:rStyle w:val="Aucun"/>
          <w:lang w:val="fr-CA"/>
        </w:rPr>
        <w:t xml:space="preserve">Lorsqu’une audition de libération est fixée </w:t>
      </w:r>
      <w:r w:rsidRPr="006921BC">
        <w:rPr>
          <w:rStyle w:val="Aucun"/>
          <w:i/>
          <w:lang w:val="fr-CA"/>
        </w:rPr>
        <w:t>pro forma,</w:t>
      </w:r>
      <w:r w:rsidRPr="006921BC">
        <w:rPr>
          <w:rStyle w:val="Aucun"/>
          <w:lang w:val="fr-CA"/>
        </w:rPr>
        <w:t xml:space="preserve"> la présence des parties (en personne ou via Teams) ne sera pas requise, si et seulement si les parties envoient un courriel </w:t>
      </w:r>
      <w:r w:rsidRPr="006921BC">
        <w:t>au plus tard à 1</w:t>
      </w:r>
      <w:r>
        <w:t>5</w:t>
      </w:r>
      <w:r w:rsidRPr="006921BC">
        <w:t xml:space="preserve"> h la veille de l’audition </w:t>
      </w:r>
      <w:r w:rsidRPr="006921BC">
        <w:rPr>
          <w:i/>
        </w:rPr>
        <w:t>pro forma</w:t>
      </w:r>
      <w:r w:rsidRPr="006921BC">
        <w:t>, au greffe de la faillite (</w:t>
      </w:r>
      <w:hyperlink r:id="rId86" w:tgtFrame="_blank" w:history="1">
        <w:r w:rsidRPr="000047AC">
          <w:rPr>
            <w:rFonts w:eastAsia="Arial Unicode MS"/>
            <w:color w:val="000000" w:themeColor="text1"/>
            <w:u w:val="single"/>
            <w:bdr w:val="none" w:sz="0" w:space="0" w:color="auto" w:frame="1"/>
            <w:shd w:val="clear" w:color="auto" w:fill="FFFFFF"/>
            <w:lang w:eastAsia="en-US"/>
          </w:rPr>
          <w:t>faillite.laval@justice.gouv.qc.ca</w:t>
        </w:r>
      </w:hyperlink>
      <w:r w:rsidRPr="006921BC">
        <w:t>), en précisant dans l’objet : « Fixation d’une auditi</w:t>
      </w:r>
      <w:r>
        <w:t>on de libération contestée - 540</w:t>
      </w:r>
      <w:r w:rsidRPr="006921BC">
        <w:t>-11</w:t>
      </w:r>
      <w:proofErr w:type="gramStart"/>
      <w:r w:rsidRPr="006921BC">
        <w:t>-(</w:t>
      </w:r>
      <w:proofErr w:type="gramEnd"/>
      <w:r w:rsidRPr="006921BC">
        <w:t xml:space="preserve">…) », </w:t>
      </w:r>
      <w:r w:rsidRPr="006921BC">
        <w:rPr>
          <w:rStyle w:val="Aucun"/>
          <w:lang w:val="fr-CA"/>
        </w:rPr>
        <w:t xml:space="preserve">incluant : </w:t>
      </w:r>
    </w:p>
    <w:p w14:paraId="0D7F087E" w14:textId="410E0DB4" w:rsidR="00B22539" w:rsidRPr="006921BC" w:rsidRDefault="00B22539" w:rsidP="001B0F16">
      <w:pPr>
        <w:pStyle w:val="paragraphenumrot"/>
        <w:widowControl/>
        <w:numPr>
          <w:ilvl w:val="1"/>
          <w:numId w:val="2"/>
        </w:numPr>
      </w:pPr>
      <w:r w:rsidRPr="006921BC">
        <w:t>la déclaration commune pour la fixation d’une audience (</w:t>
      </w:r>
      <w:hyperlink r:id="rId87" w:history="1">
        <w:r w:rsidRPr="00D633D2">
          <w:rPr>
            <w:rStyle w:val="Lienhypertexte"/>
          </w:rPr>
          <w:t>annexe</w:t>
        </w:r>
        <w:r w:rsidR="00D633D2" w:rsidRPr="00D633D2">
          <w:rPr>
            <w:rStyle w:val="Lienhypertexte"/>
          </w:rPr>
          <w:t xml:space="preserve"> Division</w:t>
        </w:r>
        <w:r w:rsidRPr="00D633D2">
          <w:rPr>
            <w:rStyle w:val="Lienhypertexte"/>
          </w:rPr>
          <w:t xml:space="preserve"> 4</w:t>
        </w:r>
      </w:hyperlink>
      <w:r w:rsidRPr="006921BC">
        <w:t xml:space="preserve">); </w:t>
      </w:r>
    </w:p>
    <w:p w14:paraId="5D758916" w14:textId="77777777" w:rsidR="00B22539" w:rsidRDefault="00B22539" w:rsidP="001B0F16">
      <w:pPr>
        <w:pStyle w:val="paragraphenumrot"/>
        <w:widowControl/>
        <w:numPr>
          <w:ilvl w:val="1"/>
          <w:numId w:val="2"/>
        </w:numPr>
      </w:pPr>
      <w:r w:rsidRPr="006921BC">
        <w:t>les coordonnées téléphoniques et courriel de tous les procureurs ou parties permettant au registraire de procéder à la fixation de l’audition par conférence téléphonique ou courriel, selon le cas.</w:t>
      </w:r>
    </w:p>
    <w:p w14:paraId="0118FD7E" w14:textId="77777777" w:rsidR="00B22539" w:rsidRPr="00C439D9" w:rsidRDefault="00B22539" w:rsidP="00B22539">
      <w:pPr>
        <w:pStyle w:val="paragraphenumrot"/>
        <w:widowControl/>
        <w:rPr>
          <w:rStyle w:val="Aucun"/>
          <w:lang w:val="fr-CA"/>
        </w:rPr>
      </w:pPr>
      <w:r w:rsidRPr="00C439D9">
        <w:rPr>
          <w:rStyle w:val="Aucun"/>
          <w:lang w:val="fr-CA"/>
        </w:rPr>
        <w:t>Lors de l'audition, les parties, avocats et témoins qui procèdent de façon virtuelle, doivent avoir accès à une caméra et un micro permettant de les voir et les entendre adéquatement.</w:t>
      </w:r>
      <w:r>
        <w:rPr>
          <w:rStyle w:val="Aucun"/>
          <w:lang w:val="fr-CA"/>
        </w:rPr>
        <w:t xml:space="preserve"> </w:t>
      </w:r>
      <w:r w:rsidRPr="00C439D9">
        <w:rPr>
          <w:rStyle w:val="Aucun"/>
          <w:lang w:val="fr-CA"/>
        </w:rPr>
        <w:t>À défaut, le registraire procédera à une remise de l'audition.</w:t>
      </w:r>
    </w:p>
    <w:p w14:paraId="36C17ED9" w14:textId="77777777" w:rsidR="00B22539" w:rsidRPr="00C439D9" w:rsidRDefault="00B22539" w:rsidP="00B22539">
      <w:pPr>
        <w:pStyle w:val="paragraphenumrot"/>
        <w:widowControl/>
        <w:rPr>
          <w:rStyle w:val="Aucun"/>
          <w:lang w:val="fr-CA"/>
        </w:rPr>
      </w:pPr>
      <w:r w:rsidRPr="00C439D9">
        <w:rPr>
          <w:rStyle w:val="Aucun"/>
          <w:lang w:val="fr-CA"/>
        </w:rPr>
        <w:t xml:space="preserve">Lorsqu'une demande de libération est contestée et procède de façon semi-virtuelle, </w:t>
      </w:r>
      <w:r>
        <w:rPr>
          <w:rStyle w:val="Aucun"/>
          <w:lang w:val="fr-CA"/>
        </w:rPr>
        <w:t>c’est-à-dire que</w:t>
      </w:r>
      <w:r w:rsidRPr="00C439D9">
        <w:rPr>
          <w:rStyle w:val="Aucun"/>
          <w:lang w:val="fr-CA"/>
        </w:rPr>
        <w:t xml:space="preserve"> certains intervenants sont en mode virtuel et d'autres en présentiel, les parties doivent s'assurer de transmettre à toutes les </w:t>
      </w:r>
      <w:r>
        <w:rPr>
          <w:rStyle w:val="Aucun"/>
          <w:lang w:val="fr-CA"/>
        </w:rPr>
        <w:t>autres</w:t>
      </w:r>
      <w:r w:rsidRPr="00C439D9">
        <w:rPr>
          <w:rStyle w:val="Aucun"/>
          <w:lang w:val="fr-CA"/>
        </w:rPr>
        <w:t xml:space="preserve"> les documents qu'elles entendent déposer ou produire au dossier de la cour, et ce, avant l'audition. </w:t>
      </w:r>
    </w:p>
    <w:p w14:paraId="382C2DE4" w14:textId="77777777" w:rsidR="00B22539" w:rsidRDefault="00B22539" w:rsidP="00B22539">
      <w:pPr>
        <w:pStyle w:val="paragraphenumrot"/>
        <w:widowControl/>
        <w:rPr>
          <w:rStyle w:val="Aucun"/>
          <w:lang w:val="fr-CA"/>
        </w:rPr>
      </w:pPr>
      <w:r w:rsidRPr="00C439D9">
        <w:rPr>
          <w:rStyle w:val="Aucun"/>
          <w:lang w:val="fr-CA"/>
        </w:rPr>
        <w:t xml:space="preserve">Les parties procédant en virtuel doivent s'assurer que les documents qu'elles entendent </w:t>
      </w:r>
      <w:r>
        <w:rPr>
          <w:rStyle w:val="Aucun"/>
          <w:lang w:val="fr-CA"/>
        </w:rPr>
        <w:t>utiliser à l’audition o</w:t>
      </w:r>
      <w:r w:rsidRPr="00C439D9">
        <w:rPr>
          <w:rStyle w:val="Aucun"/>
          <w:lang w:val="fr-CA"/>
        </w:rPr>
        <w:t>nt</w:t>
      </w:r>
      <w:r>
        <w:rPr>
          <w:rStyle w:val="Aucun"/>
          <w:lang w:val="fr-CA"/>
        </w:rPr>
        <w:t xml:space="preserve"> </w:t>
      </w:r>
      <w:r w:rsidRPr="00C439D9">
        <w:rPr>
          <w:rStyle w:val="Aucun"/>
          <w:lang w:val="fr-CA"/>
        </w:rPr>
        <w:t xml:space="preserve">préalablement été déposés au dossier de la cour, puisqu'aucune transmission </w:t>
      </w:r>
      <w:r>
        <w:rPr>
          <w:rStyle w:val="Aucun"/>
          <w:lang w:val="fr-CA"/>
        </w:rPr>
        <w:t xml:space="preserve">par </w:t>
      </w:r>
      <w:r w:rsidRPr="00C439D9">
        <w:rPr>
          <w:rStyle w:val="Aucun"/>
          <w:lang w:val="fr-CA"/>
        </w:rPr>
        <w:t>courriel ou d'une autre façon ne sera possible</w:t>
      </w:r>
      <w:r>
        <w:rPr>
          <w:rStyle w:val="Aucun"/>
          <w:lang w:val="fr-CA"/>
        </w:rPr>
        <w:t xml:space="preserve"> lors de l’audition</w:t>
      </w:r>
      <w:r w:rsidRPr="00C439D9">
        <w:rPr>
          <w:rStyle w:val="Aucun"/>
          <w:lang w:val="fr-CA"/>
        </w:rPr>
        <w:t>.</w:t>
      </w:r>
    </w:p>
    <w:p w14:paraId="11E947B7" w14:textId="77777777" w:rsidR="00B22539" w:rsidRDefault="00B22539" w:rsidP="00B22539">
      <w:pPr>
        <w:pStyle w:val="Style3-sous-titres"/>
        <w:rPr>
          <w:rStyle w:val="Aucun"/>
          <w:rFonts w:eastAsia="Arial Unicode MS" w:cs="Times New Roman" w:hint="eastAsia"/>
          <w:lang w:val="fr-CA"/>
        </w:rPr>
      </w:pPr>
      <w:bookmarkStart w:id="175" w:name="_Toc114746095"/>
      <w:bookmarkStart w:id="176" w:name="_Toc120203113"/>
      <w:r>
        <w:rPr>
          <w:rStyle w:val="Aucun"/>
          <w:lang w:val="fr-CA"/>
        </w:rPr>
        <w:t>Demande au registraire en chambre</w:t>
      </w:r>
      <w:bookmarkEnd w:id="175"/>
      <w:bookmarkEnd w:id="176"/>
    </w:p>
    <w:p w14:paraId="3D7100B0" w14:textId="77777777" w:rsidR="00B22539" w:rsidRDefault="00B22539" w:rsidP="00B22539">
      <w:pPr>
        <w:pStyle w:val="paragraphenumrot"/>
        <w:widowControl/>
        <w:rPr>
          <w:rStyle w:val="Aucun"/>
          <w:lang w:val="fr-CA"/>
        </w:rPr>
      </w:pPr>
      <w:r>
        <w:rPr>
          <w:rStyle w:val="Aucun"/>
          <w:lang w:val="fr-CA"/>
        </w:rPr>
        <w:t xml:space="preserve">En vue de présenter une demande en chambre, la partie doit communiquer avec le greffe de faillite afin d’obtenir une audience devant le registraire. </w:t>
      </w:r>
    </w:p>
    <w:p w14:paraId="3334252C" w14:textId="77777777" w:rsidR="00B22539" w:rsidRDefault="00B22539" w:rsidP="00B22539">
      <w:pPr>
        <w:pStyle w:val="Style3-sous-titres"/>
        <w:rPr>
          <w:rStyle w:val="Aucun"/>
          <w:rFonts w:eastAsia="Arial Unicode MS" w:cs="Times New Roman" w:hint="eastAsia"/>
          <w:lang w:val="fr-CA"/>
        </w:rPr>
      </w:pPr>
      <w:bookmarkStart w:id="177" w:name="_Toc114746096"/>
      <w:bookmarkStart w:id="178" w:name="_Toc120203114"/>
      <w:r>
        <w:rPr>
          <w:rStyle w:val="Aucun"/>
          <w:lang w:val="fr-CA"/>
        </w:rPr>
        <w:lastRenderedPageBreak/>
        <w:t>Appel des ordonnances ou décisions du registraire</w:t>
      </w:r>
      <w:bookmarkEnd w:id="177"/>
      <w:bookmarkEnd w:id="178"/>
    </w:p>
    <w:p w14:paraId="7282DC87" w14:textId="77777777" w:rsidR="00B22539" w:rsidRPr="006921BC" w:rsidRDefault="00B22539" w:rsidP="00B22539">
      <w:pPr>
        <w:pStyle w:val="paragraphenumrot"/>
        <w:widowControl/>
      </w:pPr>
      <w:r w:rsidRPr="006921BC">
        <w:rPr>
          <w:rStyle w:val="Aucun"/>
          <w:lang w:val="fr-CA"/>
        </w:rPr>
        <w:t>L’appel d’une ordonnance ou d’une décision du registraire se fait par requête.</w:t>
      </w:r>
    </w:p>
    <w:p w14:paraId="21531531" w14:textId="77777777" w:rsidR="00B22539" w:rsidRDefault="00B22539" w:rsidP="00B22539">
      <w:pPr>
        <w:pStyle w:val="Style3-sous-titres"/>
        <w:rPr>
          <w:rStyle w:val="Aucun"/>
          <w:rFonts w:eastAsia="Arial Unicode MS" w:cs="Times New Roman" w:hint="eastAsia"/>
          <w:lang w:val="fr-CA"/>
        </w:rPr>
      </w:pPr>
      <w:bookmarkStart w:id="179" w:name="_Toc114746097"/>
      <w:bookmarkStart w:id="180" w:name="_Toc120203115"/>
      <w:r>
        <w:rPr>
          <w:rStyle w:val="Aucun"/>
          <w:lang w:val="fr-CA"/>
        </w:rPr>
        <w:t>Certificat de non-appel</w:t>
      </w:r>
      <w:bookmarkEnd w:id="179"/>
      <w:bookmarkEnd w:id="180"/>
    </w:p>
    <w:p w14:paraId="53150000" w14:textId="7A38DEFE" w:rsidR="00D05E47" w:rsidRPr="00D05E47" w:rsidRDefault="00B22539" w:rsidP="00B22539">
      <w:pPr>
        <w:pStyle w:val="paragraphenumrot"/>
        <w:widowControl/>
        <w:rPr>
          <w:rFonts w:eastAsia="Arial Unicode MS" w:cs="Times New Roman"/>
          <w:color w:val="auto"/>
          <w:lang w:eastAsia="en-US"/>
        </w:rPr>
      </w:pPr>
      <w:r>
        <w:rPr>
          <w:rStyle w:val="Aucun"/>
          <w:lang w:val="fr-CA"/>
        </w:rPr>
        <w:t xml:space="preserve">Toute demande pour obtenir un certificat de non-appel concernant une décision, une ordonnance ou un jugement en matière de faillite doit être envoyée à l’adresse courriel </w:t>
      </w:r>
      <w:hyperlink r:id="rId88" w:tgtFrame="_blank" w:history="1">
        <w:r w:rsidRPr="000047AC">
          <w:rPr>
            <w:rFonts w:eastAsia="Arial Unicode MS"/>
            <w:color w:val="000000" w:themeColor="text1"/>
            <w:u w:val="single"/>
            <w:bdr w:val="none" w:sz="0" w:space="0" w:color="auto" w:frame="1"/>
            <w:shd w:val="clear" w:color="auto" w:fill="FFFFFF"/>
            <w:lang w:eastAsia="en-US"/>
          </w:rPr>
          <w:t>faillite.laval@justice.gouv.qc.ca</w:t>
        </w:r>
      </w:hyperlink>
      <w:r w:rsidRPr="00DB7615">
        <w:t xml:space="preserve"> avec comme objet « Demande de certificat de non-appel dans le do</w:t>
      </w:r>
      <w:r>
        <w:t>ssier 54</w:t>
      </w:r>
      <w:r w:rsidRPr="00DB7615">
        <w:t>0-11</w:t>
      </w:r>
      <w:proofErr w:type="gramStart"/>
      <w:r w:rsidRPr="00DB7615">
        <w:t>-</w:t>
      </w:r>
      <w:r>
        <w:t>(</w:t>
      </w:r>
      <w:proofErr w:type="gramEnd"/>
      <w:r w:rsidRPr="00DB7615">
        <w:t>…</w:t>
      </w:r>
      <w:r>
        <w:t>)</w:t>
      </w:r>
      <w:r w:rsidRPr="00DB7615">
        <w:t> ».</w:t>
      </w:r>
      <w:bookmarkStart w:id="181" w:name="_Toc66365555"/>
      <w:bookmarkStart w:id="182" w:name="_Toc102554757"/>
    </w:p>
    <w:p w14:paraId="0B60ACE1" w14:textId="67ADE513" w:rsidR="00B22539" w:rsidRPr="00DB7615" w:rsidRDefault="00B22539" w:rsidP="00B22539">
      <w:pPr>
        <w:pStyle w:val="paragraphenumrot"/>
        <w:widowControl/>
        <w:rPr>
          <w:rStyle w:val="Aucun"/>
          <w:rFonts w:eastAsia="Arial Unicode MS" w:cs="Times New Roman"/>
          <w:color w:val="auto"/>
          <w:lang w:val="fr-CA" w:eastAsia="en-US"/>
        </w:rPr>
      </w:pPr>
      <w:r w:rsidRPr="00DB7615">
        <w:rPr>
          <w:rStyle w:val="Aucun"/>
          <w:lang w:val="fr-CA"/>
        </w:rPr>
        <w:br w:type="page"/>
      </w:r>
    </w:p>
    <w:p w14:paraId="16D4F06F" w14:textId="77777777" w:rsidR="00B22539" w:rsidRPr="006921BC" w:rsidRDefault="00B22539" w:rsidP="00B22539">
      <w:pPr>
        <w:pStyle w:val="Style1"/>
        <w:rPr>
          <w:rStyle w:val="Aucun"/>
          <w:lang w:val="fr-CA"/>
        </w:rPr>
      </w:pPr>
      <w:bookmarkStart w:id="183" w:name="_Toc114044112"/>
      <w:bookmarkStart w:id="184" w:name="_Toc120203116"/>
      <w:r w:rsidRPr="006921BC">
        <w:rPr>
          <w:rStyle w:val="Aucun"/>
          <w:lang w:val="fr-CA"/>
        </w:rPr>
        <w:lastRenderedPageBreak/>
        <w:t>COORDONNÉES UTILES</w:t>
      </w:r>
      <w:bookmarkEnd w:id="181"/>
      <w:bookmarkEnd w:id="182"/>
      <w:bookmarkEnd w:id="183"/>
      <w:bookmarkEnd w:id="184"/>
    </w:p>
    <w:p w14:paraId="02188AC0" w14:textId="77777777" w:rsidR="00B22539" w:rsidRPr="006921BC" w:rsidRDefault="00B22539" w:rsidP="00B22539">
      <w:pPr>
        <w:pStyle w:val="paragraphenumrot"/>
        <w:widowControl/>
      </w:pPr>
      <w:r w:rsidRPr="006921BC">
        <w:t>Liste des principales coordonnées :</w:t>
      </w:r>
    </w:p>
    <w:p w14:paraId="028F929D" w14:textId="77777777" w:rsidR="00B22539" w:rsidRPr="00CC353E" w:rsidRDefault="00B22539" w:rsidP="00D05E47">
      <w:pPr>
        <w:pStyle w:val="Paragraphedeliste"/>
        <w:numPr>
          <w:ilvl w:val="0"/>
          <w:numId w:val="28"/>
        </w:numPr>
        <w:spacing w:after="120"/>
        <w:ind w:left="1276" w:hanging="437"/>
      </w:pPr>
      <w:r w:rsidRPr="00AF48C8">
        <w:rPr>
          <w:rFonts w:ascii="Arial" w:hAnsi="Arial" w:cs="Arial"/>
          <w:lang w:val="fr-CA"/>
        </w:rPr>
        <w:t>Greffe</w:t>
      </w:r>
      <w:r>
        <w:rPr>
          <w:rFonts w:ascii="Arial" w:hAnsi="Arial" w:cs="Arial"/>
          <w:lang w:val="fr-CA"/>
        </w:rPr>
        <w:t xml:space="preserve"> civil </w:t>
      </w:r>
      <w:r w:rsidRPr="00AF48C8">
        <w:rPr>
          <w:rFonts w:ascii="Arial" w:hAnsi="Arial" w:cs="Arial"/>
          <w:lang w:val="fr-CA"/>
        </w:rPr>
        <w:t>:</w:t>
      </w:r>
    </w:p>
    <w:p w14:paraId="58F8409E" w14:textId="4BE2A0FB" w:rsidR="00B22539" w:rsidRPr="00CC353E" w:rsidRDefault="00B22539" w:rsidP="00B22539">
      <w:pPr>
        <w:ind w:left="1985"/>
        <w:rPr>
          <w:rFonts w:ascii="Arial" w:hAnsi="Arial" w:cs="Arial"/>
          <w:lang w:val="fr-CA"/>
        </w:rPr>
      </w:pPr>
      <w:r w:rsidRPr="00CC353E">
        <w:rPr>
          <w:rFonts w:ascii="Arial" w:hAnsi="Arial" w:cs="Arial"/>
          <w:lang w:val="fr-CA"/>
        </w:rPr>
        <w:t xml:space="preserve">Téléphone : 450 </w:t>
      </w:r>
      <w:r>
        <w:rPr>
          <w:rFonts w:ascii="Arial" w:hAnsi="Arial" w:cs="Arial"/>
          <w:lang w:val="fr-CA"/>
        </w:rPr>
        <w:t>686-5011</w:t>
      </w:r>
    </w:p>
    <w:p w14:paraId="46D3C4FC" w14:textId="77777777" w:rsidR="00B22539" w:rsidRPr="00AF08E3" w:rsidRDefault="00B22539" w:rsidP="00B22539">
      <w:pPr>
        <w:ind w:left="1985"/>
        <w:rPr>
          <w:rFonts w:ascii="Arial" w:hAnsi="Arial" w:cs="Arial"/>
          <w:u w:val="single"/>
          <w:lang w:val="fr-CA"/>
        </w:rPr>
      </w:pPr>
      <w:proofErr w:type="spellStart"/>
      <w:proofErr w:type="gramStart"/>
      <w:r w:rsidRPr="00AF08E3">
        <w:rPr>
          <w:rFonts w:ascii="Arial" w:hAnsi="Arial" w:cs="Arial"/>
          <w:u w:val="single"/>
          <w:lang w:val="fr-CA"/>
        </w:rPr>
        <w:t>civil.laval</w:t>
      </w:r>
      <w:proofErr w:type="spellEnd"/>
      <w:proofErr w:type="gramEnd"/>
      <w:r w:rsidRPr="00AF08E3">
        <w:rPr>
          <w:rFonts w:ascii="Arial" w:hAnsi="Arial" w:cs="Arial"/>
          <w:u w:val="single"/>
          <w:lang w:val="fr-CA"/>
        </w:rPr>
        <w:t>@</w:t>
      </w:r>
      <w:r w:rsidRPr="00AF08E3">
        <w:rPr>
          <w:u w:val="single"/>
          <w:lang w:val="fr-CA"/>
        </w:rPr>
        <w:t xml:space="preserve"> </w:t>
      </w:r>
      <w:r w:rsidRPr="00AF08E3">
        <w:rPr>
          <w:rFonts w:ascii="Arial" w:hAnsi="Arial" w:cs="Arial"/>
          <w:u w:val="single"/>
          <w:lang w:val="fr-CA"/>
        </w:rPr>
        <w:t>justice.gouv.qc.ca</w:t>
      </w:r>
    </w:p>
    <w:p w14:paraId="4538D6B5" w14:textId="77777777" w:rsidR="00B22539" w:rsidRPr="00CC353E" w:rsidRDefault="00B22539" w:rsidP="00B22539">
      <w:pPr>
        <w:ind w:left="1985"/>
        <w:rPr>
          <w:rFonts w:ascii="Arial" w:hAnsi="Arial" w:cs="Arial"/>
          <w:lang w:val="fr-CA"/>
        </w:rPr>
      </w:pPr>
    </w:p>
    <w:p w14:paraId="3091AB75" w14:textId="77777777" w:rsidR="00B22539" w:rsidRPr="00777B2D" w:rsidRDefault="00B22539" w:rsidP="005B4C82">
      <w:pPr>
        <w:pStyle w:val="Paragraphedeliste"/>
        <w:numPr>
          <w:ilvl w:val="0"/>
          <w:numId w:val="28"/>
        </w:numPr>
        <w:spacing w:after="120"/>
        <w:ind w:left="1276" w:hanging="437"/>
        <w:rPr>
          <w:lang w:val="fr-CA"/>
        </w:rPr>
      </w:pPr>
      <w:r>
        <w:rPr>
          <w:rFonts w:ascii="Arial" w:hAnsi="Arial" w:cs="Arial"/>
          <w:lang w:val="fr-CA"/>
        </w:rPr>
        <w:t xml:space="preserve">Juge coordonnatrice : Chantal Chatelain, </w:t>
      </w:r>
      <w:proofErr w:type="spellStart"/>
      <w:r>
        <w:rPr>
          <w:rFonts w:ascii="Arial" w:hAnsi="Arial" w:cs="Arial"/>
          <w:lang w:val="fr-CA"/>
        </w:rPr>
        <w:t>jcs</w:t>
      </w:r>
      <w:proofErr w:type="spellEnd"/>
    </w:p>
    <w:p w14:paraId="5F6B68D7" w14:textId="77777777" w:rsidR="00B22539" w:rsidRPr="005E73DD" w:rsidRDefault="00B22539" w:rsidP="005B4C82">
      <w:pPr>
        <w:pStyle w:val="Paragraphedeliste"/>
        <w:numPr>
          <w:ilvl w:val="0"/>
          <w:numId w:val="28"/>
        </w:numPr>
        <w:spacing w:after="120"/>
        <w:ind w:left="1276" w:hanging="437"/>
        <w:rPr>
          <w:lang w:val="fr-CA"/>
        </w:rPr>
      </w:pPr>
      <w:r w:rsidRPr="00AF48C8">
        <w:rPr>
          <w:rFonts w:ascii="Arial" w:hAnsi="Arial" w:cs="Arial"/>
          <w:lang w:val="fr-CA"/>
        </w:rPr>
        <w:t xml:space="preserve">Adjointe </w:t>
      </w:r>
      <w:r>
        <w:rPr>
          <w:rFonts w:ascii="Arial" w:hAnsi="Arial" w:cs="Arial"/>
          <w:lang w:val="fr-CA"/>
        </w:rPr>
        <w:t>de la juge coordonnatrice</w:t>
      </w:r>
      <w:r w:rsidRPr="00AF48C8">
        <w:rPr>
          <w:rFonts w:ascii="Arial" w:hAnsi="Arial" w:cs="Arial"/>
          <w:lang w:val="fr-CA"/>
        </w:rPr>
        <w:t> :</w:t>
      </w:r>
      <w:r>
        <w:rPr>
          <w:rFonts w:ascii="Arial" w:hAnsi="Arial" w:cs="Arial"/>
          <w:lang w:val="fr-CA"/>
        </w:rPr>
        <w:t xml:space="preserve"> Chantal Peltier</w:t>
      </w:r>
    </w:p>
    <w:p w14:paraId="36A1E8EE" w14:textId="3F44D10B" w:rsidR="00B22539" w:rsidRPr="005A71AE" w:rsidRDefault="00B22539" w:rsidP="00B22539">
      <w:pPr>
        <w:ind w:left="1985"/>
        <w:rPr>
          <w:rFonts w:ascii="Arial" w:hAnsi="Arial" w:cs="Arial"/>
          <w:lang w:val="fr-CA"/>
        </w:rPr>
      </w:pPr>
      <w:r w:rsidRPr="005A71AE">
        <w:rPr>
          <w:rFonts w:ascii="Arial" w:hAnsi="Arial" w:cs="Arial"/>
          <w:lang w:val="fr-CA"/>
        </w:rPr>
        <w:t>Téléphone</w:t>
      </w:r>
      <w:r>
        <w:rPr>
          <w:rFonts w:ascii="Arial" w:hAnsi="Arial" w:cs="Arial"/>
          <w:lang w:val="fr-CA"/>
        </w:rPr>
        <w:t> </w:t>
      </w:r>
      <w:r w:rsidRPr="005A71AE">
        <w:rPr>
          <w:rFonts w:ascii="Arial" w:hAnsi="Arial" w:cs="Arial"/>
          <w:lang w:val="fr-CA"/>
        </w:rPr>
        <w:t xml:space="preserve">: 450 </w:t>
      </w:r>
      <w:r>
        <w:rPr>
          <w:rFonts w:ascii="Arial" w:hAnsi="Arial" w:cs="Arial"/>
          <w:lang w:val="fr-CA"/>
        </w:rPr>
        <w:t xml:space="preserve">686-5041 </w:t>
      </w:r>
      <w:proofErr w:type="gramStart"/>
      <w:r>
        <w:rPr>
          <w:rFonts w:ascii="Arial" w:hAnsi="Arial" w:cs="Arial"/>
          <w:lang w:val="fr-CA"/>
        </w:rPr>
        <w:t>poste</w:t>
      </w:r>
      <w:proofErr w:type="gramEnd"/>
      <w:r>
        <w:rPr>
          <w:rFonts w:ascii="Arial" w:hAnsi="Arial" w:cs="Arial"/>
          <w:lang w:val="fr-CA"/>
        </w:rPr>
        <w:t xml:space="preserve"> 62282</w:t>
      </w:r>
    </w:p>
    <w:p w14:paraId="7C71D0B8" w14:textId="77777777" w:rsidR="00B22539" w:rsidRPr="005A71AE" w:rsidRDefault="00B22539" w:rsidP="00B22539">
      <w:pPr>
        <w:spacing w:after="240"/>
        <w:ind w:left="1985"/>
        <w:rPr>
          <w:rFonts w:ascii="Arial" w:hAnsi="Arial" w:cs="Arial"/>
          <w:u w:val="single"/>
          <w:lang w:val="fr-CA"/>
        </w:rPr>
      </w:pPr>
      <w:r>
        <w:rPr>
          <w:rFonts w:ascii="Arial" w:hAnsi="Arial" w:cs="Arial"/>
          <w:u w:val="single"/>
          <w:lang w:val="fr-CA"/>
        </w:rPr>
        <w:t>chantal.peltier@judex.qc.ca</w:t>
      </w:r>
    </w:p>
    <w:p w14:paraId="35611004" w14:textId="77777777" w:rsidR="00B22539" w:rsidRPr="00AF08E3" w:rsidRDefault="00B22539" w:rsidP="005B4C82">
      <w:pPr>
        <w:pStyle w:val="Paragraphedeliste"/>
        <w:numPr>
          <w:ilvl w:val="0"/>
          <w:numId w:val="28"/>
        </w:numPr>
        <w:spacing w:after="120"/>
        <w:ind w:left="1276" w:hanging="437"/>
        <w:rPr>
          <w:rFonts w:ascii="Arial" w:hAnsi="Arial" w:cs="Arial"/>
        </w:rPr>
      </w:pPr>
      <w:r w:rsidRPr="00AF48C8">
        <w:rPr>
          <w:rFonts w:ascii="Arial" w:hAnsi="Arial" w:cs="Arial"/>
          <w:lang w:val="fr-CA"/>
        </w:rPr>
        <w:t>Maître des rôles :</w:t>
      </w:r>
      <w:r>
        <w:rPr>
          <w:rFonts w:ascii="Arial" w:hAnsi="Arial" w:cs="Arial"/>
          <w:lang w:val="fr-CA"/>
        </w:rPr>
        <w:t xml:space="preserve"> </w:t>
      </w:r>
    </w:p>
    <w:p w14:paraId="67B035F4" w14:textId="7DA9418D" w:rsidR="00B22539" w:rsidRPr="00045E50" w:rsidRDefault="00B22539" w:rsidP="00B22539">
      <w:pPr>
        <w:ind w:left="1985"/>
        <w:rPr>
          <w:rFonts w:ascii="Arial" w:hAnsi="Arial" w:cs="Arial"/>
        </w:rPr>
      </w:pPr>
      <w:r w:rsidRPr="005A71AE">
        <w:rPr>
          <w:rFonts w:ascii="Arial" w:hAnsi="Arial" w:cs="Arial"/>
          <w:lang w:val="fr-CA"/>
        </w:rPr>
        <w:t>Téléphone</w:t>
      </w:r>
      <w:r>
        <w:rPr>
          <w:rFonts w:ascii="Arial" w:hAnsi="Arial" w:cs="Arial"/>
          <w:lang w:val="fr-CA"/>
        </w:rPr>
        <w:t> </w:t>
      </w:r>
      <w:r w:rsidRPr="005A71AE">
        <w:rPr>
          <w:rFonts w:ascii="Arial" w:hAnsi="Arial" w:cs="Arial"/>
          <w:lang w:val="fr-CA"/>
        </w:rPr>
        <w:t>:</w:t>
      </w:r>
      <w:r>
        <w:rPr>
          <w:rFonts w:ascii="Arial" w:hAnsi="Arial" w:cs="Arial"/>
          <w:lang w:val="fr-CA"/>
        </w:rPr>
        <w:t xml:space="preserve"> 450 686-5021 </w:t>
      </w:r>
      <w:proofErr w:type="gramStart"/>
      <w:r>
        <w:rPr>
          <w:rFonts w:ascii="Arial" w:hAnsi="Arial" w:cs="Arial"/>
          <w:lang w:val="fr-CA"/>
        </w:rPr>
        <w:t>poste</w:t>
      </w:r>
      <w:proofErr w:type="gramEnd"/>
      <w:r>
        <w:rPr>
          <w:rFonts w:ascii="Arial" w:hAnsi="Arial" w:cs="Arial"/>
          <w:lang w:val="fr-CA"/>
        </w:rPr>
        <w:t xml:space="preserve"> 62351 ou poste 62213</w:t>
      </w:r>
    </w:p>
    <w:p w14:paraId="6E12BCEF" w14:textId="72CFA850" w:rsidR="00B22539" w:rsidRPr="007D4BAB" w:rsidRDefault="00392E7B" w:rsidP="00B22539">
      <w:pPr>
        <w:spacing w:after="240"/>
        <w:ind w:left="1985"/>
        <w:rPr>
          <w:rFonts w:ascii="Arial" w:hAnsi="Arial" w:cs="Arial"/>
          <w:u w:val="single"/>
        </w:rPr>
      </w:pPr>
      <w:hyperlink r:id="rId89" w:history="1">
        <w:r w:rsidR="00B22539" w:rsidRPr="007D4BAB">
          <w:rPr>
            <w:rFonts w:ascii="Arial" w:hAnsi="Arial" w:cs="Arial"/>
            <w:u w:val="single"/>
          </w:rPr>
          <w:t>maitredesroles-cs-laval@justice.gouv.qc.ca</w:t>
        </w:r>
      </w:hyperlink>
    </w:p>
    <w:p w14:paraId="5FE72139" w14:textId="77777777" w:rsidR="00B22539" w:rsidRPr="00CC353E" w:rsidRDefault="00B22539" w:rsidP="005B4C82">
      <w:pPr>
        <w:pStyle w:val="Paragraphedeliste"/>
        <w:numPr>
          <w:ilvl w:val="0"/>
          <w:numId w:val="28"/>
        </w:numPr>
        <w:spacing w:after="120"/>
        <w:ind w:left="1276" w:hanging="437"/>
      </w:pPr>
      <w:r w:rsidRPr="00AF48C8">
        <w:rPr>
          <w:rFonts w:ascii="Arial" w:hAnsi="Arial" w:cs="Arial"/>
          <w:lang w:val="fr-CA"/>
        </w:rPr>
        <w:t>Remises :</w:t>
      </w:r>
    </w:p>
    <w:p w14:paraId="40F2600C" w14:textId="2749D654" w:rsidR="00B22539" w:rsidRPr="00632CD4" w:rsidRDefault="00B22539" w:rsidP="00B22539">
      <w:pPr>
        <w:ind w:left="1985"/>
        <w:rPr>
          <w:rFonts w:ascii="Arial" w:hAnsi="Arial" w:cs="Arial"/>
          <w:lang w:val="fr-CA"/>
        </w:rPr>
      </w:pPr>
      <w:r w:rsidRPr="00632CD4">
        <w:rPr>
          <w:rFonts w:ascii="Arial" w:hAnsi="Arial" w:cs="Arial"/>
          <w:lang w:val="fr-CA"/>
        </w:rPr>
        <w:t xml:space="preserve">Téléphone : 450 </w:t>
      </w:r>
      <w:r>
        <w:rPr>
          <w:rFonts w:ascii="Arial" w:hAnsi="Arial" w:cs="Arial"/>
          <w:lang w:val="fr-CA"/>
        </w:rPr>
        <w:t>686-5011</w:t>
      </w:r>
    </w:p>
    <w:p w14:paraId="2D5B8C1F" w14:textId="2378F096" w:rsidR="00B22539" w:rsidRPr="00154F78" w:rsidRDefault="00392E7B" w:rsidP="00B22539">
      <w:pPr>
        <w:spacing w:after="240"/>
        <w:ind w:left="1985"/>
        <w:rPr>
          <w:rFonts w:ascii="Arial" w:hAnsi="Arial" w:cs="Arial"/>
          <w:u w:val="single"/>
          <w:lang w:val="fr-CA"/>
        </w:rPr>
      </w:pPr>
      <w:hyperlink r:id="rId90" w:history="1">
        <w:proofErr w:type="spellStart"/>
        <w:proofErr w:type="gramStart"/>
        <w:r w:rsidR="00B22539" w:rsidRPr="00AF08E3">
          <w:rPr>
            <w:rFonts w:ascii="Arial" w:hAnsi="Arial" w:cs="Arial"/>
            <w:u w:val="single"/>
            <w:lang w:val="fr-CA"/>
          </w:rPr>
          <w:t>civil.laval</w:t>
        </w:r>
        <w:proofErr w:type="spellEnd"/>
        <w:proofErr w:type="gramEnd"/>
        <w:r w:rsidR="00B22539" w:rsidRPr="00154F78">
          <w:rPr>
            <w:rFonts w:ascii="Arial" w:hAnsi="Arial" w:cs="Arial"/>
            <w:u w:val="single"/>
            <w:lang w:val="fr-CA"/>
          </w:rPr>
          <w:t xml:space="preserve"> @justice.gouv.qc.ca</w:t>
        </w:r>
      </w:hyperlink>
    </w:p>
    <w:p w14:paraId="2C1B39FC" w14:textId="77777777" w:rsidR="00B22539" w:rsidRDefault="00B22539" w:rsidP="005B4C82">
      <w:pPr>
        <w:pStyle w:val="Paragraphedeliste"/>
        <w:numPr>
          <w:ilvl w:val="0"/>
          <w:numId w:val="28"/>
        </w:numPr>
        <w:spacing w:after="120"/>
        <w:ind w:left="1276" w:hanging="437"/>
        <w:rPr>
          <w:rFonts w:ascii="Arial" w:hAnsi="Arial" w:cs="Arial"/>
        </w:rPr>
      </w:pPr>
      <w:proofErr w:type="spellStart"/>
      <w:r w:rsidRPr="00045E50">
        <w:rPr>
          <w:rFonts w:ascii="Arial" w:hAnsi="Arial" w:cs="Arial"/>
        </w:rPr>
        <w:t>Dépôt</w:t>
      </w:r>
      <w:proofErr w:type="spellEnd"/>
      <w:r w:rsidRPr="00045E50">
        <w:rPr>
          <w:rFonts w:ascii="Arial" w:hAnsi="Arial" w:cs="Arial"/>
        </w:rPr>
        <w:t xml:space="preserve"> </w:t>
      </w:r>
      <w:proofErr w:type="spellStart"/>
      <w:proofErr w:type="gramStart"/>
      <w:r w:rsidRPr="00045E50">
        <w:rPr>
          <w:rFonts w:ascii="Arial" w:hAnsi="Arial" w:cs="Arial"/>
        </w:rPr>
        <w:t>d’ententes</w:t>
      </w:r>
      <w:proofErr w:type="spellEnd"/>
      <w:r w:rsidRPr="00045E50">
        <w:rPr>
          <w:rFonts w:ascii="Arial" w:hAnsi="Arial" w:cs="Arial"/>
        </w:rPr>
        <w:t> :</w:t>
      </w:r>
      <w:proofErr w:type="gramEnd"/>
    </w:p>
    <w:p w14:paraId="2B8C3F48" w14:textId="77777777" w:rsidR="00B22539" w:rsidRPr="006F1C38" w:rsidRDefault="00B22539" w:rsidP="00B22539">
      <w:pPr>
        <w:spacing w:after="240"/>
        <w:ind w:left="1985"/>
        <w:rPr>
          <w:rFonts w:ascii="Arial" w:hAnsi="Arial" w:cs="Arial"/>
          <w:u w:val="single"/>
          <w:lang w:val="fr-CA"/>
        </w:rPr>
      </w:pPr>
      <w:proofErr w:type="spellStart"/>
      <w:proofErr w:type="gramStart"/>
      <w:r w:rsidRPr="00AF08E3">
        <w:rPr>
          <w:rFonts w:ascii="Arial" w:hAnsi="Arial" w:cs="Arial"/>
          <w:u w:val="single"/>
          <w:lang w:val="fr-CA"/>
        </w:rPr>
        <w:t>civil.laval</w:t>
      </w:r>
      <w:proofErr w:type="spellEnd"/>
      <w:proofErr w:type="gramEnd"/>
      <w:r w:rsidRPr="006F1C38">
        <w:rPr>
          <w:rFonts w:ascii="Arial" w:hAnsi="Arial" w:cs="Arial"/>
          <w:u w:val="single"/>
          <w:lang w:val="fr-CA"/>
        </w:rPr>
        <w:t xml:space="preserve"> @justice.gouv.qc.ca</w:t>
      </w:r>
    </w:p>
    <w:p w14:paraId="3E64729D" w14:textId="77777777" w:rsidR="00B22539" w:rsidRDefault="00B22539" w:rsidP="005B4C82">
      <w:pPr>
        <w:pStyle w:val="Paragraphedeliste"/>
        <w:numPr>
          <w:ilvl w:val="0"/>
          <w:numId w:val="28"/>
        </w:numPr>
        <w:spacing w:after="120"/>
        <w:ind w:left="1276" w:hanging="437"/>
        <w:rPr>
          <w:rFonts w:ascii="Arial" w:hAnsi="Arial" w:cs="Arial"/>
          <w:lang w:val="fr-CA"/>
        </w:rPr>
      </w:pPr>
      <w:r>
        <w:rPr>
          <w:rFonts w:ascii="Arial" w:hAnsi="Arial" w:cs="Arial"/>
          <w:lang w:val="fr-CA"/>
        </w:rPr>
        <w:t>Greffe de la faillite et de la chambre commerciale :</w:t>
      </w:r>
    </w:p>
    <w:p w14:paraId="2E8DD97D" w14:textId="3A7749B6" w:rsidR="00B22539" w:rsidRPr="00BC50E4" w:rsidRDefault="00B22539" w:rsidP="00B22539">
      <w:pPr>
        <w:ind w:left="1985"/>
        <w:rPr>
          <w:rFonts w:ascii="Arial" w:hAnsi="Arial" w:cs="Arial"/>
          <w:lang w:val="fr-CA"/>
        </w:rPr>
      </w:pPr>
      <w:r w:rsidRPr="00BC50E4">
        <w:rPr>
          <w:rFonts w:ascii="Arial" w:hAnsi="Arial" w:cs="Arial"/>
          <w:lang w:val="fr-CA"/>
        </w:rPr>
        <w:t xml:space="preserve">Téléphone : 450 </w:t>
      </w:r>
      <w:r>
        <w:rPr>
          <w:rFonts w:ascii="Arial" w:hAnsi="Arial" w:cs="Arial"/>
          <w:lang w:val="fr-CA"/>
        </w:rPr>
        <w:t>686-5011</w:t>
      </w:r>
    </w:p>
    <w:p w14:paraId="12DD4BD5" w14:textId="71B27724" w:rsidR="00B22539" w:rsidRPr="00045E50" w:rsidRDefault="00392E7B" w:rsidP="00B22539">
      <w:pPr>
        <w:spacing w:after="240"/>
        <w:ind w:left="1985"/>
        <w:rPr>
          <w:rFonts w:ascii="Arial" w:hAnsi="Arial" w:cs="Arial"/>
          <w:u w:val="single"/>
          <w:lang w:val="fr-CA"/>
        </w:rPr>
      </w:pPr>
      <w:hyperlink r:id="rId91" w:history="1">
        <w:proofErr w:type="spellStart"/>
        <w:proofErr w:type="gramStart"/>
        <w:r w:rsidR="00B22539">
          <w:rPr>
            <w:rFonts w:ascii="Arial" w:hAnsi="Arial" w:cs="Arial"/>
            <w:u w:val="single"/>
            <w:lang w:val="fr-CA"/>
          </w:rPr>
          <w:t>faillite</w:t>
        </w:r>
        <w:r w:rsidR="00B22539" w:rsidRPr="00AF08E3">
          <w:rPr>
            <w:rFonts w:ascii="Arial" w:hAnsi="Arial" w:cs="Arial"/>
            <w:u w:val="single"/>
            <w:lang w:val="fr-CA"/>
          </w:rPr>
          <w:t>.laval</w:t>
        </w:r>
        <w:proofErr w:type="spellEnd"/>
        <w:proofErr w:type="gramEnd"/>
        <w:r w:rsidR="00B22539" w:rsidRPr="00045E50">
          <w:rPr>
            <w:rFonts w:ascii="Arial" w:hAnsi="Arial" w:cs="Arial"/>
            <w:u w:val="single"/>
            <w:lang w:val="fr-CA"/>
          </w:rPr>
          <w:t xml:space="preserve"> @justice.gouv.qc.ca</w:t>
        </w:r>
      </w:hyperlink>
    </w:p>
    <w:p w14:paraId="4EB2DF6D" w14:textId="77777777" w:rsidR="00B22539" w:rsidRPr="00154F78" w:rsidRDefault="00B22539" w:rsidP="005B4C82">
      <w:pPr>
        <w:pStyle w:val="Paragraphedeliste"/>
        <w:numPr>
          <w:ilvl w:val="0"/>
          <w:numId w:val="28"/>
        </w:numPr>
        <w:spacing w:after="120"/>
        <w:ind w:left="1276" w:hanging="437"/>
        <w:rPr>
          <w:lang w:val="fr-CA"/>
        </w:rPr>
      </w:pPr>
      <w:r w:rsidRPr="00AF48C8">
        <w:rPr>
          <w:rFonts w:ascii="Arial" w:hAnsi="Arial" w:cs="Arial"/>
          <w:lang w:val="fr-CA"/>
        </w:rPr>
        <w:t>Service de conférence de règlement à l’amiable :</w:t>
      </w:r>
    </w:p>
    <w:p w14:paraId="3F324984" w14:textId="5EA9A8A1" w:rsidR="00B22539" w:rsidRPr="00154F78" w:rsidRDefault="00B22539" w:rsidP="00B22539">
      <w:pPr>
        <w:ind w:left="1985"/>
        <w:rPr>
          <w:rFonts w:ascii="Arial" w:hAnsi="Arial" w:cs="Arial"/>
          <w:lang w:val="fr-CA"/>
        </w:rPr>
      </w:pPr>
      <w:r w:rsidRPr="00154F78">
        <w:rPr>
          <w:rFonts w:ascii="Arial" w:hAnsi="Arial" w:cs="Arial"/>
          <w:lang w:val="fr-CA"/>
        </w:rPr>
        <w:t>Téléphone : 514 393-2021, poste 6</w:t>
      </w:r>
    </w:p>
    <w:p w14:paraId="073B1C88" w14:textId="6691994F" w:rsidR="00B22539" w:rsidRDefault="00B22539" w:rsidP="00B22539">
      <w:pPr>
        <w:spacing w:after="240"/>
        <w:ind w:left="1985"/>
        <w:rPr>
          <w:rFonts w:ascii="Arial" w:hAnsi="Arial" w:cs="Arial"/>
          <w:u w:val="single"/>
          <w:lang w:val="fr-CA"/>
        </w:rPr>
      </w:pPr>
      <w:r w:rsidRPr="00154F78">
        <w:rPr>
          <w:rFonts w:ascii="Arial" w:hAnsi="Arial" w:cs="Arial"/>
          <w:lang w:val="fr-CA"/>
        </w:rPr>
        <w:t>Télécopieur : 514 393-4864</w:t>
      </w:r>
      <w:r>
        <w:rPr>
          <w:rFonts w:ascii="Arial" w:hAnsi="Arial" w:cs="Arial"/>
          <w:lang w:val="fr-CA"/>
        </w:rPr>
        <w:br/>
      </w:r>
      <w:hyperlink r:id="rId92" w:history="1">
        <w:r w:rsidRPr="00207C34">
          <w:rPr>
            <w:rFonts w:ascii="Arial" w:hAnsi="Arial" w:cs="Arial"/>
            <w:u w:val="single"/>
            <w:lang w:val="fr-CA"/>
          </w:rPr>
          <w:t>conferencemtl@judex.qc.ca</w:t>
        </w:r>
      </w:hyperlink>
    </w:p>
    <w:p w14:paraId="01C23D24" w14:textId="77777777" w:rsidR="00B22539" w:rsidRPr="006921BC" w:rsidRDefault="00B22539" w:rsidP="00B22539">
      <w:pPr>
        <w:rPr>
          <w:rFonts w:ascii="Arial" w:eastAsia="Arial" w:hAnsi="Arial" w:cs="Arial"/>
          <w:lang w:val="fr-CA"/>
        </w:rPr>
      </w:pPr>
      <w:r w:rsidRPr="006921BC">
        <w:rPr>
          <w:rFonts w:ascii="Arial" w:hAnsi="Arial" w:cs="Arial"/>
          <w:u w:val="single"/>
          <w:lang w:val="fr-CA"/>
        </w:rPr>
        <w:br w:type="page"/>
      </w:r>
    </w:p>
    <w:p w14:paraId="13B0363E" w14:textId="77777777" w:rsidR="00B22539" w:rsidRDefault="00B22539" w:rsidP="00B22539">
      <w:pPr>
        <w:pStyle w:val="Style1"/>
        <w:rPr>
          <w:rStyle w:val="Aucun"/>
          <w:lang w:val="fr-CA"/>
        </w:rPr>
      </w:pPr>
      <w:bookmarkStart w:id="185" w:name="_Toc66365556"/>
      <w:bookmarkStart w:id="186" w:name="_Toc102554758"/>
      <w:bookmarkStart w:id="187" w:name="_Toc114044113"/>
      <w:bookmarkStart w:id="188" w:name="_Toc120203117"/>
      <w:r w:rsidRPr="006921BC">
        <w:rPr>
          <w:rStyle w:val="Aucun"/>
          <w:lang w:val="fr-CA"/>
        </w:rPr>
        <w:lastRenderedPageBreak/>
        <w:t>LISTE DES ANNEXES</w:t>
      </w:r>
      <w:bookmarkEnd w:id="185"/>
      <w:bookmarkEnd w:id="186"/>
      <w:bookmarkEnd w:id="187"/>
      <w:bookmarkEnd w:id="188"/>
    </w:p>
    <w:p w14:paraId="6A1DA9C9" w14:textId="77777777" w:rsidR="00B22539" w:rsidRPr="005F076E" w:rsidRDefault="00B22539" w:rsidP="005B4C82">
      <w:pPr>
        <w:pStyle w:val="Paragraphedeliste"/>
        <w:numPr>
          <w:ilvl w:val="0"/>
          <w:numId w:val="37"/>
        </w:numPr>
        <w:spacing w:after="200"/>
        <w:ind w:left="567" w:hanging="567"/>
        <w:rPr>
          <w:rFonts w:ascii="Arial" w:hAnsi="Arial" w:cs="Arial"/>
          <w:b/>
          <w:lang w:val="fr-CA"/>
        </w:rPr>
      </w:pPr>
      <w:r w:rsidRPr="005F076E">
        <w:rPr>
          <w:rFonts w:ascii="Arial" w:hAnsi="Arial" w:cs="Arial"/>
          <w:b/>
          <w:lang w:val="fr-CA"/>
        </w:rPr>
        <w:t xml:space="preserve">Directives </w:t>
      </w:r>
      <w:r>
        <w:rPr>
          <w:rFonts w:ascii="Arial" w:hAnsi="Arial" w:cs="Arial"/>
          <w:b/>
          <w:lang w:val="fr-CA"/>
        </w:rPr>
        <w:t>de la</w:t>
      </w:r>
      <w:r w:rsidRPr="005F076E">
        <w:rPr>
          <w:rFonts w:ascii="Arial" w:hAnsi="Arial" w:cs="Arial"/>
          <w:b/>
          <w:lang w:val="fr-CA"/>
        </w:rPr>
        <w:t xml:space="preserve"> </w:t>
      </w:r>
      <w:r>
        <w:rPr>
          <w:rFonts w:ascii="Arial" w:hAnsi="Arial" w:cs="Arial"/>
          <w:b/>
          <w:lang w:val="fr-CA"/>
        </w:rPr>
        <w:t>d</w:t>
      </w:r>
      <w:r w:rsidRPr="005F076E">
        <w:rPr>
          <w:rFonts w:ascii="Arial" w:hAnsi="Arial" w:cs="Arial"/>
          <w:b/>
          <w:lang w:val="fr-CA"/>
        </w:rPr>
        <w:t xml:space="preserve">ivision </w:t>
      </w:r>
      <w:r>
        <w:rPr>
          <w:rFonts w:ascii="Arial" w:hAnsi="Arial" w:cs="Arial"/>
          <w:b/>
          <w:lang w:val="fr-CA"/>
        </w:rPr>
        <w:t>d</w:t>
      </w:r>
      <w:r w:rsidRPr="005F076E">
        <w:rPr>
          <w:rFonts w:ascii="Arial" w:hAnsi="Arial" w:cs="Arial"/>
          <w:b/>
          <w:lang w:val="fr-CA"/>
        </w:rPr>
        <w:t>e Montréal</w:t>
      </w:r>
    </w:p>
    <w:p w14:paraId="0F077CE2" w14:textId="6D8B0219" w:rsidR="00B22539" w:rsidRPr="005B4C82" w:rsidRDefault="00FE3856" w:rsidP="00FE3856">
      <w:pPr>
        <w:widowControl w:val="0"/>
        <w:spacing w:after="240"/>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Division 1.</w:t>
      </w:r>
      <w:r>
        <w:rPr>
          <w:rFonts w:ascii="Arial" w:eastAsia="Arial" w:hAnsi="Arial" w:cs="Arial"/>
          <w:color w:val="000000"/>
          <w:u w:color="000000"/>
          <w:lang w:val="fr-CA" w:eastAsia="fr-CA"/>
        </w:rPr>
        <w:tab/>
      </w:r>
      <w:hyperlink r:id="rId93" w:history="1">
        <w:r w:rsidR="00B22539" w:rsidRPr="00FE3856">
          <w:rPr>
            <w:rStyle w:val="Lienhypertexte"/>
            <w:rFonts w:ascii="Arial" w:eastAsia="Arial" w:hAnsi="Arial" w:cs="Arial"/>
            <w:lang w:val="fr-CA" w:eastAsia="fr-CA"/>
          </w:rPr>
          <w:t>Indicateurs de tri</w:t>
        </w:r>
      </w:hyperlink>
    </w:p>
    <w:p w14:paraId="2D4E9D0E" w14:textId="2269AB14" w:rsidR="00B22539" w:rsidRPr="005B4C82" w:rsidRDefault="00FE3856" w:rsidP="00FE3856">
      <w:pPr>
        <w:widowControl w:val="0"/>
        <w:spacing w:after="240"/>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Division 2.</w:t>
      </w:r>
      <w:r>
        <w:rPr>
          <w:rFonts w:ascii="Arial" w:eastAsia="Arial" w:hAnsi="Arial" w:cs="Arial"/>
          <w:color w:val="000000"/>
          <w:u w:color="000000"/>
          <w:lang w:val="fr-CA" w:eastAsia="fr-CA"/>
        </w:rPr>
        <w:tab/>
      </w:r>
      <w:hyperlink r:id="rId94" w:history="1">
        <w:r w:rsidR="00B22539" w:rsidRPr="00FE3856">
          <w:rPr>
            <w:rStyle w:val="Lienhypertexte"/>
            <w:rFonts w:ascii="Arial" w:eastAsia="Arial" w:hAnsi="Arial" w:cs="Arial"/>
            <w:lang w:val="fr-CA" w:eastAsia="fr-CA"/>
          </w:rPr>
          <w:t>Protocole de l’instance an matière civile</w:t>
        </w:r>
      </w:hyperlink>
    </w:p>
    <w:p w14:paraId="3BEBE958" w14:textId="0BA1C5A2" w:rsidR="00B22539" w:rsidRPr="005B4C82" w:rsidRDefault="00FE3856" w:rsidP="00FE3856">
      <w:pPr>
        <w:widowControl w:val="0"/>
        <w:spacing w:after="240"/>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Division 3.</w:t>
      </w:r>
      <w:r>
        <w:rPr>
          <w:rFonts w:ascii="Arial" w:eastAsia="Arial" w:hAnsi="Arial" w:cs="Arial"/>
          <w:color w:val="000000"/>
          <w:u w:color="000000"/>
          <w:lang w:val="fr-CA" w:eastAsia="fr-CA"/>
        </w:rPr>
        <w:tab/>
      </w:r>
      <w:hyperlink r:id="rId95" w:history="1">
        <w:r w:rsidR="00B22539" w:rsidRPr="00FE3856">
          <w:rPr>
            <w:rStyle w:val="Lienhypertexte"/>
            <w:rFonts w:ascii="Arial" w:eastAsia="Arial" w:hAnsi="Arial" w:cs="Arial"/>
            <w:lang w:val="fr-CA" w:eastAsia="fr-CA"/>
          </w:rPr>
          <w:t>Protocole de l’instance en matière familiale</w:t>
        </w:r>
      </w:hyperlink>
    </w:p>
    <w:p w14:paraId="6463A4D7" w14:textId="3EBB32FF" w:rsidR="00B22539" w:rsidRPr="005B4C82" w:rsidRDefault="00FE3856" w:rsidP="00FE3856">
      <w:pPr>
        <w:widowControl w:val="0"/>
        <w:spacing w:after="240"/>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Division 4.</w:t>
      </w:r>
      <w:r>
        <w:rPr>
          <w:rFonts w:ascii="Arial" w:eastAsia="Arial" w:hAnsi="Arial" w:cs="Arial"/>
          <w:color w:val="000000"/>
          <w:u w:color="000000"/>
          <w:lang w:val="fr-CA" w:eastAsia="fr-CA"/>
        </w:rPr>
        <w:tab/>
      </w:r>
      <w:hyperlink r:id="rId96" w:history="1">
        <w:r w:rsidR="00B22539" w:rsidRPr="00FE3856">
          <w:rPr>
            <w:rStyle w:val="Lienhypertexte"/>
            <w:rFonts w:ascii="Arial" w:eastAsia="Arial" w:hAnsi="Arial" w:cs="Arial"/>
            <w:lang w:val="fr-CA" w:eastAsia="fr-CA"/>
          </w:rPr>
          <w:t>Déclaration commune pour fixation d’une audience</w:t>
        </w:r>
      </w:hyperlink>
    </w:p>
    <w:p w14:paraId="5DB7BE12" w14:textId="45013781" w:rsidR="00B22539" w:rsidRPr="005B4C82" w:rsidRDefault="00FE3856" w:rsidP="00FE3856">
      <w:pPr>
        <w:widowControl w:val="0"/>
        <w:spacing w:after="240"/>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Division 5.</w:t>
      </w:r>
      <w:r>
        <w:rPr>
          <w:rFonts w:ascii="Arial" w:eastAsia="Arial" w:hAnsi="Arial" w:cs="Arial"/>
          <w:color w:val="000000"/>
          <w:u w:color="000000"/>
          <w:lang w:val="fr-CA" w:eastAsia="fr-CA"/>
        </w:rPr>
        <w:tab/>
      </w:r>
      <w:hyperlink r:id="rId97" w:history="1">
        <w:r w:rsidR="00B22539" w:rsidRPr="00FE3856">
          <w:rPr>
            <w:rStyle w:val="Lienhypertexte"/>
            <w:rFonts w:ascii="Arial" w:eastAsia="Arial" w:hAnsi="Arial" w:cs="Arial"/>
            <w:lang w:val="fr-CA" w:eastAsia="fr-CA"/>
          </w:rPr>
          <w:t>Outrage au tribunal – Projet d’ordonnance de comparaître</w:t>
        </w:r>
      </w:hyperlink>
      <w:r w:rsidR="00B22539" w:rsidRPr="005B4C82">
        <w:rPr>
          <w:rFonts w:ascii="Arial" w:eastAsia="Arial" w:hAnsi="Arial" w:cs="Arial"/>
          <w:color w:val="000000"/>
          <w:u w:color="000000"/>
          <w:lang w:val="fr-CA" w:eastAsia="fr-CA"/>
        </w:rPr>
        <w:t xml:space="preserve"> </w:t>
      </w:r>
    </w:p>
    <w:p w14:paraId="6D039CF1" w14:textId="0025FDD1" w:rsidR="00B22539" w:rsidRPr="005B4C82" w:rsidRDefault="00FE3856" w:rsidP="00CE422A">
      <w:pPr>
        <w:widowControl w:val="0"/>
        <w:spacing w:after="240"/>
        <w:ind w:left="1418" w:hanging="1418"/>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Division 6.</w:t>
      </w:r>
      <w:r>
        <w:rPr>
          <w:rFonts w:ascii="Arial" w:eastAsia="Arial" w:hAnsi="Arial" w:cs="Arial"/>
          <w:color w:val="000000"/>
          <w:u w:color="000000"/>
          <w:lang w:val="fr-CA" w:eastAsia="fr-CA"/>
        </w:rPr>
        <w:tab/>
      </w:r>
      <w:hyperlink r:id="rId98" w:history="1">
        <w:r w:rsidR="00B22539" w:rsidRPr="008C679B">
          <w:rPr>
            <w:rStyle w:val="Lienhypertexte"/>
            <w:rFonts w:ascii="Arial" w:eastAsia="Arial" w:hAnsi="Arial" w:cs="Arial"/>
            <w:lang w:val="fr-CA" w:eastAsia="fr-CA"/>
          </w:rPr>
          <w:t>Demande d’inscription pour instruction et jugement par déclaration commune (matière civile)</w:t>
        </w:r>
      </w:hyperlink>
    </w:p>
    <w:p w14:paraId="7E8F1CE9" w14:textId="5450A84E" w:rsidR="005B4C82" w:rsidRDefault="00FE3856" w:rsidP="00CE422A">
      <w:pPr>
        <w:widowControl w:val="0"/>
        <w:spacing w:after="240"/>
        <w:ind w:left="1418" w:hanging="1418"/>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Division 7.</w:t>
      </w:r>
      <w:r>
        <w:rPr>
          <w:rFonts w:ascii="Arial" w:eastAsia="Arial" w:hAnsi="Arial" w:cs="Arial"/>
          <w:color w:val="000000"/>
          <w:u w:color="000000"/>
          <w:lang w:val="fr-CA" w:eastAsia="fr-CA"/>
        </w:rPr>
        <w:tab/>
      </w:r>
      <w:hyperlink r:id="rId99" w:history="1">
        <w:r w:rsidR="00B22539" w:rsidRPr="008C679B">
          <w:rPr>
            <w:rStyle w:val="Lienhypertexte"/>
            <w:rFonts w:ascii="Arial" w:eastAsia="Arial" w:hAnsi="Arial" w:cs="Arial"/>
            <w:lang w:val="fr-CA" w:eastAsia="fr-CA"/>
          </w:rPr>
          <w:t>Demande d’inscription pour instruction et jugement par déclaration commune (matière familiale)</w:t>
        </w:r>
      </w:hyperlink>
    </w:p>
    <w:p w14:paraId="68DB6AB1" w14:textId="4C6C5EF1" w:rsidR="00B22539" w:rsidRPr="005B4C82" w:rsidRDefault="00FE3856" w:rsidP="00FE3856">
      <w:pPr>
        <w:widowControl w:val="0"/>
        <w:spacing w:after="240"/>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Division 8.</w:t>
      </w:r>
      <w:r>
        <w:rPr>
          <w:rFonts w:ascii="Arial" w:eastAsia="Arial" w:hAnsi="Arial" w:cs="Arial"/>
          <w:color w:val="000000"/>
          <w:u w:color="000000"/>
          <w:lang w:val="fr-CA" w:eastAsia="fr-CA"/>
        </w:rPr>
        <w:tab/>
      </w:r>
      <w:hyperlink r:id="rId100" w:history="1">
        <w:r w:rsidR="00B22539" w:rsidRPr="008C679B">
          <w:rPr>
            <w:rStyle w:val="Lienhypertexte"/>
            <w:rFonts w:ascii="Arial" w:eastAsia="Arial" w:hAnsi="Arial" w:cs="Arial"/>
            <w:lang w:val="fr-CA" w:eastAsia="fr-CA"/>
          </w:rPr>
          <w:t>Demande conjointe pour une conférence de règlement à l’amiable</w:t>
        </w:r>
      </w:hyperlink>
    </w:p>
    <w:p w14:paraId="4498EBF5" w14:textId="67290997" w:rsidR="00B22539" w:rsidRPr="00BB7621" w:rsidRDefault="00B22539" w:rsidP="005B4C82">
      <w:pPr>
        <w:pStyle w:val="Harmonisation-paragraphe"/>
        <w:numPr>
          <w:ilvl w:val="0"/>
          <w:numId w:val="37"/>
        </w:numPr>
        <w:spacing w:after="200"/>
        <w:ind w:left="567" w:hanging="567"/>
        <w:rPr>
          <w:b/>
        </w:rPr>
      </w:pPr>
      <w:r w:rsidRPr="00B4461C">
        <w:rPr>
          <w:b/>
        </w:rPr>
        <w:t>Dire</w:t>
      </w:r>
      <w:r w:rsidRPr="00BB7621">
        <w:rPr>
          <w:b/>
        </w:rPr>
        <w:t>ctives propres au district de Laval</w:t>
      </w:r>
    </w:p>
    <w:p w14:paraId="39A0DFCF" w14:textId="6E7BA2FB" w:rsidR="00B22539" w:rsidRPr="00207C34" w:rsidRDefault="00B22539" w:rsidP="00B22539">
      <w:pPr>
        <w:pStyle w:val="paragraphenumrot"/>
        <w:widowControl/>
        <w:numPr>
          <w:ilvl w:val="0"/>
          <w:numId w:val="0"/>
        </w:numPr>
        <w:spacing w:after="200"/>
        <w:ind w:left="1440" w:hanging="1440"/>
        <w:rPr>
          <w:color w:val="auto"/>
        </w:rPr>
      </w:pPr>
      <w:r w:rsidRPr="00207C34">
        <w:rPr>
          <w:rStyle w:val="Lienhypertexte"/>
          <w:color w:val="auto"/>
          <w:u w:val="none"/>
        </w:rPr>
        <w:t>Laval</w:t>
      </w:r>
      <w:r w:rsidR="00974173" w:rsidRPr="00207C34">
        <w:rPr>
          <w:rStyle w:val="Lienhypertexte"/>
          <w:color w:val="auto"/>
          <w:u w:val="none"/>
        </w:rPr>
        <w:t xml:space="preserve"> </w:t>
      </w:r>
      <w:r w:rsidRPr="00207C34">
        <w:rPr>
          <w:rStyle w:val="Lienhypertexte"/>
          <w:color w:val="auto"/>
          <w:u w:val="none"/>
        </w:rPr>
        <w:t>1</w:t>
      </w:r>
      <w:r w:rsidR="00FE3856">
        <w:rPr>
          <w:rStyle w:val="Lienhypertexte"/>
          <w:color w:val="auto"/>
          <w:u w:val="none"/>
        </w:rPr>
        <w:t>.</w:t>
      </w:r>
      <w:r w:rsidRPr="00207C34">
        <w:rPr>
          <w:rStyle w:val="Lienhypertexte"/>
          <w:color w:val="auto"/>
          <w:u w:val="none"/>
        </w:rPr>
        <w:tab/>
      </w:r>
      <w:hyperlink r:id="rId101" w:history="1">
        <w:r w:rsidRPr="003F209B">
          <w:rPr>
            <w:rStyle w:val="Lienhypertexte"/>
          </w:rPr>
          <w:t>Demande conjointe de mise au rôle pour les causes de trois (3) jours et moins</w:t>
        </w:r>
      </w:hyperlink>
    </w:p>
    <w:p w14:paraId="6BB6DED0" w14:textId="4544BBD2" w:rsidR="00B22539" w:rsidRPr="00207C34" w:rsidRDefault="00B22539" w:rsidP="002D54FD">
      <w:pPr>
        <w:pStyle w:val="paragraphenumrot"/>
        <w:widowControl/>
        <w:numPr>
          <w:ilvl w:val="0"/>
          <w:numId w:val="0"/>
        </w:numPr>
        <w:spacing w:after="200"/>
        <w:ind w:left="1440" w:hanging="1440"/>
        <w:rPr>
          <w:color w:val="auto"/>
        </w:rPr>
      </w:pPr>
      <w:r w:rsidRPr="00207C34">
        <w:rPr>
          <w:color w:val="auto"/>
        </w:rPr>
        <w:t>Laval</w:t>
      </w:r>
      <w:r w:rsidR="00974173" w:rsidRPr="00207C34">
        <w:rPr>
          <w:color w:val="auto"/>
        </w:rPr>
        <w:t xml:space="preserve"> </w:t>
      </w:r>
      <w:r w:rsidRPr="00207C34">
        <w:rPr>
          <w:color w:val="auto"/>
        </w:rPr>
        <w:t>2</w:t>
      </w:r>
      <w:r w:rsidR="00FE3856">
        <w:rPr>
          <w:color w:val="auto"/>
        </w:rPr>
        <w:t>.</w:t>
      </w:r>
      <w:r w:rsidRPr="00207C34">
        <w:rPr>
          <w:color w:val="auto"/>
        </w:rPr>
        <w:tab/>
      </w:r>
      <w:hyperlink r:id="rId102" w:history="1">
        <w:r w:rsidRPr="003F209B">
          <w:rPr>
            <w:rStyle w:val="Lienhypertexte"/>
          </w:rPr>
          <w:t>Liste des salles permanentes Teams</w:t>
        </w:r>
      </w:hyperlink>
    </w:p>
    <w:p w14:paraId="618ED0DD" w14:textId="73CF989D" w:rsidR="00B22539" w:rsidRPr="00207C34" w:rsidRDefault="00B22539" w:rsidP="00B22539">
      <w:pPr>
        <w:pStyle w:val="paragraphenumrot"/>
        <w:widowControl/>
        <w:numPr>
          <w:ilvl w:val="0"/>
          <w:numId w:val="0"/>
        </w:numPr>
        <w:spacing w:after="200"/>
        <w:ind w:left="1440" w:hanging="1440"/>
        <w:rPr>
          <w:color w:val="auto"/>
        </w:rPr>
      </w:pPr>
      <w:r w:rsidRPr="00207C34">
        <w:rPr>
          <w:rStyle w:val="Lienhypertexte"/>
          <w:color w:val="auto"/>
          <w:u w:val="none"/>
        </w:rPr>
        <w:t>Laval</w:t>
      </w:r>
      <w:r w:rsidR="00974173" w:rsidRPr="00207C34">
        <w:rPr>
          <w:rStyle w:val="Lienhypertexte"/>
          <w:color w:val="auto"/>
          <w:u w:val="none"/>
        </w:rPr>
        <w:t xml:space="preserve"> </w:t>
      </w:r>
      <w:r w:rsidRPr="00207C34">
        <w:rPr>
          <w:rStyle w:val="Lienhypertexte"/>
          <w:color w:val="auto"/>
          <w:u w:val="none"/>
        </w:rPr>
        <w:t>3</w:t>
      </w:r>
      <w:r w:rsidR="00FE3856">
        <w:rPr>
          <w:rStyle w:val="Lienhypertexte"/>
          <w:color w:val="auto"/>
          <w:u w:val="none"/>
        </w:rPr>
        <w:t>.</w:t>
      </w:r>
      <w:r w:rsidRPr="00207C34">
        <w:rPr>
          <w:rStyle w:val="Lienhypertexte"/>
          <w:color w:val="auto"/>
          <w:u w:val="none"/>
        </w:rPr>
        <w:tab/>
      </w:r>
      <w:hyperlink r:id="rId103" w:history="1">
        <w:r w:rsidRPr="003F209B">
          <w:rPr>
            <w:rStyle w:val="Lienhypertexte"/>
          </w:rPr>
          <w:t>Document pour dépôt de document et procédures présentables en chambre de pratique</w:t>
        </w:r>
      </w:hyperlink>
    </w:p>
    <w:p w14:paraId="3EEF9F81" w14:textId="267FD19F" w:rsidR="00B22539" w:rsidRPr="00207C34" w:rsidRDefault="00B22539" w:rsidP="00B22539">
      <w:pPr>
        <w:pStyle w:val="paragraphenumrot"/>
        <w:widowControl/>
        <w:numPr>
          <w:ilvl w:val="0"/>
          <w:numId w:val="0"/>
        </w:numPr>
        <w:spacing w:after="200"/>
        <w:rPr>
          <w:color w:val="auto"/>
        </w:rPr>
      </w:pPr>
      <w:r w:rsidRPr="00207C34">
        <w:rPr>
          <w:rStyle w:val="Lienhypertexte"/>
          <w:color w:val="auto"/>
          <w:u w:val="none"/>
        </w:rPr>
        <w:t>Laval</w:t>
      </w:r>
      <w:r w:rsidR="00974173" w:rsidRPr="00207C34">
        <w:rPr>
          <w:rStyle w:val="Lienhypertexte"/>
          <w:color w:val="auto"/>
          <w:u w:val="none"/>
        </w:rPr>
        <w:t xml:space="preserve"> </w:t>
      </w:r>
      <w:r w:rsidRPr="00207C34">
        <w:rPr>
          <w:rStyle w:val="Lienhypertexte"/>
          <w:color w:val="auto"/>
          <w:u w:val="none"/>
        </w:rPr>
        <w:t>4</w:t>
      </w:r>
      <w:r w:rsidR="00FE3856">
        <w:rPr>
          <w:rStyle w:val="Lienhypertexte"/>
          <w:color w:val="auto"/>
          <w:u w:val="none"/>
        </w:rPr>
        <w:t>.</w:t>
      </w:r>
      <w:r w:rsidRPr="00207C34">
        <w:rPr>
          <w:rStyle w:val="Lienhypertexte"/>
          <w:color w:val="auto"/>
          <w:u w:val="none"/>
        </w:rPr>
        <w:tab/>
      </w:r>
      <w:hyperlink r:id="rId104" w:history="1">
        <w:r w:rsidRPr="003F209B">
          <w:rPr>
            <w:rStyle w:val="Lienhypertexte"/>
          </w:rPr>
          <w:t>Avis de présentation en matière civile</w:t>
        </w:r>
      </w:hyperlink>
    </w:p>
    <w:p w14:paraId="09C6DCF3" w14:textId="34F2E7B6" w:rsidR="00B22539" w:rsidRPr="00207C34" w:rsidRDefault="00B22539" w:rsidP="00B22539">
      <w:pPr>
        <w:pStyle w:val="paragraphenumrot"/>
        <w:widowControl/>
        <w:numPr>
          <w:ilvl w:val="0"/>
          <w:numId w:val="0"/>
        </w:numPr>
        <w:spacing w:after="200"/>
        <w:rPr>
          <w:color w:val="auto"/>
        </w:rPr>
      </w:pPr>
      <w:r w:rsidRPr="00207C34">
        <w:rPr>
          <w:rStyle w:val="Lienhypertexte"/>
          <w:color w:val="auto"/>
          <w:u w:val="none"/>
        </w:rPr>
        <w:t>Laval</w:t>
      </w:r>
      <w:r w:rsidR="00974173" w:rsidRPr="00207C34">
        <w:rPr>
          <w:rStyle w:val="Lienhypertexte"/>
          <w:color w:val="auto"/>
          <w:u w:val="none"/>
        </w:rPr>
        <w:t xml:space="preserve"> </w:t>
      </w:r>
      <w:r w:rsidRPr="00207C34">
        <w:rPr>
          <w:rStyle w:val="Lienhypertexte"/>
          <w:color w:val="auto"/>
          <w:u w:val="none"/>
        </w:rPr>
        <w:t>5</w:t>
      </w:r>
      <w:r w:rsidR="00FE3856">
        <w:rPr>
          <w:rStyle w:val="Lienhypertexte"/>
          <w:color w:val="auto"/>
          <w:u w:val="none"/>
        </w:rPr>
        <w:t>.</w:t>
      </w:r>
      <w:r w:rsidRPr="00207C34">
        <w:rPr>
          <w:rStyle w:val="Lienhypertexte"/>
          <w:color w:val="auto"/>
          <w:u w:val="none"/>
        </w:rPr>
        <w:tab/>
      </w:r>
      <w:hyperlink r:id="rId105" w:history="1">
        <w:r w:rsidRPr="003F209B">
          <w:rPr>
            <w:rStyle w:val="Lienhypertexte"/>
          </w:rPr>
          <w:t>Avis de présentation en matière familiale</w:t>
        </w:r>
      </w:hyperlink>
    </w:p>
    <w:p w14:paraId="2D171BE3" w14:textId="5E45D2C2" w:rsidR="00B22539" w:rsidRPr="00207C34" w:rsidRDefault="00B22539" w:rsidP="002D54FD">
      <w:pPr>
        <w:pStyle w:val="paragraphenumrot"/>
        <w:widowControl/>
        <w:numPr>
          <w:ilvl w:val="0"/>
          <w:numId w:val="0"/>
        </w:numPr>
        <w:spacing w:after="200"/>
        <w:ind w:left="1440" w:hanging="1440"/>
        <w:rPr>
          <w:color w:val="auto"/>
        </w:rPr>
      </w:pPr>
      <w:r w:rsidRPr="00207C34">
        <w:rPr>
          <w:rStyle w:val="Lienhypertexte"/>
          <w:color w:val="auto"/>
          <w:u w:val="none"/>
        </w:rPr>
        <w:t>Laval</w:t>
      </w:r>
      <w:r w:rsidR="00974173" w:rsidRPr="00207C34">
        <w:rPr>
          <w:rStyle w:val="Lienhypertexte"/>
          <w:color w:val="auto"/>
          <w:u w:val="none"/>
        </w:rPr>
        <w:t xml:space="preserve"> </w:t>
      </w:r>
      <w:r w:rsidRPr="00207C34">
        <w:rPr>
          <w:rStyle w:val="Lienhypertexte"/>
          <w:color w:val="auto"/>
          <w:u w:val="none"/>
        </w:rPr>
        <w:t>6</w:t>
      </w:r>
      <w:r w:rsidR="00FE3856">
        <w:rPr>
          <w:rStyle w:val="Lienhypertexte"/>
          <w:color w:val="auto"/>
          <w:u w:val="none"/>
        </w:rPr>
        <w:t>.</w:t>
      </w:r>
      <w:r w:rsidRPr="00207C34">
        <w:rPr>
          <w:rStyle w:val="Lienhypertexte"/>
          <w:color w:val="auto"/>
          <w:u w:val="none"/>
        </w:rPr>
        <w:tab/>
      </w:r>
      <w:hyperlink r:id="rId106" w:history="1">
        <w:r w:rsidRPr="003F209B">
          <w:rPr>
            <w:rStyle w:val="Lienhypertexte"/>
          </w:rPr>
          <w:t>Grille de vérification pour fixation de dates en matière familiale</w:t>
        </w:r>
      </w:hyperlink>
    </w:p>
    <w:p w14:paraId="6A95A37C" w14:textId="2E9E2F18" w:rsidR="00B22539" w:rsidRPr="00207C34" w:rsidRDefault="00B22539" w:rsidP="00B22539">
      <w:pPr>
        <w:pStyle w:val="paragraphenumrot"/>
        <w:widowControl/>
        <w:numPr>
          <w:ilvl w:val="0"/>
          <w:numId w:val="0"/>
        </w:numPr>
        <w:spacing w:after="200"/>
        <w:ind w:left="1440" w:hanging="1440"/>
        <w:rPr>
          <w:rStyle w:val="Lienhypertexte"/>
          <w:color w:val="auto"/>
          <w:u w:val="none"/>
        </w:rPr>
      </w:pPr>
      <w:r w:rsidRPr="00207C34">
        <w:rPr>
          <w:rStyle w:val="Lienhypertexte"/>
          <w:color w:val="auto"/>
          <w:u w:val="none"/>
        </w:rPr>
        <w:t>Laval</w:t>
      </w:r>
      <w:r w:rsidR="00974173" w:rsidRPr="00207C34">
        <w:rPr>
          <w:rStyle w:val="Lienhypertexte"/>
          <w:color w:val="auto"/>
          <w:u w:val="none"/>
        </w:rPr>
        <w:t xml:space="preserve"> </w:t>
      </w:r>
      <w:r w:rsidRPr="00207C34">
        <w:rPr>
          <w:rStyle w:val="Lienhypertexte"/>
          <w:color w:val="auto"/>
          <w:u w:val="none"/>
        </w:rPr>
        <w:t>7</w:t>
      </w:r>
      <w:r w:rsidR="00FE3856">
        <w:rPr>
          <w:rStyle w:val="Lienhypertexte"/>
          <w:color w:val="auto"/>
          <w:u w:val="none"/>
        </w:rPr>
        <w:t>.</w:t>
      </w:r>
      <w:r w:rsidRPr="00207C34">
        <w:rPr>
          <w:rStyle w:val="Lienhypertexte"/>
          <w:color w:val="auto"/>
          <w:u w:val="none"/>
        </w:rPr>
        <w:tab/>
      </w:r>
      <w:hyperlink r:id="rId107" w:history="1">
        <w:r w:rsidRPr="003F209B">
          <w:rPr>
            <w:rStyle w:val="Lienhypertexte"/>
          </w:rPr>
          <w:t>Inscription pour homologation d’un consentement ou pour procéder par défaut pour les dossiers assujettis à un avis d’assignation</w:t>
        </w:r>
      </w:hyperlink>
    </w:p>
    <w:p w14:paraId="09ADCBF4" w14:textId="4A6C7627" w:rsidR="00B22539" w:rsidRPr="00207C34" w:rsidRDefault="00B22539" w:rsidP="00B22539">
      <w:pPr>
        <w:pStyle w:val="paragraphenumrot"/>
        <w:widowControl/>
        <w:numPr>
          <w:ilvl w:val="0"/>
          <w:numId w:val="0"/>
        </w:numPr>
        <w:spacing w:after="200"/>
        <w:ind w:left="1440" w:hanging="1440"/>
        <w:rPr>
          <w:rStyle w:val="Lienhypertexte"/>
          <w:color w:val="auto"/>
          <w:u w:val="none"/>
        </w:rPr>
      </w:pPr>
      <w:r w:rsidRPr="00207C34">
        <w:rPr>
          <w:rStyle w:val="Lienhypertexte"/>
          <w:color w:val="auto"/>
          <w:u w:val="none"/>
        </w:rPr>
        <w:t>Laval</w:t>
      </w:r>
      <w:r w:rsidR="00974173" w:rsidRPr="00207C34">
        <w:rPr>
          <w:rStyle w:val="Lienhypertexte"/>
          <w:color w:val="auto"/>
          <w:u w:val="none"/>
        </w:rPr>
        <w:t xml:space="preserve"> </w:t>
      </w:r>
      <w:r w:rsidRPr="00207C34">
        <w:rPr>
          <w:rStyle w:val="Lienhypertexte"/>
          <w:color w:val="auto"/>
          <w:u w:val="none"/>
        </w:rPr>
        <w:t>8</w:t>
      </w:r>
      <w:r w:rsidR="00FE3856">
        <w:rPr>
          <w:rStyle w:val="Lienhypertexte"/>
          <w:color w:val="auto"/>
          <w:u w:val="none"/>
        </w:rPr>
        <w:t>.</w:t>
      </w:r>
      <w:r w:rsidRPr="00207C34">
        <w:rPr>
          <w:rStyle w:val="Lienhypertexte"/>
          <w:color w:val="auto"/>
          <w:u w:val="none"/>
        </w:rPr>
        <w:tab/>
      </w:r>
      <w:hyperlink r:id="rId108" w:history="1">
        <w:r w:rsidRPr="00207C34">
          <w:rPr>
            <w:rStyle w:val="Lienhypertexte"/>
          </w:rPr>
          <w:t>Sommaire d’identification pour la tenue d’une expertise psychosociale</w:t>
        </w:r>
      </w:hyperlink>
    </w:p>
    <w:p w14:paraId="6B760570" w14:textId="441C5867" w:rsidR="00B22539" w:rsidRPr="00207C34" w:rsidRDefault="00B22539" w:rsidP="00B22539">
      <w:pPr>
        <w:pStyle w:val="paragraphenumrot"/>
        <w:widowControl/>
        <w:numPr>
          <w:ilvl w:val="0"/>
          <w:numId w:val="0"/>
        </w:numPr>
        <w:spacing w:after="200"/>
        <w:ind w:left="1440" w:hanging="1440"/>
        <w:rPr>
          <w:rStyle w:val="Lienhypertexte"/>
          <w:color w:val="auto"/>
          <w:u w:val="none"/>
        </w:rPr>
      </w:pPr>
      <w:r w:rsidRPr="00207C34">
        <w:rPr>
          <w:rStyle w:val="Lienhypertexte"/>
          <w:color w:val="auto"/>
          <w:u w:val="none"/>
        </w:rPr>
        <w:t>Laval</w:t>
      </w:r>
      <w:r w:rsidR="00974173" w:rsidRPr="00207C34">
        <w:rPr>
          <w:rStyle w:val="Lienhypertexte"/>
          <w:color w:val="auto"/>
          <w:u w:val="none"/>
        </w:rPr>
        <w:t xml:space="preserve"> </w:t>
      </w:r>
      <w:r w:rsidRPr="00207C34">
        <w:rPr>
          <w:rStyle w:val="Lienhypertexte"/>
          <w:color w:val="auto"/>
          <w:u w:val="none"/>
        </w:rPr>
        <w:t>9</w:t>
      </w:r>
      <w:r w:rsidR="00FE3856">
        <w:rPr>
          <w:rStyle w:val="Lienhypertexte"/>
          <w:color w:val="auto"/>
          <w:u w:val="none"/>
        </w:rPr>
        <w:t>.</w:t>
      </w:r>
      <w:r w:rsidRPr="00207C34">
        <w:rPr>
          <w:rStyle w:val="Lienhypertexte"/>
          <w:color w:val="auto"/>
          <w:u w:val="none"/>
        </w:rPr>
        <w:tab/>
      </w:r>
      <w:hyperlink r:id="rId109" w:history="1">
        <w:r w:rsidRPr="00207C34">
          <w:rPr>
            <w:rStyle w:val="Lienhypertexte"/>
          </w:rPr>
          <w:t>Avis de présentation pour les matières non contentieuses devant le Tribunal</w:t>
        </w:r>
      </w:hyperlink>
    </w:p>
    <w:p w14:paraId="29BB8390" w14:textId="0420DE6C" w:rsidR="00B22539" w:rsidRPr="00207C34" w:rsidRDefault="00B22539" w:rsidP="00B22539">
      <w:pPr>
        <w:pStyle w:val="paragraphenumrot"/>
        <w:widowControl/>
        <w:numPr>
          <w:ilvl w:val="0"/>
          <w:numId w:val="0"/>
        </w:numPr>
        <w:spacing w:after="200"/>
        <w:ind w:left="1440" w:hanging="1440"/>
        <w:rPr>
          <w:rStyle w:val="Lienhypertexte"/>
          <w:color w:val="auto"/>
          <w:u w:val="none"/>
        </w:rPr>
      </w:pPr>
      <w:r w:rsidRPr="00207C34">
        <w:rPr>
          <w:rStyle w:val="Lienhypertexte"/>
          <w:color w:val="auto"/>
          <w:u w:val="none"/>
        </w:rPr>
        <w:t>Laval</w:t>
      </w:r>
      <w:r w:rsidR="00974173" w:rsidRPr="00207C34">
        <w:rPr>
          <w:rStyle w:val="Lienhypertexte"/>
          <w:color w:val="auto"/>
          <w:u w:val="none"/>
        </w:rPr>
        <w:t xml:space="preserve"> </w:t>
      </w:r>
      <w:r w:rsidRPr="00207C34">
        <w:rPr>
          <w:rStyle w:val="Lienhypertexte"/>
          <w:color w:val="auto"/>
          <w:u w:val="none"/>
        </w:rPr>
        <w:t>10</w:t>
      </w:r>
      <w:r w:rsidR="00FE3856">
        <w:rPr>
          <w:rStyle w:val="Lienhypertexte"/>
          <w:color w:val="auto"/>
          <w:u w:val="none"/>
        </w:rPr>
        <w:t>.</w:t>
      </w:r>
      <w:r w:rsidRPr="00207C34">
        <w:rPr>
          <w:rStyle w:val="Lienhypertexte"/>
          <w:color w:val="auto"/>
          <w:u w:val="none"/>
        </w:rPr>
        <w:tab/>
      </w:r>
      <w:hyperlink r:id="rId110" w:history="1">
        <w:r w:rsidRPr="00207C34">
          <w:rPr>
            <w:rStyle w:val="Lienhypertexte"/>
          </w:rPr>
          <w:t>Avis de présentation pour les matières non contentieuses devant le notaire</w:t>
        </w:r>
      </w:hyperlink>
    </w:p>
    <w:p w14:paraId="185B78C2" w14:textId="5E962266" w:rsidR="00D05E47" w:rsidRDefault="00B22539" w:rsidP="002D54FD">
      <w:pPr>
        <w:pStyle w:val="paragraphenumrot"/>
        <w:widowControl/>
        <w:numPr>
          <w:ilvl w:val="0"/>
          <w:numId w:val="0"/>
        </w:numPr>
        <w:spacing w:after="200"/>
        <w:ind w:left="1440" w:hanging="1440"/>
        <w:rPr>
          <w:rStyle w:val="Lienhypertexte"/>
          <w:u w:val="none"/>
        </w:rPr>
      </w:pPr>
      <w:r w:rsidRPr="00207C34">
        <w:rPr>
          <w:rStyle w:val="Lienhypertexte"/>
          <w:color w:val="auto"/>
          <w:u w:val="none"/>
        </w:rPr>
        <w:t>Laval</w:t>
      </w:r>
      <w:r w:rsidR="00974173" w:rsidRPr="00207C34">
        <w:rPr>
          <w:rStyle w:val="Lienhypertexte"/>
          <w:color w:val="auto"/>
          <w:u w:val="none"/>
        </w:rPr>
        <w:t xml:space="preserve"> </w:t>
      </w:r>
      <w:r w:rsidRPr="00207C34">
        <w:rPr>
          <w:rStyle w:val="Lienhypertexte"/>
          <w:color w:val="auto"/>
          <w:u w:val="none"/>
        </w:rPr>
        <w:t>11</w:t>
      </w:r>
      <w:r w:rsidR="00FE3856">
        <w:rPr>
          <w:rStyle w:val="Lienhypertexte"/>
          <w:color w:val="auto"/>
          <w:u w:val="none"/>
        </w:rPr>
        <w:t>.</w:t>
      </w:r>
      <w:r w:rsidRPr="00207C34">
        <w:rPr>
          <w:rStyle w:val="Lienhypertexte"/>
          <w:color w:val="auto"/>
          <w:u w:val="none"/>
        </w:rPr>
        <w:tab/>
      </w:r>
      <w:hyperlink r:id="rId111" w:history="1">
        <w:r w:rsidRPr="00207C34">
          <w:rPr>
            <w:rStyle w:val="Lienhypertexte"/>
          </w:rPr>
          <w:t>Avis de présentation pour la chambre commerciale et la faillite</w:t>
        </w:r>
      </w:hyperlink>
    </w:p>
    <w:p w14:paraId="6DB4A6AF" w14:textId="77777777" w:rsidR="00D05E47" w:rsidRPr="001B0F16" w:rsidRDefault="00D05E47" w:rsidP="002D54FD">
      <w:pPr>
        <w:pStyle w:val="paragraphenumrot"/>
        <w:widowControl/>
        <w:numPr>
          <w:ilvl w:val="0"/>
          <w:numId w:val="0"/>
        </w:numPr>
        <w:spacing w:after="200"/>
        <w:ind w:left="1440" w:hanging="1440"/>
        <w:sectPr w:rsidR="00D05E47" w:rsidRPr="001B0F16" w:rsidSect="001824A2">
          <w:headerReference w:type="even" r:id="rId112"/>
          <w:headerReference w:type="default" r:id="rId113"/>
          <w:footerReference w:type="default" r:id="rId114"/>
          <w:headerReference w:type="first" r:id="rId115"/>
          <w:footerReference w:type="first" r:id="rId116"/>
          <w:pgSz w:w="12240" w:h="15840"/>
          <w:pgMar w:top="1440" w:right="1797" w:bottom="1361" w:left="1843" w:header="720" w:footer="862" w:gutter="0"/>
          <w:pgNumType w:start="1"/>
          <w:cols w:space="720"/>
          <w:titlePg/>
          <w:docGrid w:linePitch="326"/>
        </w:sectPr>
      </w:pPr>
    </w:p>
    <w:p w14:paraId="4E5AD00D" w14:textId="1E8C1A27" w:rsidR="0056345B" w:rsidRPr="005062DF" w:rsidRDefault="0056345B" w:rsidP="0056345B">
      <w:pPr>
        <w:pStyle w:val="Style1"/>
      </w:pPr>
      <w:bookmarkStart w:id="189" w:name="ANNEXE7"/>
      <w:bookmarkStart w:id="190" w:name="_Toc120203118"/>
      <w:bookmarkEnd w:id="5"/>
      <w:bookmarkEnd w:id="6"/>
      <w:bookmarkEnd w:id="7"/>
      <w:bookmarkEnd w:id="8"/>
      <w:bookmarkEnd w:id="4"/>
      <w:r w:rsidRPr="005062DF">
        <w:rPr>
          <w:rStyle w:val="Aucun"/>
          <w:lang w:val="fr-CA"/>
        </w:rPr>
        <w:lastRenderedPageBreak/>
        <w:t xml:space="preserve">ANNEXE </w:t>
      </w:r>
      <w:r w:rsidR="00B22539">
        <w:rPr>
          <w:rStyle w:val="Aucun"/>
          <w:lang w:val="fr-CA"/>
        </w:rPr>
        <w:t xml:space="preserve">LAVAL </w:t>
      </w:r>
      <w:bookmarkEnd w:id="189"/>
      <w:r w:rsidR="00B22539">
        <w:rPr>
          <w:rStyle w:val="Aucun"/>
          <w:lang w:val="fr-CA"/>
        </w:rPr>
        <w:t>1</w:t>
      </w:r>
      <w:r w:rsidRPr="005062DF">
        <w:rPr>
          <w:rStyle w:val="Aucun"/>
          <w:lang w:val="fr-CA"/>
        </w:rPr>
        <w:t xml:space="preserve"> - </w:t>
      </w:r>
      <w:r w:rsidRPr="005062DF">
        <w:rPr>
          <w:rStyle w:val="Lienhypertexte"/>
          <w:u w:val="none"/>
        </w:rPr>
        <w:t>Demande conjointe de mise au rôle pour les causes de trois (3) jours et moins</w:t>
      </w:r>
      <w:bookmarkEnd w:id="190"/>
    </w:p>
    <w:p w14:paraId="0CEE18BA" w14:textId="7AF4F134" w:rsidR="006607C5" w:rsidRDefault="006607C5" w:rsidP="0056345B">
      <w:pPr>
        <w:widowControl w:val="0"/>
        <w:spacing w:after="240"/>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br w:type="page"/>
      </w:r>
    </w:p>
    <w:p w14:paraId="33A8A8F4" w14:textId="77777777" w:rsidR="006607C5" w:rsidRPr="006607C5" w:rsidRDefault="006607C5" w:rsidP="006607C5">
      <w:pPr>
        <w:ind w:right="-472"/>
        <w:rPr>
          <w:rFonts w:ascii="Arial" w:hAnsi="Arial" w:cs="Arial"/>
          <w:sz w:val="20"/>
          <w:szCs w:val="20"/>
          <w:lang w:val="es-MX"/>
        </w:rPr>
      </w:pPr>
      <w:proofErr w:type="spellStart"/>
      <w:r w:rsidRPr="006607C5">
        <w:rPr>
          <w:rFonts w:ascii="Arial" w:hAnsi="Arial" w:cs="Arial"/>
          <w:sz w:val="20"/>
          <w:szCs w:val="20"/>
          <w:lang w:val="es-MX"/>
        </w:rPr>
        <w:lastRenderedPageBreak/>
        <w:t>Canada</w:t>
      </w:r>
      <w:proofErr w:type="spellEnd"/>
      <w:r w:rsidRPr="006607C5">
        <w:rPr>
          <w:rFonts w:ascii="Arial" w:hAnsi="Arial" w:cs="Arial"/>
          <w:sz w:val="20"/>
          <w:szCs w:val="20"/>
          <w:lang w:val="es-MX"/>
        </w:rPr>
        <w:t xml:space="preserve"> </w:t>
      </w:r>
    </w:p>
    <w:p w14:paraId="686655EE" w14:textId="77777777" w:rsidR="006607C5" w:rsidRPr="006607C5" w:rsidRDefault="006607C5" w:rsidP="006607C5">
      <w:pPr>
        <w:ind w:right="-472"/>
        <w:rPr>
          <w:rFonts w:ascii="Arial" w:hAnsi="Arial" w:cs="Arial"/>
          <w:sz w:val="20"/>
          <w:szCs w:val="20"/>
          <w:lang w:val="es-MX"/>
        </w:rPr>
      </w:pPr>
      <w:proofErr w:type="spellStart"/>
      <w:r w:rsidRPr="006607C5">
        <w:rPr>
          <w:rFonts w:ascii="Arial" w:hAnsi="Arial" w:cs="Arial"/>
          <w:sz w:val="20"/>
          <w:szCs w:val="20"/>
          <w:lang w:val="es-MX"/>
        </w:rPr>
        <w:t>Province</w:t>
      </w:r>
      <w:proofErr w:type="spellEnd"/>
      <w:r w:rsidRPr="006607C5">
        <w:rPr>
          <w:rFonts w:ascii="Arial" w:hAnsi="Arial" w:cs="Arial"/>
          <w:sz w:val="20"/>
          <w:szCs w:val="20"/>
          <w:lang w:val="es-MX"/>
        </w:rPr>
        <w:t xml:space="preserve"> de </w:t>
      </w:r>
      <w:proofErr w:type="spellStart"/>
      <w:r w:rsidRPr="006607C5">
        <w:rPr>
          <w:rFonts w:ascii="Arial" w:hAnsi="Arial" w:cs="Arial"/>
          <w:sz w:val="20"/>
          <w:szCs w:val="20"/>
          <w:lang w:val="es-MX"/>
        </w:rPr>
        <w:t>Québec</w:t>
      </w:r>
      <w:proofErr w:type="spellEnd"/>
    </w:p>
    <w:p w14:paraId="38FB7BA1" w14:textId="77777777" w:rsidR="006607C5" w:rsidRPr="00FE48CF" w:rsidRDefault="006607C5" w:rsidP="006607C5">
      <w:pPr>
        <w:ind w:right="-472"/>
        <w:rPr>
          <w:rFonts w:ascii="Arial" w:hAnsi="Arial" w:cs="Arial"/>
          <w:sz w:val="20"/>
          <w:szCs w:val="20"/>
          <w:lang w:val="es-419"/>
        </w:rPr>
      </w:pPr>
      <w:proofErr w:type="spellStart"/>
      <w:r w:rsidRPr="00FE48CF">
        <w:rPr>
          <w:rFonts w:ascii="Arial" w:hAnsi="Arial" w:cs="Arial"/>
          <w:sz w:val="20"/>
          <w:szCs w:val="20"/>
          <w:lang w:val="es-419"/>
        </w:rPr>
        <w:t>District</w:t>
      </w:r>
      <w:proofErr w:type="spellEnd"/>
      <w:r w:rsidRPr="00FE48CF">
        <w:rPr>
          <w:rFonts w:ascii="Arial" w:hAnsi="Arial" w:cs="Arial"/>
          <w:sz w:val="20"/>
          <w:szCs w:val="20"/>
          <w:lang w:val="es-419"/>
        </w:rPr>
        <w:t xml:space="preserve"> de Laval</w:t>
      </w:r>
      <w:r w:rsidRPr="00FE48CF">
        <w:rPr>
          <w:rFonts w:ascii="Arial" w:hAnsi="Arial" w:cs="Arial"/>
          <w:sz w:val="20"/>
          <w:szCs w:val="20"/>
          <w:lang w:val="es-419"/>
        </w:rPr>
        <w:tab/>
      </w:r>
      <w:r w:rsidRPr="00FE48CF">
        <w:rPr>
          <w:rFonts w:ascii="Arial" w:hAnsi="Arial" w:cs="Arial"/>
          <w:sz w:val="20"/>
          <w:szCs w:val="20"/>
          <w:lang w:val="es-419"/>
        </w:rPr>
        <w:tab/>
      </w:r>
      <w:r w:rsidRPr="00FE48CF">
        <w:rPr>
          <w:rFonts w:ascii="Arial" w:hAnsi="Arial" w:cs="Arial"/>
          <w:sz w:val="20"/>
          <w:szCs w:val="20"/>
          <w:lang w:val="es-419"/>
        </w:rPr>
        <w:tab/>
        <w:t xml:space="preserve"> </w:t>
      </w:r>
      <w:r w:rsidRPr="00FE48CF">
        <w:rPr>
          <w:rFonts w:ascii="Arial" w:hAnsi="Arial" w:cs="Arial"/>
          <w:sz w:val="20"/>
          <w:szCs w:val="20"/>
          <w:lang w:val="es-419"/>
        </w:rPr>
        <w:tab/>
      </w:r>
      <w:r w:rsidRPr="00FE48CF">
        <w:rPr>
          <w:rFonts w:ascii="Arial" w:hAnsi="Arial" w:cs="Arial"/>
          <w:sz w:val="20"/>
          <w:szCs w:val="20"/>
          <w:lang w:val="es-419"/>
        </w:rPr>
        <w:tab/>
        <w:t xml:space="preserve">C O U R   S U P E R I E U R E </w:t>
      </w:r>
    </w:p>
    <w:p w14:paraId="22C2A61C" w14:textId="77777777" w:rsidR="006607C5" w:rsidRPr="004F5A2A" w:rsidRDefault="006607C5" w:rsidP="006607C5">
      <w:pPr>
        <w:ind w:right="-472"/>
        <w:rPr>
          <w:rFonts w:ascii="Arial" w:hAnsi="Arial" w:cs="Arial"/>
          <w:sz w:val="20"/>
          <w:szCs w:val="20"/>
          <w:lang w:val="fr-CA"/>
        </w:rPr>
      </w:pPr>
      <w:r w:rsidRPr="00FE48CF">
        <w:rPr>
          <w:rFonts w:ascii="Arial" w:hAnsi="Arial" w:cs="Arial"/>
          <w:sz w:val="20"/>
          <w:szCs w:val="20"/>
          <w:lang w:val="es-419"/>
        </w:rPr>
        <w:tab/>
      </w:r>
      <w:r w:rsidRPr="00FE48CF">
        <w:rPr>
          <w:rFonts w:ascii="Arial" w:hAnsi="Arial" w:cs="Arial"/>
          <w:sz w:val="20"/>
          <w:szCs w:val="20"/>
          <w:lang w:val="es-419"/>
        </w:rPr>
        <w:tab/>
      </w:r>
      <w:r w:rsidRPr="00FE48CF">
        <w:rPr>
          <w:rFonts w:ascii="Arial" w:hAnsi="Arial" w:cs="Arial"/>
          <w:sz w:val="20"/>
          <w:szCs w:val="20"/>
          <w:lang w:val="es-419"/>
        </w:rPr>
        <w:tab/>
      </w:r>
      <w:r w:rsidRPr="00FE48CF">
        <w:rPr>
          <w:rFonts w:ascii="Arial" w:hAnsi="Arial" w:cs="Arial"/>
          <w:sz w:val="20"/>
          <w:szCs w:val="20"/>
          <w:lang w:val="es-419"/>
        </w:rPr>
        <w:tab/>
      </w:r>
      <w:r w:rsidRPr="00FE48CF">
        <w:rPr>
          <w:rFonts w:ascii="Arial" w:hAnsi="Arial" w:cs="Arial"/>
          <w:sz w:val="20"/>
          <w:szCs w:val="20"/>
          <w:lang w:val="es-419"/>
        </w:rPr>
        <w:tab/>
        <w:t xml:space="preserve">  </w:t>
      </w:r>
      <w:r w:rsidRPr="00FE48CF">
        <w:rPr>
          <w:rFonts w:ascii="Arial" w:hAnsi="Arial" w:cs="Arial"/>
          <w:sz w:val="20"/>
          <w:szCs w:val="20"/>
          <w:lang w:val="es-419"/>
        </w:rPr>
        <w:tab/>
      </w:r>
      <w:r w:rsidRPr="004F5A2A">
        <w:rPr>
          <w:rFonts w:ascii="Arial" w:hAnsi="Arial" w:cs="Arial"/>
          <w:sz w:val="20"/>
          <w:szCs w:val="20"/>
          <w:lang w:val="fr-CA"/>
        </w:rPr>
        <w:t>Chambre civile ou familiale</w:t>
      </w:r>
    </w:p>
    <w:p w14:paraId="206B32C0"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No : _____________________</w:t>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r>
    </w:p>
    <w:p w14:paraId="4B86BA87"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t xml:space="preserve"> </w:t>
      </w:r>
      <w:r w:rsidRPr="004F5A2A">
        <w:rPr>
          <w:rFonts w:ascii="Arial" w:hAnsi="Arial" w:cs="Arial"/>
          <w:sz w:val="20"/>
          <w:szCs w:val="20"/>
          <w:lang w:val="fr-CA"/>
        </w:rPr>
        <w:tab/>
        <w:t xml:space="preserve"> ________________________________</w:t>
      </w:r>
    </w:p>
    <w:p w14:paraId="0AAEB186"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t xml:space="preserve">  </w:t>
      </w:r>
      <w:r w:rsidRPr="004F5A2A">
        <w:rPr>
          <w:rFonts w:ascii="Arial" w:hAnsi="Arial" w:cs="Arial"/>
          <w:sz w:val="20"/>
          <w:szCs w:val="20"/>
          <w:lang w:val="fr-CA"/>
        </w:rPr>
        <w:tab/>
        <w:t>Partie demanderesse</w:t>
      </w:r>
    </w:p>
    <w:p w14:paraId="6ADD2B68" w14:textId="77777777" w:rsidR="006607C5" w:rsidRPr="004F5A2A" w:rsidRDefault="006607C5" w:rsidP="006607C5">
      <w:pPr>
        <w:ind w:right="-472"/>
        <w:rPr>
          <w:rFonts w:ascii="Arial" w:hAnsi="Arial" w:cs="Arial"/>
          <w:sz w:val="20"/>
          <w:szCs w:val="20"/>
          <w:lang w:val="fr-CA"/>
        </w:rPr>
      </w:pPr>
    </w:p>
    <w:p w14:paraId="41D72ACB"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t xml:space="preserve"> </w:t>
      </w:r>
      <w:r w:rsidRPr="004F5A2A">
        <w:rPr>
          <w:rFonts w:ascii="Arial" w:hAnsi="Arial" w:cs="Arial"/>
          <w:sz w:val="20"/>
          <w:szCs w:val="20"/>
          <w:lang w:val="fr-CA"/>
        </w:rPr>
        <w:tab/>
        <w:t xml:space="preserve"> ________________________________</w:t>
      </w:r>
    </w:p>
    <w:p w14:paraId="76918AE1"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t xml:space="preserve">  </w:t>
      </w:r>
      <w:r w:rsidRPr="004F5A2A">
        <w:rPr>
          <w:rFonts w:ascii="Arial" w:hAnsi="Arial" w:cs="Arial"/>
          <w:sz w:val="20"/>
          <w:szCs w:val="20"/>
          <w:lang w:val="fr-CA"/>
        </w:rPr>
        <w:tab/>
        <w:t>Partie défenderesse</w:t>
      </w:r>
    </w:p>
    <w:p w14:paraId="4889D179"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t xml:space="preserve"> </w:t>
      </w:r>
    </w:p>
    <w:p w14:paraId="6A35F2FC" w14:textId="7FE5444E" w:rsidR="006607C5" w:rsidRPr="00AA7661" w:rsidRDefault="006607C5" w:rsidP="006607C5">
      <w:pPr>
        <w:ind w:right="-472"/>
        <w:rPr>
          <w:rStyle w:val="Lienhypertexte"/>
          <w:rFonts w:ascii="Arial" w:hAnsi="Arial" w:cs="Arial"/>
          <w:sz w:val="20"/>
          <w:szCs w:val="20"/>
          <w:lang w:val="fr-CA"/>
        </w:rPr>
      </w:pP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r>
      <w:r>
        <w:rPr>
          <w:rFonts w:ascii="Arial" w:hAnsi="Arial" w:cs="Arial"/>
          <w:sz w:val="20"/>
          <w:szCs w:val="20"/>
          <w:lang w:val="fr-CA"/>
        </w:rPr>
        <w:fldChar w:fldCharType="begin"/>
      </w:r>
      <w:r>
        <w:rPr>
          <w:rFonts w:ascii="Arial" w:hAnsi="Arial" w:cs="Arial"/>
          <w:sz w:val="20"/>
          <w:szCs w:val="20"/>
          <w:lang w:val="fr-CA"/>
        </w:rPr>
        <w:instrText xml:space="preserve"> HYPERLINK  \l "Annexe7" </w:instrText>
      </w:r>
      <w:r>
        <w:rPr>
          <w:rFonts w:ascii="Arial" w:hAnsi="Arial" w:cs="Arial"/>
          <w:sz w:val="20"/>
          <w:szCs w:val="20"/>
          <w:lang w:val="fr-CA"/>
        </w:rPr>
        <w:fldChar w:fldCharType="separate"/>
      </w:r>
      <w:r w:rsidRPr="00AA7661">
        <w:rPr>
          <w:rStyle w:val="Lienhypertexte"/>
          <w:rFonts w:ascii="Arial" w:hAnsi="Arial" w:cs="Arial"/>
          <w:sz w:val="20"/>
          <w:szCs w:val="20"/>
          <w:lang w:val="fr-CA"/>
        </w:rPr>
        <w:t xml:space="preserve">  </w:t>
      </w:r>
      <w:bookmarkStart w:id="191" w:name="annexe"/>
      <w:bookmarkStart w:id="192" w:name="Annexe_L1"/>
      <w:r w:rsidRPr="00AA7661">
        <w:rPr>
          <w:rStyle w:val="Lienhypertexte"/>
          <w:rFonts w:ascii="Arial" w:hAnsi="Arial" w:cs="Arial"/>
          <w:sz w:val="20"/>
          <w:szCs w:val="20"/>
          <w:lang w:val="fr-CA"/>
        </w:rPr>
        <w:t>DEMANDE CONJOINTE DE MISE AU RÔLE</w:t>
      </w:r>
      <w:bookmarkEnd w:id="191"/>
      <w:bookmarkEnd w:id="192"/>
    </w:p>
    <w:p w14:paraId="32B79A32" w14:textId="77777777" w:rsidR="006607C5" w:rsidRPr="00AA7661" w:rsidRDefault="006607C5" w:rsidP="006607C5">
      <w:pPr>
        <w:ind w:right="-472"/>
        <w:jc w:val="center"/>
        <w:rPr>
          <w:rStyle w:val="Lienhypertexte"/>
          <w:rFonts w:ascii="Arial" w:hAnsi="Arial" w:cs="Arial"/>
          <w:sz w:val="20"/>
          <w:szCs w:val="20"/>
          <w:lang w:val="fr-CA"/>
        </w:rPr>
      </w:pPr>
      <w:r w:rsidRPr="00AA7661">
        <w:rPr>
          <w:rStyle w:val="Lienhypertexte"/>
          <w:rFonts w:ascii="Arial" w:hAnsi="Arial" w:cs="Arial"/>
          <w:sz w:val="20"/>
          <w:szCs w:val="20"/>
          <w:lang w:val="fr-CA"/>
        </w:rPr>
        <w:t xml:space="preserve">POUR LES CAUSES </w:t>
      </w:r>
      <w:r w:rsidRPr="00AA7661">
        <w:rPr>
          <w:rStyle w:val="Lienhypertexte"/>
          <w:rFonts w:ascii="Arial" w:hAnsi="Arial" w:cs="Arial"/>
          <w:b/>
          <w:sz w:val="20"/>
          <w:szCs w:val="20"/>
          <w:lang w:val="fr-CA"/>
        </w:rPr>
        <w:t xml:space="preserve">DE TROIS (3) JOURS </w:t>
      </w:r>
      <w:proofErr w:type="gramStart"/>
      <w:r w:rsidRPr="00AA7661">
        <w:rPr>
          <w:rStyle w:val="Lienhypertexte"/>
          <w:rFonts w:ascii="Arial" w:hAnsi="Arial" w:cs="Arial"/>
          <w:b/>
          <w:sz w:val="20"/>
          <w:szCs w:val="20"/>
          <w:lang w:val="fr-CA"/>
        </w:rPr>
        <w:t>et  moins</w:t>
      </w:r>
      <w:proofErr w:type="gramEnd"/>
      <w:r w:rsidRPr="00AA7661">
        <w:rPr>
          <w:rStyle w:val="Lienhypertexte"/>
          <w:rFonts w:ascii="Arial" w:hAnsi="Arial" w:cs="Arial"/>
          <w:b/>
          <w:sz w:val="20"/>
          <w:szCs w:val="20"/>
          <w:lang w:val="fr-CA"/>
        </w:rPr>
        <w:t xml:space="preserve"> SEULEMENT</w:t>
      </w:r>
      <w:r w:rsidRPr="00AA7661">
        <w:rPr>
          <w:rStyle w:val="Lienhypertexte"/>
          <w:rFonts w:ascii="Arial" w:hAnsi="Arial" w:cs="Arial"/>
          <w:sz w:val="20"/>
          <w:szCs w:val="20"/>
          <w:lang w:val="fr-CA"/>
        </w:rPr>
        <w:t xml:space="preserve"> </w:t>
      </w:r>
    </w:p>
    <w:p w14:paraId="48A3322D" w14:textId="77777777" w:rsidR="006607C5" w:rsidRPr="004F5A2A" w:rsidRDefault="006607C5" w:rsidP="006607C5">
      <w:pPr>
        <w:ind w:right="-472"/>
        <w:rPr>
          <w:rFonts w:ascii="Arial" w:hAnsi="Arial" w:cs="Arial"/>
          <w:sz w:val="20"/>
          <w:szCs w:val="20"/>
          <w:lang w:val="fr-CA"/>
        </w:rPr>
      </w:pPr>
      <w:r w:rsidRPr="00AA7661">
        <w:rPr>
          <w:rStyle w:val="Lienhypertexte"/>
          <w:rFonts w:ascii="Arial" w:hAnsi="Arial" w:cs="Arial"/>
          <w:sz w:val="20"/>
          <w:szCs w:val="20"/>
          <w:lang w:val="fr-CA"/>
        </w:rPr>
        <w:t xml:space="preserve">  </w:t>
      </w:r>
      <w:r>
        <w:rPr>
          <w:rFonts w:ascii="Arial" w:hAnsi="Arial" w:cs="Arial"/>
          <w:sz w:val="20"/>
          <w:szCs w:val="20"/>
          <w:lang w:val="fr-CA"/>
        </w:rPr>
        <w:fldChar w:fldCharType="end"/>
      </w:r>
      <w:r w:rsidRPr="004F5A2A">
        <w:rPr>
          <w:rFonts w:ascii="Arial" w:hAnsi="Arial" w:cs="Arial"/>
          <w:sz w:val="20"/>
          <w:szCs w:val="20"/>
          <w:lang w:val="fr-CA"/>
        </w:rPr>
        <w:t xml:space="preserve"> </w:t>
      </w:r>
    </w:p>
    <w:p w14:paraId="37C8C329"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DURÉE :  ________________________</w:t>
      </w:r>
    </w:p>
    <w:p w14:paraId="2BF3DB6E" w14:textId="77777777" w:rsidR="006607C5" w:rsidRPr="004F5A2A" w:rsidRDefault="006607C5" w:rsidP="006607C5">
      <w:pPr>
        <w:ind w:right="-472"/>
        <w:rPr>
          <w:rFonts w:ascii="Arial" w:hAnsi="Arial" w:cs="Arial"/>
          <w:sz w:val="20"/>
          <w:szCs w:val="20"/>
          <w:lang w:val="fr-CA"/>
        </w:rPr>
      </w:pPr>
    </w:p>
    <w:p w14:paraId="4535D524"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 xml:space="preserve">Après consultation des procureurs et vérification des disponibilités de nos clients et témoins, nous avons convenu des dates suivantes où nous serions prêts à procéder. </w:t>
      </w:r>
    </w:p>
    <w:p w14:paraId="258717AF" w14:textId="3F10E2A1"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 xml:space="preserve">(Note :   </w:t>
      </w:r>
      <w:r w:rsidRPr="004F5A2A">
        <w:rPr>
          <w:rFonts w:ascii="Arial" w:hAnsi="Arial" w:cs="Arial"/>
          <w:sz w:val="20"/>
          <w:szCs w:val="20"/>
          <w:u w:val="single"/>
          <w:lang w:val="fr-CA"/>
        </w:rPr>
        <w:t xml:space="preserve">Il est important de compléter </w:t>
      </w:r>
      <w:r w:rsidRPr="004F5A2A">
        <w:rPr>
          <w:rFonts w:ascii="Arial" w:hAnsi="Arial" w:cs="Arial"/>
          <w:b/>
          <w:sz w:val="20"/>
          <w:szCs w:val="20"/>
          <w:u w:val="single"/>
          <w:lang w:val="fr-CA"/>
        </w:rPr>
        <w:t>les 4 choix de date</w:t>
      </w:r>
      <w:r w:rsidRPr="004F5A2A">
        <w:rPr>
          <w:rFonts w:ascii="Arial" w:hAnsi="Arial" w:cs="Arial"/>
          <w:sz w:val="20"/>
          <w:szCs w:val="20"/>
          <w:lang w:val="fr-CA"/>
        </w:rPr>
        <w:t>)</w:t>
      </w:r>
    </w:p>
    <w:p w14:paraId="4AA4613A" w14:textId="77777777" w:rsidR="006607C5" w:rsidRPr="004F5A2A" w:rsidRDefault="006607C5" w:rsidP="006607C5">
      <w:pPr>
        <w:ind w:right="-472"/>
        <w:rPr>
          <w:rFonts w:ascii="Arial" w:hAnsi="Arial" w:cs="Arial"/>
          <w:sz w:val="20"/>
          <w:szCs w:val="20"/>
          <w:lang w:val="fr-CA"/>
        </w:rPr>
      </w:pPr>
    </w:p>
    <w:p w14:paraId="1F32C0F1"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1</w:t>
      </w:r>
      <w:r w:rsidRPr="004F5A2A">
        <w:rPr>
          <w:rFonts w:ascii="Arial" w:hAnsi="Arial" w:cs="Arial"/>
          <w:sz w:val="20"/>
          <w:szCs w:val="20"/>
          <w:vertAlign w:val="superscript"/>
          <w:lang w:val="fr-CA"/>
        </w:rPr>
        <w:t>er</w:t>
      </w:r>
      <w:r w:rsidRPr="004F5A2A">
        <w:rPr>
          <w:rFonts w:ascii="Arial" w:hAnsi="Arial" w:cs="Arial"/>
          <w:sz w:val="20"/>
          <w:szCs w:val="20"/>
          <w:lang w:val="fr-CA"/>
        </w:rPr>
        <w:t xml:space="preserve"> choix    ___________________________________</w:t>
      </w:r>
    </w:p>
    <w:p w14:paraId="7920B357" w14:textId="77777777" w:rsidR="006607C5" w:rsidRPr="004F5A2A" w:rsidRDefault="006607C5" w:rsidP="006607C5">
      <w:pPr>
        <w:ind w:right="-472"/>
        <w:rPr>
          <w:rFonts w:ascii="Arial" w:hAnsi="Arial" w:cs="Arial"/>
          <w:sz w:val="20"/>
          <w:szCs w:val="20"/>
          <w:lang w:val="fr-CA"/>
        </w:rPr>
      </w:pPr>
    </w:p>
    <w:p w14:paraId="768D0FFB"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2</w:t>
      </w:r>
      <w:r w:rsidRPr="004F5A2A">
        <w:rPr>
          <w:rFonts w:ascii="Arial" w:hAnsi="Arial" w:cs="Arial"/>
          <w:sz w:val="20"/>
          <w:szCs w:val="20"/>
          <w:vertAlign w:val="superscript"/>
          <w:lang w:val="fr-CA"/>
        </w:rPr>
        <w:t xml:space="preserve">e </w:t>
      </w:r>
      <w:r w:rsidRPr="004F5A2A">
        <w:rPr>
          <w:rFonts w:ascii="Arial" w:hAnsi="Arial" w:cs="Arial"/>
          <w:sz w:val="20"/>
          <w:szCs w:val="20"/>
          <w:lang w:val="fr-CA"/>
        </w:rPr>
        <w:t>choix     ___________________________________</w:t>
      </w:r>
    </w:p>
    <w:p w14:paraId="1CAB084C" w14:textId="77777777" w:rsidR="006607C5" w:rsidRPr="004F5A2A" w:rsidRDefault="006607C5" w:rsidP="006607C5">
      <w:pPr>
        <w:ind w:right="-472"/>
        <w:rPr>
          <w:rFonts w:ascii="Arial" w:hAnsi="Arial" w:cs="Arial"/>
          <w:sz w:val="20"/>
          <w:szCs w:val="20"/>
          <w:lang w:val="fr-CA"/>
        </w:rPr>
      </w:pPr>
    </w:p>
    <w:p w14:paraId="686A05AD"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3</w:t>
      </w:r>
      <w:r w:rsidRPr="004F5A2A">
        <w:rPr>
          <w:rFonts w:ascii="Arial" w:hAnsi="Arial" w:cs="Arial"/>
          <w:sz w:val="20"/>
          <w:szCs w:val="20"/>
          <w:vertAlign w:val="superscript"/>
          <w:lang w:val="fr-CA"/>
        </w:rPr>
        <w:t>e</w:t>
      </w:r>
      <w:r w:rsidRPr="004F5A2A">
        <w:rPr>
          <w:rFonts w:ascii="Arial" w:hAnsi="Arial" w:cs="Arial"/>
          <w:sz w:val="20"/>
          <w:szCs w:val="20"/>
          <w:lang w:val="fr-CA"/>
        </w:rPr>
        <w:t xml:space="preserve"> choix     ___________________________________</w:t>
      </w:r>
    </w:p>
    <w:p w14:paraId="4668B549" w14:textId="77777777" w:rsidR="006607C5" w:rsidRPr="004F5A2A" w:rsidRDefault="006607C5" w:rsidP="006607C5">
      <w:pPr>
        <w:ind w:right="-472"/>
        <w:rPr>
          <w:rFonts w:ascii="Arial" w:hAnsi="Arial" w:cs="Arial"/>
          <w:sz w:val="20"/>
          <w:szCs w:val="20"/>
          <w:lang w:val="fr-CA"/>
        </w:rPr>
      </w:pPr>
    </w:p>
    <w:p w14:paraId="39FF7987"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4</w:t>
      </w:r>
      <w:r w:rsidRPr="004F5A2A">
        <w:rPr>
          <w:rFonts w:ascii="Arial" w:hAnsi="Arial" w:cs="Arial"/>
          <w:sz w:val="20"/>
          <w:szCs w:val="20"/>
          <w:vertAlign w:val="superscript"/>
          <w:lang w:val="fr-CA"/>
        </w:rPr>
        <w:t>e</w:t>
      </w:r>
      <w:r w:rsidRPr="004F5A2A">
        <w:rPr>
          <w:rFonts w:ascii="Arial" w:hAnsi="Arial" w:cs="Arial"/>
          <w:sz w:val="20"/>
          <w:szCs w:val="20"/>
          <w:lang w:val="fr-CA"/>
        </w:rPr>
        <w:t xml:space="preserve"> choix     ___________________________________</w:t>
      </w:r>
    </w:p>
    <w:p w14:paraId="18E5F8E0" w14:textId="77777777" w:rsidR="006607C5" w:rsidRPr="004F5A2A" w:rsidRDefault="006607C5" w:rsidP="006607C5">
      <w:pPr>
        <w:ind w:right="-472"/>
        <w:rPr>
          <w:rFonts w:ascii="Arial" w:hAnsi="Arial" w:cs="Arial"/>
          <w:sz w:val="20"/>
          <w:szCs w:val="20"/>
          <w:lang w:val="fr-CA"/>
        </w:rPr>
      </w:pPr>
    </w:p>
    <w:p w14:paraId="49897221" w14:textId="77777777" w:rsidR="006607C5" w:rsidRPr="00F762AE" w:rsidRDefault="006607C5" w:rsidP="006607C5">
      <w:pPr>
        <w:spacing w:after="240"/>
        <w:ind w:right="-472"/>
        <w:jc w:val="both"/>
        <w:rPr>
          <w:rFonts w:ascii="Arial" w:hAnsi="Arial" w:cs="Arial"/>
          <w:b/>
          <w:sz w:val="20"/>
          <w:szCs w:val="20"/>
          <w:lang w:val="fr-FR"/>
        </w:rPr>
      </w:pPr>
      <w:r w:rsidRPr="00F762AE">
        <w:rPr>
          <w:rFonts w:ascii="Arial" w:hAnsi="Arial" w:cs="Arial"/>
          <w:sz w:val="20"/>
          <w:szCs w:val="20"/>
          <w:lang w:val="fr-FR"/>
        </w:rPr>
        <w:t xml:space="preserve">*Si vous désirez une confirmation de la date retenue, </w:t>
      </w:r>
      <w:r w:rsidRPr="00F762AE">
        <w:rPr>
          <w:rFonts w:ascii="Arial" w:hAnsi="Arial" w:cs="Arial"/>
          <w:sz w:val="20"/>
          <w:szCs w:val="20"/>
          <w:u w:val="single"/>
          <w:lang w:val="fr-FR"/>
        </w:rPr>
        <w:t xml:space="preserve">veuillez indiquer votre adresse </w:t>
      </w:r>
      <w:r w:rsidRPr="00F762AE">
        <w:rPr>
          <w:rFonts w:ascii="Arial" w:hAnsi="Arial" w:cs="Arial"/>
          <w:b/>
          <w:sz w:val="20"/>
          <w:szCs w:val="20"/>
          <w:u w:val="single"/>
          <w:lang w:val="fr-FR"/>
        </w:rPr>
        <w:t>courriel</w:t>
      </w:r>
      <w:r w:rsidRPr="00F762AE">
        <w:rPr>
          <w:rFonts w:ascii="Arial" w:hAnsi="Arial" w:cs="Arial"/>
          <w:b/>
          <w:sz w:val="20"/>
          <w:szCs w:val="20"/>
          <w:lang w:val="fr-FR"/>
        </w:rPr>
        <w:t xml:space="preserve">. </w:t>
      </w:r>
    </w:p>
    <w:p w14:paraId="5AFEDEFC" w14:textId="07A4244A" w:rsidR="006607C5" w:rsidRPr="006607C5" w:rsidRDefault="006607C5" w:rsidP="006607C5">
      <w:pPr>
        <w:spacing w:before="40" w:after="10"/>
        <w:ind w:right="-472"/>
        <w:rPr>
          <w:rFonts w:ascii="Arial" w:hAnsi="Arial" w:cs="Arial"/>
          <w:sz w:val="20"/>
          <w:szCs w:val="20"/>
          <w:lang w:val="fr-FR"/>
        </w:rPr>
      </w:pPr>
      <w:r w:rsidRPr="00F762AE">
        <w:rPr>
          <w:rFonts w:ascii="Arial" w:hAnsi="Arial" w:cs="Arial"/>
          <w:sz w:val="20"/>
          <w:szCs w:val="20"/>
          <w:lang w:val="fr-FR"/>
        </w:rPr>
        <w:t xml:space="preserve">*** La fixation d'une date de procès est conditionnelle au dépôt de la </w:t>
      </w:r>
      <w:r w:rsidRPr="00F762AE">
        <w:rPr>
          <w:rFonts w:ascii="Arial" w:hAnsi="Arial" w:cs="Arial"/>
          <w:b/>
          <w:i/>
          <w:sz w:val="20"/>
          <w:szCs w:val="20"/>
          <w:lang w:val="fr-FR"/>
        </w:rPr>
        <w:t>D</w:t>
      </w:r>
      <w:r w:rsidRPr="00F762AE">
        <w:rPr>
          <w:rFonts w:ascii="Arial" w:hAnsi="Arial" w:cs="Arial"/>
          <w:b/>
          <w:bCs/>
          <w:i/>
          <w:sz w:val="20"/>
          <w:szCs w:val="20"/>
          <w:lang w:val="fr-FR"/>
        </w:rPr>
        <w:t xml:space="preserve">emande d'inscription pour instruction et jugement par déclaration </w:t>
      </w:r>
      <w:r w:rsidRPr="00F762AE">
        <w:rPr>
          <w:rFonts w:ascii="Arial" w:hAnsi="Arial" w:cs="Arial"/>
          <w:b/>
          <w:bCs/>
          <w:i/>
          <w:sz w:val="20"/>
          <w:szCs w:val="20"/>
          <w:u w:val="single"/>
          <w:lang w:val="fr-FR"/>
        </w:rPr>
        <w:t>commune</w:t>
      </w:r>
      <w:r w:rsidRPr="00F762AE">
        <w:rPr>
          <w:rFonts w:ascii="Arial" w:hAnsi="Arial" w:cs="Arial"/>
          <w:sz w:val="20"/>
          <w:szCs w:val="20"/>
          <w:lang w:val="fr-FR"/>
        </w:rPr>
        <w:t xml:space="preserve">, dans la mesure où elle est conforme aux exigences de l'article 174 </w:t>
      </w:r>
      <w:proofErr w:type="spellStart"/>
      <w:r w:rsidRPr="00F762AE">
        <w:rPr>
          <w:rFonts w:ascii="Arial" w:hAnsi="Arial" w:cs="Arial"/>
          <w:sz w:val="20"/>
          <w:szCs w:val="20"/>
          <w:lang w:val="fr-FR"/>
        </w:rPr>
        <w:t>C.p.c</w:t>
      </w:r>
      <w:proofErr w:type="spellEnd"/>
      <w:r w:rsidRPr="00F762AE">
        <w:rPr>
          <w:rFonts w:ascii="Arial" w:hAnsi="Arial" w:cs="Arial"/>
          <w:sz w:val="20"/>
          <w:szCs w:val="20"/>
          <w:lang w:val="fr-FR"/>
        </w:rPr>
        <w:t>. et que les frais de greffe sont payés.</w:t>
      </w:r>
    </w:p>
    <w:p w14:paraId="7EBD5571" w14:textId="77777777" w:rsidR="006607C5" w:rsidRPr="004F5A2A" w:rsidRDefault="006607C5" w:rsidP="006607C5">
      <w:pPr>
        <w:ind w:right="-472"/>
        <w:rPr>
          <w:rFonts w:ascii="Arial" w:hAnsi="Arial" w:cs="Arial"/>
          <w:sz w:val="20"/>
          <w:szCs w:val="20"/>
          <w:lang w:val="fr-CA"/>
        </w:rPr>
      </w:pPr>
    </w:p>
    <w:p w14:paraId="4083BF78"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__________________________________</w:t>
      </w:r>
      <w:r w:rsidRPr="004F5A2A">
        <w:rPr>
          <w:rFonts w:ascii="Arial" w:hAnsi="Arial" w:cs="Arial"/>
          <w:sz w:val="20"/>
          <w:szCs w:val="20"/>
          <w:lang w:val="fr-CA"/>
        </w:rPr>
        <w:tab/>
        <w:t xml:space="preserve">      ___________________________________</w:t>
      </w:r>
    </w:p>
    <w:p w14:paraId="19553C55"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Signature (avocat responsable)</w:t>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t xml:space="preserve">      Signature (avocat responsable)</w:t>
      </w:r>
    </w:p>
    <w:p w14:paraId="75F84545"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Partie demanderesse</w:t>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t xml:space="preserve">      Partie défenderesse</w:t>
      </w:r>
    </w:p>
    <w:p w14:paraId="50865157"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Bureau : ___________________________</w:t>
      </w:r>
      <w:r w:rsidRPr="004F5A2A">
        <w:rPr>
          <w:rFonts w:ascii="Arial" w:hAnsi="Arial" w:cs="Arial"/>
          <w:sz w:val="20"/>
          <w:szCs w:val="20"/>
          <w:lang w:val="fr-CA"/>
        </w:rPr>
        <w:tab/>
        <w:t xml:space="preserve">      Bureau : ___________________________</w:t>
      </w:r>
    </w:p>
    <w:p w14:paraId="4BEB5863" w14:textId="77777777" w:rsidR="006607C5" w:rsidRPr="004F5A2A" w:rsidRDefault="006607C5" w:rsidP="006607C5">
      <w:pPr>
        <w:ind w:right="-472"/>
        <w:rPr>
          <w:rFonts w:ascii="Arial" w:hAnsi="Arial" w:cs="Arial"/>
          <w:sz w:val="20"/>
          <w:szCs w:val="20"/>
          <w:lang w:val="fr-CA"/>
        </w:rPr>
      </w:pPr>
    </w:p>
    <w:p w14:paraId="1EAAA961"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Avocat : Me _________________________</w:t>
      </w:r>
      <w:r w:rsidRPr="004F5A2A">
        <w:rPr>
          <w:rFonts w:ascii="Arial" w:hAnsi="Arial" w:cs="Arial"/>
          <w:sz w:val="20"/>
          <w:szCs w:val="20"/>
          <w:lang w:val="fr-CA"/>
        </w:rPr>
        <w:tab/>
        <w:t xml:space="preserve">      </w:t>
      </w:r>
      <w:proofErr w:type="gramStart"/>
      <w:r w:rsidRPr="004F5A2A">
        <w:rPr>
          <w:rFonts w:ascii="Arial" w:hAnsi="Arial" w:cs="Arial"/>
          <w:sz w:val="20"/>
          <w:szCs w:val="20"/>
          <w:lang w:val="fr-CA"/>
        </w:rPr>
        <w:t>Avocat</w:t>
      </w:r>
      <w:proofErr w:type="gramEnd"/>
      <w:r w:rsidRPr="004F5A2A">
        <w:rPr>
          <w:rFonts w:ascii="Arial" w:hAnsi="Arial" w:cs="Arial"/>
          <w:sz w:val="20"/>
          <w:szCs w:val="20"/>
          <w:lang w:val="fr-CA"/>
        </w:rPr>
        <w:t> : Me _________________________</w:t>
      </w:r>
    </w:p>
    <w:p w14:paraId="1430B8CC" w14:textId="77777777" w:rsidR="006607C5" w:rsidRPr="004F5A2A" w:rsidRDefault="006607C5" w:rsidP="006607C5">
      <w:pPr>
        <w:ind w:right="-472"/>
        <w:rPr>
          <w:rFonts w:ascii="Arial" w:hAnsi="Arial" w:cs="Arial"/>
          <w:sz w:val="20"/>
          <w:szCs w:val="20"/>
          <w:lang w:val="fr-CA"/>
        </w:rPr>
      </w:pPr>
    </w:p>
    <w:p w14:paraId="2C2E1352"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Courriel : ___________________________</w:t>
      </w:r>
      <w:r w:rsidRPr="004F5A2A">
        <w:rPr>
          <w:rFonts w:ascii="Arial" w:hAnsi="Arial" w:cs="Arial"/>
          <w:sz w:val="20"/>
          <w:szCs w:val="20"/>
          <w:lang w:val="fr-CA"/>
        </w:rPr>
        <w:tab/>
        <w:t xml:space="preserve">      Courriel : ___________________________</w:t>
      </w:r>
    </w:p>
    <w:p w14:paraId="7EA806E1" w14:textId="77777777" w:rsidR="006607C5" w:rsidRPr="004F5A2A" w:rsidRDefault="006607C5" w:rsidP="006607C5">
      <w:pPr>
        <w:ind w:right="-472"/>
        <w:rPr>
          <w:rFonts w:ascii="Arial" w:hAnsi="Arial" w:cs="Arial"/>
          <w:sz w:val="20"/>
          <w:szCs w:val="20"/>
          <w:lang w:val="fr-CA"/>
        </w:rPr>
      </w:pPr>
    </w:p>
    <w:p w14:paraId="0F1CDAA1"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Téléphone: ________________________</w:t>
      </w:r>
      <w:r w:rsidRPr="004F5A2A">
        <w:rPr>
          <w:rFonts w:ascii="Arial" w:hAnsi="Arial" w:cs="Arial"/>
          <w:sz w:val="20"/>
          <w:szCs w:val="20"/>
          <w:lang w:val="fr-CA"/>
        </w:rPr>
        <w:tab/>
        <w:t xml:space="preserve">      Téléphone: _________________________</w:t>
      </w:r>
    </w:p>
    <w:p w14:paraId="60FC13C0" w14:textId="77777777" w:rsidR="006607C5" w:rsidRPr="004F5A2A" w:rsidRDefault="006607C5" w:rsidP="006607C5">
      <w:pPr>
        <w:ind w:right="-472"/>
        <w:rPr>
          <w:rFonts w:ascii="Arial" w:hAnsi="Arial" w:cs="Arial"/>
          <w:sz w:val="20"/>
          <w:szCs w:val="20"/>
          <w:lang w:val="fr-CA"/>
        </w:rPr>
      </w:pPr>
    </w:p>
    <w:p w14:paraId="418E8E9B"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__________________________________</w:t>
      </w:r>
      <w:r w:rsidRPr="004F5A2A">
        <w:rPr>
          <w:rFonts w:ascii="Arial" w:hAnsi="Arial" w:cs="Arial"/>
          <w:sz w:val="20"/>
          <w:szCs w:val="20"/>
          <w:lang w:val="fr-CA"/>
        </w:rPr>
        <w:tab/>
        <w:t xml:space="preserve">      ________________________________</w:t>
      </w:r>
    </w:p>
    <w:p w14:paraId="1501B2B1"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Signature (avocat responsable)</w:t>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t xml:space="preserve">      Signature (avocat responsable)</w:t>
      </w:r>
    </w:p>
    <w:p w14:paraId="7D30F6BB"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Partie demanderesse</w:t>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r>
      <w:r w:rsidRPr="004F5A2A">
        <w:rPr>
          <w:rFonts w:ascii="Arial" w:hAnsi="Arial" w:cs="Arial"/>
          <w:sz w:val="20"/>
          <w:szCs w:val="20"/>
          <w:lang w:val="fr-CA"/>
        </w:rPr>
        <w:tab/>
        <w:t xml:space="preserve">      Partie défenderesse</w:t>
      </w:r>
    </w:p>
    <w:p w14:paraId="5A765A3E"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Bureau : ___________________________</w:t>
      </w:r>
      <w:r w:rsidRPr="004F5A2A">
        <w:rPr>
          <w:rFonts w:ascii="Arial" w:hAnsi="Arial" w:cs="Arial"/>
          <w:sz w:val="20"/>
          <w:szCs w:val="20"/>
          <w:lang w:val="fr-CA"/>
        </w:rPr>
        <w:tab/>
        <w:t xml:space="preserve">      Bureau : ___________________________</w:t>
      </w:r>
    </w:p>
    <w:p w14:paraId="0970F589" w14:textId="77777777" w:rsidR="006607C5" w:rsidRPr="004F5A2A" w:rsidRDefault="006607C5" w:rsidP="006607C5">
      <w:pPr>
        <w:ind w:right="-472"/>
        <w:rPr>
          <w:rFonts w:ascii="Arial" w:hAnsi="Arial" w:cs="Arial"/>
          <w:sz w:val="20"/>
          <w:szCs w:val="20"/>
          <w:lang w:val="fr-CA"/>
        </w:rPr>
      </w:pPr>
    </w:p>
    <w:p w14:paraId="4D8849A8"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Avocat : Me _________________________</w:t>
      </w:r>
      <w:r w:rsidRPr="004F5A2A">
        <w:rPr>
          <w:rFonts w:ascii="Arial" w:hAnsi="Arial" w:cs="Arial"/>
          <w:sz w:val="20"/>
          <w:szCs w:val="20"/>
          <w:lang w:val="fr-CA"/>
        </w:rPr>
        <w:tab/>
        <w:t xml:space="preserve">      </w:t>
      </w:r>
      <w:proofErr w:type="gramStart"/>
      <w:r w:rsidRPr="004F5A2A">
        <w:rPr>
          <w:rFonts w:ascii="Arial" w:hAnsi="Arial" w:cs="Arial"/>
          <w:sz w:val="20"/>
          <w:szCs w:val="20"/>
          <w:lang w:val="fr-CA"/>
        </w:rPr>
        <w:t>Avocat</w:t>
      </w:r>
      <w:proofErr w:type="gramEnd"/>
      <w:r w:rsidRPr="004F5A2A">
        <w:rPr>
          <w:rFonts w:ascii="Arial" w:hAnsi="Arial" w:cs="Arial"/>
          <w:sz w:val="20"/>
          <w:szCs w:val="20"/>
          <w:lang w:val="fr-CA"/>
        </w:rPr>
        <w:t> : Me _________________________</w:t>
      </w:r>
    </w:p>
    <w:p w14:paraId="007E976A" w14:textId="77777777" w:rsidR="006607C5" w:rsidRPr="004F5A2A" w:rsidRDefault="006607C5" w:rsidP="006607C5">
      <w:pPr>
        <w:ind w:right="-472"/>
        <w:rPr>
          <w:rFonts w:ascii="Arial" w:hAnsi="Arial" w:cs="Arial"/>
          <w:sz w:val="20"/>
          <w:szCs w:val="20"/>
          <w:lang w:val="fr-CA"/>
        </w:rPr>
      </w:pPr>
    </w:p>
    <w:p w14:paraId="138367C5" w14:textId="77777777" w:rsidR="006607C5" w:rsidRPr="004F5A2A" w:rsidRDefault="006607C5" w:rsidP="006607C5">
      <w:pPr>
        <w:ind w:right="-472"/>
        <w:rPr>
          <w:rFonts w:ascii="Arial" w:hAnsi="Arial" w:cs="Arial"/>
          <w:sz w:val="20"/>
          <w:szCs w:val="20"/>
          <w:lang w:val="fr-CA"/>
        </w:rPr>
      </w:pPr>
      <w:r w:rsidRPr="004F5A2A">
        <w:rPr>
          <w:rFonts w:ascii="Arial" w:hAnsi="Arial" w:cs="Arial"/>
          <w:sz w:val="20"/>
          <w:szCs w:val="20"/>
          <w:lang w:val="fr-CA"/>
        </w:rPr>
        <w:t>Courriel : ___________________________</w:t>
      </w:r>
      <w:r w:rsidRPr="004F5A2A">
        <w:rPr>
          <w:rFonts w:ascii="Arial" w:hAnsi="Arial" w:cs="Arial"/>
          <w:sz w:val="20"/>
          <w:szCs w:val="20"/>
          <w:lang w:val="fr-CA"/>
        </w:rPr>
        <w:tab/>
        <w:t xml:space="preserve">      Courriel : ___________________________</w:t>
      </w:r>
    </w:p>
    <w:p w14:paraId="3330B521" w14:textId="77777777" w:rsidR="006607C5" w:rsidRPr="004F5A2A" w:rsidRDefault="006607C5" w:rsidP="006607C5">
      <w:pPr>
        <w:ind w:right="-472"/>
        <w:rPr>
          <w:rFonts w:ascii="Arial" w:hAnsi="Arial" w:cs="Arial"/>
          <w:sz w:val="20"/>
          <w:szCs w:val="20"/>
          <w:lang w:val="fr-CA"/>
        </w:rPr>
      </w:pPr>
    </w:p>
    <w:p w14:paraId="6EA179AE" w14:textId="05D319BA" w:rsidR="006607C5" w:rsidRDefault="006607C5" w:rsidP="006607C5">
      <w:pPr>
        <w:ind w:right="-472"/>
        <w:rPr>
          <w:rFonts w:ascii="Arial" w:hAnsi="Arial" w:cs="Arial"/>
          <w:sz w:val="20"/>
          <w:szCs w:val="20"/>
          <w:lang w:val="fr-FR"/>
        </w:rPr>
      </w:pPr>
      <w:proofErr w:type="gramStart"/>
      <w:r w:rsidRPr="00F762AE">
        <w:rPr>
          <w:rFonts w:ascii="Arial" w:hAnsi="Arial" w:cs="Arial"/>
          <w:sz w:val="20"/>
          <w:szCs w:val="20"/>
          <w:lang w:val="fr-FR"/>
        </w:rPr>
        <w:t>Téléphone:</w:t>
      </w:r>
      <w:proofErr w:type="gramEnd"/>
      <w:r w:rsidRPr="00F762AE">
        <w:rPr>
          <w:rFonts w:ascii="Arial" w:hAnsi="Arial" w:cs="Arial"/>
          <w:sz w:val="20"/>
          <w:szCs w:val="20"/>
          <w:lang w:val="fr-FR"/>
        </w:rPr>
        <w:t xml:space="preserve"> ________________________</w:t>
      </w:r>
      <w:r w:rsidRPr="00F762AE">
        <w:rPr>
          <w:rFonts w:ascii="Arial" w:hAnsi="Arial" w:cs="Arial"/>
          <w:sz w:val="20"/>
          <w:szCs w:val="20"/>
          <w:lang w:val="fr-FR"/>
        </w:rPr>
        <w:tab/>
        <w:t xml:space="preserve">      Téléphone: ________________________</w:t>
      </w:r>
      <w:r>
        <w:rPr>
          <w:rFonts w:ascii="Arial" w:hAnsi="Arial" w:cs="Arial"/>
          <w:sz w:val="20"/>
          <w:szCs w:val="20"/>
          <w:lang w:val="fr-FR"/>
        </w:rPr>
        <w:br w:type="page"/>
      </w:r>
    </w:p>
    <w:p w14:paraId="3DC78DB9" w14:textId="197A6BE2" w:rsidR="0056345B" w:rsidRPr="005062DF" w:rsidRDefault="0056345B" w:rsidP="0056345B">
      <w:pPr>
        <w:pStyle w:val="Style1"/>
        <w:rPr>
          <w:rStyle w:val="Lienhypertexte"/>
          <w:u w:val="none"/>
        </w:rPr>
      </w:pPr>
      <w:bookmarkStart w:id="193" w:name="Annexe8"/>
      <w:bookmarkStart w:id="194" w:name="_Toc120203119"/>
      <w:r w:rsidRPr="005062DF">
        <w:rPr>
          <w:rStyle w:val="Aucun"/>
          <w:lang w:val="fr-CA"/>
        </w:rPr>
        <w:lastRenderedPageBreak/>
        <w:t xml:space="preserve">ANNEXE </w:t>
      </w:r>
      <w:r w:rsidR="00B22539">
        <w:rPr>
          <w:rStyle w:val="Aucun"/>
          <w:lang w:val="fr-CA"/>
        </w:rPr>
        <w:t>LAVAL</w:t>
      </w:r>
      <w:r w:rsidR="00CF3A17">
        <w:rPr>
          <w:rStyle w:val="Aucun"/>
          <w:lang w:val="fr-CA"/>
        </w:rPr>
        <w:t xml:space="preserve"> </w:t>
      </w:r>
      <w:r w:rsidR="00B22539">
        <w:rPr>
          <w:rStyle w:val="Aucun"/>
          <w:lang w:val="fr-CA"/>
        </w:rPr>
        <w:t>2</w:t>
      </w:r>
      <w:bookmarkEnd w:id="193"/>
      <w:r w:rsidRPr="005062DF">
        <w:rPr>
          <w:rStyle w:val="Aucun"/>
          <w:lang w:val="fr-CA"/>
        </w:rPr>
        <w:t xml:space="preserve"> - </w:t>
      </w:r>
      <w:r w:rsidRPr="005062DF">
        <w:fldChar w:fldCharType="begin"/>
      </w:r>
      <w:r w:rsidRPr="005062DF">
        <w:instrText>HYPERLINK  \l "Annexe8"</w:instrText>
      </w:r>
      <w:r w:rsidRPr="005062DF">
        <w:fldChar w:fldCharType="separate"/>
      </w:r>
      <w:r w:rsidRPr="005062DF">
        <w:rPr>
          <w:rStyle w:val="Lienhypertexte"/>
          <w:u w:val="none"/>
        </w:rPr>
        <w:t>Liste des salles permanentes Teams</w:t>
      </w:r>
      <w:bookmarkEnd w:id="194"/>
    </w:p>
    <w:p w14:paraId="2B94D4AA" w14:textId="11337DB9" w:rsidR="00A60BBF" w:rsidRDefault="0056345B" w:rsidP="0056345B">
      <w:pPr>
        <w:pStyle w:val="paragraphenumrot"/>
        <w:numPr>
          <w:ilvl w:val="0"/>
          <w:numId w:val="0"/>
        </w:numPr>
        <w:ind w:left="634" w:hanging="634"/>
      </w:pPr>
      <w:r w:rsidRPr="005062DF">
        <w:fldChar w:fldCharType="end"/>
      </w:r>
      <w:r w:rsidR="00A60BBF">
        <w:br w:type="page"/>
      </w:r>
    </w:p>
    <w:p w14:paraId="01C4962B" w14:textId="77777777" w:rsidR="00C5662A" w:rsidRPr="00C5662A" w:rsidRDefault="00C5662A" w:rsidP="00C566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color w:val="C00000"/>
          <w:sz w:val="28"/>
          <w:szCs w:val="28"/>
          <w:bdr w:val="none" w:sz="0" w:space="0" w:color="auto"/>
          <w:lang w:val="fr-CA"/>
        </w:rPr>
      </w:pPr>
      <w:bookmarkStart w:id="195" w:name="Annexe_L2"/>
      <w:r w:rsidRPr="00C5662A">
        <w:rPr>
          <w:rFonts w:ascii="Calibri" w:eastAsia="Calibri" w:hAnsi="Calibri"/>
          <w:b/>
          <w:color w:val="FF0000"/>
          <w:sz w:val="32"/>
          <w:szCs w:val="32"/>
          <w:u w:val="single"/>
          <w:bdr w:val="none" w:sz="0" w:space="0" w:color="auto"/>
          <w:lang w:val="fr-CA"/>
        </w:rPr>
        <w:lastRenderedPageBreak/>
        <w:t>LAVAL</w:t>
      </w:r>
      <w:r w:rsidRPr="00C5662A">
        <w:rPr>
          <w:rFonts w:ascii="Calibri" w:eastAsia="Calibri" w:hAnsi="Calibri"/>
          <w:b/>
          <w:sz w:val="32"/>
          <w:szCs w:val="32"/>
          <w:u w:val="single"/>
          <w:bdr w:val="none" w:sz="0" w:space="0" w:color="auto"/>
          <w:lang w:val="fr-CA"/>
        </w:rPr>
        <w:t xml:space="preserve"> - Numéros permanents TEAMS</w:t>
      </w:r>
      <w:r w:rsidRPr="00C5662A">
        <w:rPr>
          <w:rFonts w:ascii="Calibri" w:eastAsia="Calibri" w:hAnsi="Calibri"/>
          <w:b/>
          <w:color w:val="C00000"/>
          <w:sz w:val="28"/>
          <w:szCs w:val="28"/>
          <w:bdr w:val="none" w:sz="0" w:space="0" w:color="auto"/>
          <w:lang w:val="fr-CA"/>
        </w:rPr>
        <w:t xml:space="preserve"> </w:t>
      </w:r>
    </w:p>
    <w:bookmarkEnd w:id="195"/>
    <w:p w14:paraId="6DC1B2AE" w14:textId="77777777" w:rsidR="00C5662A" w:rsidRPr="00C5662A" w:rsidRDefault="00C5662A" w:rsidP="00C566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sz w:val="22"/>
          <w:szCs w:val="22"/>
          <w:u w:val="single"/>
          <w:bdr w:val="none" w:sz="0" w:space="0" w:color="auto"/>
          <w:lang w:val="fr-CA"/>
        </w:rPr>
      </w:pPr>
      <w:r w:rsidRPr="00C5662A">
        <w:rPr>
          <w:rFonts w:ascii="Calibri" w:eastAsia="Calibri" w:hAnsi="Calibri"/>
          <w:b/>
          <w:color w:val="C00000"/>
          <w:sz w:val="28"/>
          <w:szCs w:val="28"/>
          <w:bdr w:val="none" w:sz="0" w:space="0" w:color="auto"/>
          <w:lang w:val="fr-CA"/>
        </w:rPr>
        <w:t>COUR SUPÉRIEURE</w:t>
      </w:r>
      <w:r w:rsidRPr="00C5662A">
        <w:rPr>
          <w:rFonts w:ascii="Calibri" w:eastAsia="Calibri" w:hAnsi="Calibri"/>
          <w:b/>
          <w:sz w:val="28"/>
          <w:szCs w:val="28"/>
          <w:bdr w:val="none" w:sz="0" w:space="0" w:color="auto"/>
          <w:lang w:val="fr-CA"/>
        </w:rPr>
        <w:t>, CIVIL/FAMILIALE</w:t>
      </w:r>
    </w:p>
    <w:tbl>
      <w:tblPr>
        <w:tblStyle w:val="Grilledutableau2"/>
        <w:tblW w:w="0" w:type="auto"/>
        <w:tblLook w:val="04A0" w:firstRow="1" w:lastRow="0" w:firstColumn="1" w:lastColumn="0" w:noHBand="0" w:noVBand="1"/>
      </w:tblPr>
      <w:tblGrid>
        <w:gridCol w:w="1551"/>
        <w:gridCol w:w="7039"/>
      </w:tblGrid>
      <w:tr w:rsidR="00C5662A" w:rsidRPr="00C5662A" w14:paraId="0D72756F" w14:textId="77777777" w:rsidTr="00C5662A">
        <w:tc>
          <w:tcPr>
            <w:tcW w:w="1555" w:type="dxa"/>
          </w:tcPr>
          <w:p w14:paraId="3AF0ACDB" w14:textId="77777777" w:rsidR="00C5662A" w:rsidRPr="00C5662A" w:rsidRDefault="00C5662A" w:rsidP="00C5662A">
            <w:pPr>
              <w:jc w:val="center"/>
              <w:rPr>
                <w:b/>
                <w:i/>
                <w:sz w:val="22"/>
                <w:szCs w:val="22"/>
                <w:lang w:val="fr-CA"/>
              </w:rPr>
            </w:pPr>
            <w:r w:rsidRPr="00C5662A">
              <w:rPr>
                <w:b/>
                <w:i/>
                <w:sz w:val="22"/>
                <w:szCs w:val="22"/>
                <w:lang w:val="fr-CA"/>
              </w:rPr>
              <w:t>SALLE</w:t>
            </w:r>
          </w:p>
        </w:tc>
        <w:tc>
          <w:tcPr>
            <w:tcW w:w="7075" w:type="dxa"/>
          </w:tcPr>
          <w:p w14:paraId="3E2430D7" w14:textId="77777777" w:rsidR="00C5662A" w:rsidRPr="00C5662A" w:rsidRDefault="00C5662A" w:rsidP="00C5662A">
            <w:pPr>
              <w:jc w:val="center"/>
              <w:rPr>
                <w:b/>
                <w:i/>
                <w:sz w:val="22"/>
                <w:szCs w:val="22"/>
                <w:lang w:val="fr-CA"/>
              </w:rPr>
            </w:pPr>
            <w:r w:rsidRPr="00C5662A">
              <w:rPr>
                <w:b/>
                <w:i/>
                <w:sz w:val="22"/>
                <w:szCs w:val="22"/>
                <w:lang w:val="fr-CA"/>
              </w:rPr>
              <w:t>NUMÉROS TEAMS</w:t>
            </w:r>
          </w:p>
        </w:tc>
      </w:tr>
      <w:tr w:rsidR="00C5662A" w:rsidRPr="00C5662A" w14:paraId="5A9C839D" w14:textId="77777777" w:rsidTr="00C5662A">
        <w:tc>
          <w:tcPr>
            <w:tcW w:w="1555" w:type="dxa"/>
          </w:tcPr>
          <w:p w14:paraId="7B0FE82E" w14:textId="77777777" w:rsidR="00C5662A" w:rsidRPr="00C5662A" w:rsidRDefault="00C5662A" w:rsidP="00C5662A">
            <w:pPr>
              <w:jc w:val="center"/>
              <w:rPr>
                <w:b/>
                <w:i/>
                <w:sz w:val="22"/>
                <w:szCs w:val="22"/>
                <w:lang w:val="fr-CA"/>
              </w:rPr>
            </w:pPr>
          </w:p>
        </w:tc>
        <w:tc>
          <w:tcPr>
            <w:tcW w:w="7075" w:type="dxa"/>
          </w:tcPr>
          <w:p w14:paraId="2C4B2A24" w14:textId="77777777" w:rsidR="00C5662A" w:rsidRPr="00C5662A" w:rsidRDefault="00C5662A" w:rsidP="00C5662A">
            <w:pPr>
              <w:jc w:val="center"/>
              <w:rPr>
                <w:b/>
                <w:i/>
                <w:sz w:val="22"/>
                <w:szCs w:val="22"/>
                <w:lang w:val="fr-CA"/>
              </w:rPr>
            </w:pPr>
          </w:p>
        </w:tc>
      </w:tr>
      <w:tr w:rsidR="00C5662A" w:rsidRPr="00264AD3" w14:paraId="58F0F665" w14:textId="77777777" w:rsidTr="00C5662A">
        <w:tc>
          <w:tcPr>
            <w:tcW w:w="1555" w:type="dxa"/>
          </w:tcPr>
          <w:p w14:paraId="41720463" w14:textId="77777777" w:rsidR="00C5662A" w:rsidRPr="00C5662A" w:rsidRDefault="00C5662A" w:rsidP="00C5662A">
            <w:pPr>
              <w:jc w:val="center"/>
              <w:rPr>
                <w:b/>
                <w:color w:val="C00000"/>
                <w:sz w:val="22"/>
                <w:szCs w:val="22"/>
                <w:lang w:val="fr-CA"/>
              </w:rPr>
            </w:pPr>
            <w:r w:rsidRPr="00C5662A">
              <w:rPr>
                <w:b/>
                <w:color w:val="C00000"/>
                <w:sz w:val="22"/>
                <w:szCs w:val="22"/>
                <w:lang w:val="fr-CA"/>
              </w:rPr>
              <w:t>SALLE D’ATTENTE VIRTUELLE</w:t>
            </w:r>
          </w:p>
          <w:p w14:paraId="4E1F2873" w14:textId="77777777" w:rsidR="00C5662A" w:rsidRPr="00C5662A" w:rsidRDefault="00C5662A" w:rsidP="00C5662A">
            <w:pPr>
              <w:jc w:val="center"/>
              <w:rPr>
                <w:b/>
                <w:sz w:val="22"/>
                <w:szCs w:val="22"/>
                <w:lang w:val="fr-CA"/>
              </w:rPr>
            </w:pPr>
            <w:r w:rsidRPr="00C5662A">
              <w:rPr>
                <w:b/>
                <w:sz w:val="22"/>
                <w:szCs w:val="22"/>
                <w:lang w:val="fr-CA"/>
              </w:rPr>
              <w:t>C.S. Laval</w:t>
            </w:r>
          </w:p>
        </w:tc>
        <w:tc>
          <w:tcPr>
            <w:tcW w:w="7075" w:type="dxa"/>
          </w:tcPr>
          <w:p w14:paraId="1C5F9F7E" w14:textId="77777777" w:rsidR="00C5662A" w:rsidRPr="00C5662A" w:rsidRDefault="00C5662A" w:rsidP="00C5662A">
            <w:pPr>
              <w:rPr>
                <w:rFonts w:ascii="Segoe UI" w:eastAsia="Times New Roman" w:hAnsi="Segoe UI" w:cs="Segoe UI"/>
                <w:sz w:val="20"/>
                <w:szCs w:val="20"/>
                <w:lang w:val="fr-CA"/>
              </w:rPr>
            </w:pPr>
            <w:r w:rsidRPr="00C5662A">
              <w:rPr>
                <w:rFonts w:ascii="Segoe UI" w:eastAsia="Times New Roman" w:hAnsi="Segoe UI" w:cs="Segoe UI"/>
                <w:sz w:val="20"/>
                <w:szCs w:val="20"/>
                <w:lang w:val="fr-CA"/>
              </w:rPr>
              <w:t xml:space="preserve">Pour la </w:t>
            </w:r>
            <w:r w:rsidRPr="00C5662A">
              <w:rPr>
                <w:rFonts w:ascii="Segoe UI" w:eastAsia="Times New Roman" w:hAnsi="Segoe UI" w:cs="Segoe UI"/>
                <w:b/>
                <w:sz w:val="20"/>
                <w:szCs w:val="20"/>
                <w:lang w:val="fr-CA"/>
              </w:rPr>
              <w:t>visioconférence</w:t>
            </w:r>
            <w:r w:rsidRPr="00C5662A">
              <w:rPr>
                <w:rFonts w:ascii="Segoe UI" w:eastAsia="Times New Roman" w:hAnsi="Segoe UI" w:cs="Segoe UI"/>
                <w:sz w:val="20"/>
                <w:szCs w:val="20"/>
                <w:lang w:val="fr-CA"/>
              </w:rPr>
              <w:t xml:space="preserve"> cliquer sur l’hyperlien :</w:t>
            </w:r>
          </w:p>
          <w:p w14:paraId="1B7664D7" w14:textId="08898736" w:rsidR="00C5662A" w:rsidRPr="00C5662A" w:rsidRDefault="00392E7B" w:rsidP="00C5662A">
            <w:pPr>
              <w:rPr>
                <w:rFonts w:ascii="Segoe UI" w:eastAsia="Times New Roman" w:hAnsi="Segoe UI" w:cs="Segoe UI"/>
                <w:color w:val="252424"/>
                <w:sz w:val="22"/>
                <w:szCs w:val="22"/>
                <w:lang w:val="fr-CA"/>
              </w:rPr>
            </w:pPr>
            <w:hyperlink r:id="rId117" w:tgtFrame="_blank" w:history="1">
              <w:r w:rsidR="00C5662A" w:rsidRPr="00C5662A">
                <w:rPr>
                  <w:rFonts w:ascii="Segoe UI Semibold" w:eastAsia="Times New Roman" w:hAnsi="Segoe UI Semibold" w:cs="Segoe UI Semibold"/>
                  <w:color w:val="6264A7"/>
                  <w:sz w:val="27"/>
                  <w:szCs w:val="27"/>
                  <w:u w:val="single"/>
                  <w:lang w:val="fr-CA"/>
                </w:rPr>
                <w:t>COUR SUPÉRIEURE LAVAL_SALLE D'ATTENTE VIRTUELLE - ACCÈS VISIOCONFÉRENCE</w:t>
              </w:r>
            </w:hyperlink>
            <w:r w:rsidR="00C5662A" w:rsidRPr="00C5662A">
              <w:rPr>
                <w:rFonts w:ascii="Segoe UI" w:eastAsia="Times New Roman" w:hAnsi="Segoe UI" w:cs="Segoe UI"/>
                <w:color w:val="252424"/>
                <w:sz w:val="22"/>
                <w:szCs w:val="22"/>
                <w:lang w:val="fr-CA"/>
              </w:rPr>
              <w:t xml:space="preserve"> </w:t>
            </w:r>
          </w:p>
          <w:p w14:paraId="28074B32" w14:textId="77777777" w:rsidR="00C5662A" w:rsidRPr="00C5662A" w:rsidRDefault="00C5662A" w:rsidP="00C5662A">
            <w:pPr>
              <w:autoSpaceDE w:val="0"/>
              <w:autoSpaceDN w:val="0"/>
              <w:adjustRightInd w:val="0"/>
              <w:rPr>
                <w:rFonts w:ascii="Segoe UI" w:hAnsi="Segoe UI" w:cs="Segoe UI"/>
                <w:color w:val="000000"/>
                <w:sz w:val="20"/>
                <w:szCs w:val="20"/>
                <w:lang w:val="fr-CA"/>
              </w:rPr>
            </w:pPr>
            <w:r w:rsidRPr="00C5662A">
              <w:rPr>
                <w:rFonts w:ascii="Segoe UI" w:hAnsi="Segoe UI" w:cs="Segoe UI"/>
                <w:bCs/>
                <w:color w:val="000000"/>
                <w:sz w:val="20"/>
                <w:szCs w:val="20"/>
                <w:lang w:val="fr-CA"/>
              </w:rPr>
              <w:t xml:space="preserve">Rejoindre à l'aide d'un </w:t>
            </w:r>
            <w:r w:rsidRPr="00C5662A">
              <w:rPr>
                <w:rFonts w:ascii="Segoe UI" w:hAnsi="Segoe UI" w:cs="Segoe UI"/>
                <w:b/>
                <w:bCs/>
                <w:color w:val="000000"/>
                <w:sz w:val="20"/>
                <w:szCs w:val="20"/>
                <w:lang w:val="fr-CA"/>
              </w:rPr>
              <w:t>lien</w:t>
            </w:r>
            <w:r w:rsidRPr="00C5662A">
              <w:rPr>
                <w:rFonts w:ascii="Segoe UI" w:hAnsi="Segoe UI" w:cs="Segoe UI"/>
                <w:bCs/>
                <w:color w:val="000000"/>
                <w:sz w:val="20"/>
                <w:szCs w:val="20"/>
                <w:lang w:val="fr-CA"/>
              </w:rPr>
              <w:t xml:space="preserve"> (URL) </w:t>
            </w:r>
            <w:r w:rsidRPr="00C5662A">
              <w:rPr>
                <w:rFonts w:ascii="Segoe UI" w:hAnsi="Segoe UI" w:cs="Segoe UI"/>
                <w:b/>
                <w:bCs/>
                <w:color w:val="000000"/>
                <w:sz w:val="20"/>
                <w:szCs w:val="20"/>
                <w:lang w:val="fr-CA"/>
              </w:rPr>
              <w:t>raccourcis :</w:t>
            </w:r>
            <w:r w:rsidRPr="00C5662A">
              <w:rPr>
                <w:rFonts w:ascii="Segoe UI" w:hAnsi="Segoe UI" w:cs="Segoe UI"/>
                <w:bCs/>
                <w:color w:val="000000"/>
                <w:sz w:val="20"/>
                <w:szCs w:val="20"/>
                <w:lang w:val="fr-CA"/>
              </w:rPr>
              <w:t xml:space="preserve"> </w:t>
            </w:r>
          </w:p>
          <w:p w14:paraId="3ADC94C2" w14:textId="1F14C862" w:rsidR="00C5662A" w:rsidRPr="00C5662A" w:rsidRDefault="00392E7B" w:rsidP="00C5662A">
            <w:pPr>
              <w:rPr>
                <w:rFonts w:ascii="Segoe UI" w:hAnsi="Segoe UI" w:cs="Segoe UI"/>
                <w:b/>
                <w:lang w:val="fr-CA"/>
              </w:rPr>
            </w:pPr>
            <w:hyperlink r:id="rId118" w:history="1">
              <w:r w:rsidR="00C5662A" w:rsidRPr="00C5662A">
                <w:rPr>
                  <w:rFonts w:ascii="Segoe UI" w:hAnsi="Segoe UI" w:cs="Segoe UI"/>
                  <w:b/>
                  <w:color w:val="0563C1"/>
                  <w:u w:val="single"/>
                  <w:lang w:val="fr-CA"/>
                </w:rPr>
                <w:t>https://url.justice.gouv.qc.ca/DeLz</w:t>
              </w:r>
            </w:hyperlink>
          </w:p>
          <w:p w14:paraId="3B4396EA" w14:textId="77777777" w:rsidR="00C5662A" w:rsidRPr="00C5662A" w:rsidRDefault="00C5662A" w:rsidP="00C5662A">
            <w:pPr>
              <w:rPr>
                <w:rFonts w:ascii="Segoe UI" w:eastAsia="Times New Roman" w:hAnsi="Segoe UI" w:cs="Segoe UI"/>
                <w:b/>
                <w:sz w:val="20"/>
                <w:szCs w:val="20"/>
                <w:lang w:val="fr-CA"/>
              </w:rPr>
            </w:pPr>
            <w:r w:rsidRPr="00C5662A">
              <w:rPr>
                <w:rFonts w:ascii="Segoe UI" w:eastAsia="Times New Roman" w:hAnsi="Segoe UI" w:cs="Segoe UI"/>
                <w:b/>
                <w:sz w:val="20"/>
                <w:szCs w:val="20"/>
                <w:lang w:val="fr-CA"/>
              </w:rPr>
              <w:t>Conférence téléphonique</w:t>
            </w:r>
            <w:r w:rsidRPr="00C5662A">
              <w:rPr>
                <w:rFonts w:ascii="Segoe UI" w:eastAsia="Times New Roman" w:hAnsi="Segoe UI" w:cs="Segoe UI"/>
                <w:sz w:val="20"/>
                <w:szCs w:val="20"/>
                <w:lang w:val="fr-CA"/>
              </w:rPr>
              <w:t xml:space="preserve"> :</w:t>
            </w:r>
          </w:p>
          <w:p w14:paraId="2B0170F1" w14:textId="7B58200E" w:rsidR="00C5662A" w:rsidRPr="00C5662A" w:rsidRDefault="00C5662A" w:rsidP="00C5662A">
            <w:pPr>
              <w:rPr>
                <w:rFonts w:ascii="Segoe UI" w:eastAsia="Times New Roman" w:hAnsi="Segoe UI" w:cs="Segoe UI"/>
                <w:color w:val="252424"/>
                <w:sz w:val="18"/>
                <w:szCs w:val="18"/>
                <w:lang w:val="fr-CA"/>
              </w:rPr>
            </w:pPr>
            <w:r w:rsidRPr="00C5662A">
              <w:rPr>
                <w:rFonts w:ascii="Segoe UI" w:eastAsia="Times New Roman" w:hAnsi="Segoe UI" w:cs="Segoe UI"/>
                <w:b/>
                <w:sz w:val="21"/>
                <w:szCs w:val="21"/>
                <w:lang w:val="fr-CA"/>
              </w:rPr>
              <w:t>(</w:t>
            </w:r>
            <w:hyperlink r:id="rId119" w:anchor=" " w:tgtFrame="_blank" w:history="1">
              <w:proofErr w:type="gramStart"/>
              <w:r w:rsidRPr="00C5662A">
                <w:rPr>
                  <w:rFonts w:ascii="Segoe UI" w:eastAsia="Times New Roman" w:hAnsi="Segoe UI" w:cs="Segoe UI"/>
                  <w:b/>
                  <w:sz w:val="21"/>
                  <w:szCs w:val="21"/>
                  <w:lang w:val="fr-CA"/>
                </w:rPr>
                <w:t>450)-</w:t>
              </w:r>
              <w:proofErr w:type="gramEnd"/>
              <w:r w:rsidRPr="00C5662A">
                <w:rPr>
                  <w:rFonts w:ascii="Segoe UI" w:eastAsia="Times New Roman" w:hAnsi="Segoe UI" w:cs="Segoe UI"/>
                  <w:b/>
                  <w:sz w:val="21"/>
                  <w:szCs w:val="21"/>
                  <w:lang w:val="fr-CA"/>
                </w:rPr>
                <w:t>328-</w:t>
              </w:r>
            </w:hyperlink>
            <w:r w:rsidRPr="00C5662A">
              <w:rPr>
                <w:rFonts w:ascii="Segoe UI" w:eastAsia="Times New Roman" w:hAnsi="Segoe UI" w:cs="Segoe UI"/>
                <w:b/>
                <w:sz w:val="21"/>
                <w:szCs w:val="21"/>
                <w:lang w:val="fr-CA"/>
              </w:rPr>
              <w:t>4032</w:t>
            </w:r>
            <w:r w:rsidRPr="00C5662A">
              <w:rPr>
                <w:rFonts w:ascii="Segoe UI" w:eastAsia="Times New Roman" w:hAnsi="Segoe UI" w:cs="Segoe UI"/>
                <w:sz w:val="22"/>
                <w:szCs w:val="22"/>
                <w:lang w:val="fr-CA"/>
              </w:rPr>
              <w:t xml:space="preserve"> </w:t>
            </w:r>
            <w:r w:rsidRPr="00C5662A">
              <w:rPr>
                <w:rFonts w:ascii="Segoe UI" w:eastAsia="Times New Roman" w:hAnsi="Segoe UI" w:cs="Segoe UI"/>
                <w:sz w:val="18"/>
                <w:szCs w:val="18"/>
                <w:lang w:val="fr-CA"/>
              </w:rPr>
              <w:t xml:space="preserve">  </w:t>
            </w:r>
            <w:r w:rsidRPr="00C5662A">
              <w:rPr>
                <w:rFonts w:ascii="Segoe UI" w:eastAsia="Times New Roman" w:hAnsi="Segoe UI" w:cs="Segoe UI"/>
                <w:color w:val="252424"/>
                <w:sz w:val="18"/>
                <w:szCs w:val="18"/>
                <w:lang w:val="fr-CA"/>
              </w:rPr>
              <w:t xml:space="preserve">-  Numéro local </w:t>
            </w:r>
          </w:p>
          <w:p w14:paraId="71569089" w14:textId="7ED2ABB9" w:rsidR="00C5662A" w:rsidRPr="00C5662A" w:rsidRDefault="00C5662A" w:rsidP="00C5662A">
            <w:pPr>
              <w:rPr>
                <w:rFonts w:ascii="Segoe UI" w:eastAsia="Times New Roman" w:hAnsi="Segoe UI" w:cs="Segoe UI"/>
                <w:color w:val="252424"/>
                <w:sz w:val="22"/>
                <w:szCs w:val="22"/>
                <w:lang w:val="fr-CA"/>
              </w:rPr>
            </w:pPr>
            <w:r w:rsidRPr="00C5662A">
              <w:rPr>
                <w:rFonts w:ascii="Segoe UI" w:eastAsia="Times New Roman" w:hAnsi="Segoe UI" w:cs="Segoe UI"/>
                <w:b/>
                <w:sz w:val="21"/>
                <w:szCs w:val="21"/>
                <w:lang w:val="fr-CA"/>
              </w:rPr>
              <w:t xml:space="preserve">+1 </w:t>
            </w:r>
            <w:hyperlink r:id="rId120" w:anchor=" " w:tgtFrame="_blank" w:history="1">
              <w:r w:rsidRPr="00C5662A">
                <w:rPr>
                  <w:rFonts w:ascii="Segoe UI" w:eastAsia="Times New Roman" w:hAnsi="Segoe UI" w:cs="Segoe UI"/>
                  <w:b/>
                  <w:sz w:val="21"/>
                  <w:szCs w:val="21"/>
                  <w:lang w:val="fr-CA"/>
                </w:rPr>
                <w:t>(833) 450-1741</w:t>
              </w:r>
            </w:hyperlink>
            <w:r w:rsidRPr="00C5662A">
              <w:rPr>
                <w:rFonts w:ascii="Segoe UI" w:eastAsia="Times New Roman" w:hAnsi="Segoe UI" w:cs="Segoe UI"/>
                <w:color w:val="252424"/>
                <w:sz w:val="22"/>
                <w:szCs w:val="22"/>
                <w:lang w:val="fr-CA"/>
              </w:rPr>
              <w:t xml:space="preserve"> </w:t>
            </w:r>
            <w:proofErr w:type="gramStart"/>
            <w:r w:rsidRPr="00C5662A">
              <w:rPr>
                <w:rFonts w:ascii="Segoe UI" w:eastAsia="Times New Roman" w:hAnsi="Segoe UI" w:cs="Segoe UI"/>
                <w:color w:val="252424"/>
                <w:sz w:val="18"/>
                <w:szCs w:val="18"/>
                <w:lang w:val="fr-CA"/>
              </w:rPr>
              <w:t>-  Numéro</w:t>
            </w:r>
            <w:proofErr w:type="gramEnd"/>
            <w:r w:rsidRPr="00C5662A">
              <w:rPr>
                <w:rFonts w:ascii="Segoe UI" w:eastAsia="Times New Roman" w:hAnsi="Segoe UI" w:cs="Segoe UI"/>
                <w:color w:val="252424"/>
                <w:sz w:val="18"/>
                <w:szCs w:val="18"/>
                <w:lang w:val="fr-CA"/>
              </w:rPr>
              <w:t xml:space="preserve"> sans frais  </w:t>
            </w:r>
          </w:p>
          <w:p w14:paraId="20F3C072" w14:textId="77777777" w:rsidR="00C5662A" w:rsidRPr="00C5662A" w:rsidRDefault="00C5662A" w:rsidP="00C5662A">
            <w:pPr>
              <w:rPr>
                <w:rFonts w:ascii="Segoe UI" w:eastAsia="Times New Roman" w:hAnsi="Segoe UI" w:cs="Segoe UI"/>
                <w:color w:val="252424"/>
                <w:sz w:val="22"/>
                <w:szCs w:val="22"/>
                <w:lang w:val="fr-CA"/>
              </w:rPr>
            </w:pPr>
            <w:r w:rsidRPr="00C5662A">
              <w:rPr>
                <w:rFonts w:ascii="Segoe UI" w:eastAsia="Times New Roman" w:hAnsi="Segoe UI" w:cs="Segoe UI"/>
                <w:color w:val="252424"/>
                <w:sz w:val="18"/>
                <w:szCs w:val="18"/>
                <w:lang w:val="fr-CA"/>
              </w:rPr>
              <w:t xml:space="preserve">ID de conférence : </w:t>
            </w:r>
            <w:r w:rsidRPr="00C5662A">
              <w:rPr>
                <w:rFonts w:ascii="Segoe UI" w:eastAsia="Times New Roman" w:hAnsi="Segoe UI" w:cs="Segoe UI"/>
                <w:b/>
                <w:color w:val="252424"/>
                <w:sz w:val="21"/>
                <w:szCs w:val="21"/>
                <w:lang w:val="fr-CA"/>
              </w:rPr>
              <w:t>816 736 560#</w:t>
            </w:r>
            <w:r w:rsidRPr="00C5662A">
              <w:rPr>
                <w:rFonts w:ascii="Segoe UI" w:eastAsia="Times New Roman" w:hAnsi="Segoe UI" w:cs="Segoe UI"/>
                <w:color w:val="252424"/>
                <w:sz w:val="21"/>
                <w:szCs w:val="21"/>
                <w:lang w:val="fr-CA"/>
              </w:rPr>
              <w:t xml:space="preserve"> </w:t>
            </w:r>
          </w:p>
          <w:p w14:paraId="422AA5D0" w14:textId="77777777" w:rsidR="00C5662A" w:rsidRPr="00C5662A" w:rsidRDefault="00C5662A" w:rsidP="00C5662A">
            <w:pPr>
              <w:rPr>
                <w:rFonts w:ascii="Segoe UI" w:eastAsia="Times New Roman" w:hAnsi="Segoe UI" w:cs="Segoe UI"/>
                <w:color w:val="252424"/>
                <w:sz w:val="21"/>
                <w:szCs w:val="21"/>
                <w:lang w:val="fr-CA"/>
              </w:rPr>
            </w:pPr>
            <w:r w:rsidRPr="00C5662A">
              <w:rPr>
                <w:rFonts w:ascii="Segoe UI" w:eastAsia="Times New Roman" w:hAnsi="Segoe UI" w:cs="Segoe UI"/>
                <w:color w:val="252424"/>
                <w:sz w:val="21"/>
                <w:szCs w:val="21"/>
                <w:lang w:val="fr-CA"/>
              </w:rPr>
              <w:t xml:space="preserve">Rejoindre à l'aide d'un dispositif de vidéoconférence </w:t>
            </w:r>
          </w:p>
          <w:p w14:paraId="7927F294" w14:textId="1BB8ADF8" w:rsidR="00C5662A" w:rsidRPr="00C5662A" w:rsidRDefault="00CA4BEB" w:rsidP="00C5662A">
            <w:pPr>
              <w:rPr>
                <w:rFonts w:ascii="Segoe UI" w:eastAsia="Times New Roman" w:hAnsi="Segoe UI" w:cs="Segoe UI"/>
                <w:color w:val="252424"/>
                <w:sz w:val="18"/>
                <w:szCs w:val="18"/>
                <w:lang w:val="fr-CA"/>
              </w:rPr>
            </w:pPr>
            <w:r>
              <w:rPr>
                <w:rFonts w:ascii="Segoe UI" w:eastAsia="Times New Roman" w:hAnsi="Segoe UI" w:cs="Segoe UI"/>
                <w:color w:val="6264A7"/>
                <w:sz w:val="18"/>
                <w:szCs w:val="18"/>
                <w:u w:val="single"/>
                <w:lang w:val="fr-CA"/>
              </w:rPr>
              <w:fldChar w:fldCharType="begin"/>
            </w:r>
            <w:r>
              <w:rPr>
                <w:rFonts w:ascii="Segoe UI" w:eastAsia="Times New Roman" w:hAnsi="Segoe UI" w:cs="Segoe UI"/>
                <w:color w:val="6264A7"/>
                <w:sz w:val="18"/>
                <w:szCs w:val="18"/>
                <w:u w:val="single"/>
                <w:bdr w:val="nil"/>
                <w:lang w:val="fr-CA"/>
              </w:rPr>
              <w:instrText xml:space="preserve"> HYPERLINK </w:instrText>
            </w:r>
            <w:r>
              <w:rPr>
                <w:rFonts w:ascii="Segoe UI" w:eastAsia="Times New Roman" w:hAnsi="Segoe UI" w:cs="Segoe UI"/>
                <w:color w:val="6264A7"/>
                <w:sz w:val="18"/>
                <w:szCs w:val="18"/>
                <w:u w:val="single"/>
                <w:lang w:val="fr-CA"/>
              </w:rPr>
              <w:fldChar w:fldCharType="separate"/>
            </w:r>
            <w:r w:rsidR="00B9506E">
              <w:rPr>
                <w:rFonts w:ascii="Segoe UI" w:eastAsia="Times New Roman" w:hAnsi="Segoe UI" w:cs="Segoe UI"/>
                <w:b/>
                <w:bCs/>
                <w:color w:val="6264A7"/>
                <w:sz w:val="18"/>
                <w:szCs w:val="18"/>
                <w:u w:val="single"/>
                <w:lang w:val="fr-FR"/>
              </w:rPr>
              <w:t>Erreur ! Référence de lien hypertexte non valide.</w:t>
            </w:r>
            <w:r>
              <w:rPr>
                <w:rFonts w:ascii="Segoe UI" w:eastAsia="Times New Roman" w:hAnsi="Segoe UI" w:cs="Segoe UI"/>
                <w:color w:val="6264A7"/>
                <w:sz w:val="18"/>
                <w:szCs w:val="18"/>
                <w:u w:val="single"/>
                <w:lang w:val="fr-CA"/>
              </w:rPr>
              <w:fldChar w:fldCharType="end"/>
            </w:r>
            <w:r w:rsidR="00C5662A" w:rsidRPr="00C5662A">
              <w:rPr>
                <w:rFonts w:ascii="Segoe UI" w:eastAsia="Times New Roman" w:hAnsi="Segoe UI" w:cs="Segoe UI"/>
                <w:color w:val="252424"/>
                <w:sz w:val="18"/>
                <w:szCs w:val="18"/>
                <w:lang w:val="fr-CA"/>
              </w:rPr>
              <w:t xml:space="preserve"> ID de la conférence VTC : 1121877487 </w:t>
            </w:r>
          </w:p>
          <w:p w14:paraId="0C9205B0" w14:textId="77777777" w:rsidR="00C5662A" w:rsidRPr="00C5662A" w:rsidRDefault="00C5662A" w:rsidP="00C5662A">
            <w:pPr>
              <w:rPr>
                <w:b/>
                <w:sz w:val="22"/>
                <w:szCs w:val="22"/>
                <w:lang w:val="fr-CA"/>
              </w:rPr>
            </w:pPr>
          </w:p>
        </w:tc>
      </w:tr>
      <w:tr w:rsidR="00C5662A" w:rsidRPr="00264AD3" w14:paraId="7486E466" w14:textId="77777777" w:rsidTr="00C5662A">
        <w:tc>
          <w:tcPr>
            <w:tcW w:w="1555" w:type="dxa"/>
          </w:tcPr>
          <w:p w14:paraId="2F296925" w14:textId="77777777" w:rsidR="00C5662A" w:rsidRPr="00C5662A" w:rsidRDefault="00C5662A" w:rsidP="00C5662A">
            <w:pPr>
              <w:jc w:val="center"/>
              <w:rPr>
                <w:b/>
                <w:color w:val="C00000"/>
                <w:sz w:val="22"/>
                <w:szCs w:val="22"/>
                <w:lang w:val="fr-CA"/>
              </w:rPr>
            </w:pPr>
            <w:r w:rsidRPr="00C5662A">
              <w:rPr>
                <w:b/>
                <w:color w:val="C00000"/>
                <w:sz w:val="22"/>
                <w:szCs w:val="22"/>
                <w:lang w:val="fr-CA"/>
              </w:rPr>
              <w:t>SALLE 2.02</w:t>
            </w:r>
          </w:p>
          <w:p w14:paraId="62B36BDC" w14:textId="77777777" w:rsidR="00C5662A" w:rsidRPr="00C5662A" w:rsidRDefault="00C5662A" w:rsidP="00C5662A">
            <w:pPr>
              <w:jc w:val="center"/>
              <w:rPr>
                <w:b/>
                <w:sz w:val="22"/>
                <w:szCs w:val="22"/>
                <w:lang w:val="fr-CA"/>
              </w:rPr>
            </w:pPr>
            <w:r w:rsidRPr="00C5662A">
              <w:rPr>
                <w:b/>
                <w:sz w:val="22"/>
                <w:szCs w:val="22"/>
                <w:lang w:val="fr-CA"/>
              </w:rPr>
              <w:t>C.S. Laval</w:t>
            </w:r>
          </w:p>
        </w:tc>
        <w:tc>
          <w:tcPr>
            <w:tcW w:w="7075" w:type="dxa"/>
          </w:tcPr>
          <w:p w14:paraId="183DB256" w14:textId="77777777" w:rsidR="00C5662A" w:rsidRPr="00C5662A" w:rsidRDefault="00C5662A" w:rsidP="00C5662A">
            <w:pPr>
              <w:rPr>
                <w:rFonts w:ascii="Segoe UI" w:eastAsia="Times New Roman" w:hAnsi="Segoe UI" w:cs="Segoe UI"/>
                <w:sz w:val="20"/>
                <w:szCs w:val="20"/>
                <w:lang w:val="fr-CA"/>
              </w:rPr>
            </w:pPr>
            <w:r w:rsidRPr="00C5662A">
              <w:rPr>
                <w:rFonts w:ascii="Segoe UI" w:eastAsia="Times New Roman" w:hAnsi="Segoe UI" w:cs="Segoe UI"/>
                <w:sz w:val="20"/>
                <w:szCs w:val="20"/>
                <w:lang w:val="fr-CA"/>
              </w:rPr>
              <w:t xml:space="preserve">Pour la </w:t>
            </w:r>
            <w:r w:rsidRPr="00C5662A">
              <w:rPr>
                <w:rFonts w:ascii="Segoe UI" w:eastAsia="Times New Roman" w:hAnsi="Segoe UI" w:cs="Segoe UI"/>
                <w:b/>
                <w:sz w:val="20"/>
                <w:szCs w:val="20"/>
                <w:lang w:val="fr-CA"/>
              </w:rPr>
              <w:t>visioconférence</w:t>
            </w:r>
            <w:r w:rsidRPr="00C5662A">
              <w:rPr>
                <w:rFonts w:ascii="Segoe UI" w:eastAsia="Times New Roman" w:hAnsi="Segoe UI" w:cs="Segoe UI"/>
                <w:sz w:val="20"/>
                <w:szCs w:val="20"/>
                <w:lang w:val="fr-CA"/>
              </w:rPr>
              <w:t xml:space="preserve"> cliquer sur l’hyperlien :</w:t>
            </w:r>
          </w:p>
          <w:p w14:paraId="11EF57CD" w14:textId="7653FE7D" w:rsidR="00C5662A" w:rsidRPr="00C5662A" w:rsidRDefault="00392E7B" w:rsidP="00C5662A">
            <w:pPr>
              <w:rPr>
                <w:rFonts w:ascii="Segoe UI" w:eastAsia="Times New Roman" w:hAnsi="Segoe UI" w:cs="Segoe UI"/>
                <w:b/>
                <w:color w:val="252424"/>
                <w:sz w:val="22"/>
                <w:szCs w:val="22"/>
                <w:lang w:val="fr-CA"/>
              </w:rPr>
            </w:pPr>
            <w:hyperlink r:id="rId121" w:tgtFrame="_blank" w:history="1">
              <w:r w:rsidR="00C5662A" w:rsidRPr="00C5662A">
                <w:rPr>
                  <w:rFonts w:ascii="Segoe UI Semibold" w:eastAsia="Times New Roman" w:hAnsi="Segoe UI Semibold" w:cs="Segoe UI Semibold"/>
                  <w:b/>
                  <w:color w:val="6264A7"/>
                  <w:sz w:val="27"/>
                  <w:szCs w:val="27"/>
                  <w:u w:val="single"/>
                  <w:lang w:val="fr-CA"/>
                </w:rPr>
                <w:t>Rejoindre la réunion Microsoft Teams - salle 2.02</w:t>
              </w:r>
            </w:hyperlink>
            <w:r w:rsidR="00C5662A" w:rsidRPr="00C5662A">
              <w:rPr>
                <w:rFonts w:ascii="Segoe UI" w:eastAsia="Times New Roman" w:hAnsi="Segoe UI" w:cs="Segoe UI"/>
                <w:b/>
                <w:color w:val="252424"/>
                <w:sz w:val="22"/>
                <w:szCs w:val="22"/>
                <w:lang w:val="fr-CA"/>
              </w:rPr>
              <w:t xml:space="preserve"> </w:t>
            </w:r>
          </w:p>
          <w:p w14:paraId="2607FCAF" w14:textId="77777777" w:rsidR="00C5662A" w:rsidRPr="00C5662A" w:rsidRDefault="00C5662A" w:rsidP="00C5662A">
            <w:pPr>
              <w:autoSpaceDE w:val="0"/>
              <w:autoSpaceDN w:val="0"/>
              <w:adjustRightInd w:val="0"/>
              <w:rPr>
                <w:rFonts w:ascii="Segoe UI" w:hAnsi="Segoe UI" w:cs="Segoe UI"/>
                <w:color w:val="000000"/>
                <w:sz w:val="20"/>
                <w:szCs w:val="20"/>
                <w:lang w:val="fr-CA"/>
              </w:rPr>
            </w:pPr>
            <w:r w:rsidRPr="00C5662A">
              <w:rPr>
                <w:rFonts w:ascii="Segoe UI" w:hAnsi="Segoe UI" w:cs="Segoe UI"/>
                <w:bCs/>
                <w:color w:val="000000"/>
                <w:sz w:val="20"/>
                <w:szCs w:val="20"/>
                <w:lang w:val="fr-CA"/>
              </w:rPr>
              <w:t xml:space="preserve">Rejoindre à l'aide d'un </w:t>
            </w:r>
            <w:r w:rsidRPr="00C5662A">
              <w:rPr>
                <w:rFonts w:ascii="Segoe UI" w:hAnsi="Segoe UI" w:cs="Segoe UI"/>
                <w:b/>
                <w:bCs/>
                <w:color w:val="000000"/>
                <w:sz w:val="20"/>
                <w:szCs w:val="20"/>
                <w:lang w:val="fr-CA"/>
              </w:rPr>
              <w:t>lien</w:t>
            </w:r>
            <w:r w:rsidRPr="00C5662A">
              <w:rPr>
                <w:rFonts w:ascii="Segoe UI" w:hAnsi="Segoe UI" w:cs="Segoe UI"/>
                <w:bCs/>
                <w:color w:val="000000"/>
                <w:sz w:val="20"/>
                <w:szCs w:val="20"/>
                <w:lang w:val="fr-CA"/>
              </w:rPr>
              <w:t xml:space="preserve"> (URL) </w:t>
            </w:r>
            <w:r w:rsidRPr="00C5662A">
              <w:rPr>
                <w:rFonts w:ascii="Segoe UI" w:hAnsi="Segoe UI" w:cs="Segoe UI"/>
                <w:b/>
                <w:bCs/>
                <w:color w:val="000000"/>
                <w:sz w:val="20"/>
                <w:szCs w:val="20"/>
                <w:lang w:val="fr-CA"/>
              </w:rPr>
              <w:t>raccourcis :</w:t>
            </w:r>
            <w:r w:rsidRPr="00C5662A">
              <w:rPr>
                <w:rFonts w:ascii="Segoe UI" w:hAnsi="Segoe UI" w:cs="Segoe UI"/>
                <w:bCs/>
                <w:color w:val="000000"/>
                <w:sz w:val="20"/>
                <w:szCs w:val="20"/>
                <w:lang w:val="fr-CA"/>
              </w:rPr>
              <w:t xml:space="preserve"> </w:t>
            </w:r>
          </w:p>
          <w:p w14:paraId="1B759BAB" w14:textId="0F56F148" w:rsidR="00C5662A" w:rsidRPr="00C5662A" w:rsidRDefault="00392E7B" w:rsidP="00C5662A">
            <w:pPr>
              <w:rPr>
                <w:rFonts w:ascii="Segoe UI" w:eastAsia="Times New Roman" w:hAnsi="Segoe UI" w:cs="Segoe UI"/>
                <w:sz w:val="20"/>
                <w:szCs w:val="20"/>
                <w:lang w:val="fr-CA"/>
              </w:rPr>
            </w:pPr>
            <w:hyperlink r:id="rId122" w:history="1">
              <w:r w:rsidR="00C5662A" w:rsidRPr="00C5662A">
                <w:rPr>
                  <w:rFonts w:ascii="Segoe UI" w:eastAsia="Times New Roman" w:hAnsi="Segoe UI" w:cs="Segoe UI"/>
                  <w:b/>
                  <w:color w:val="0563C1"/>
                  <w:u w:val="single"/>
                  <w:lang w:val="fr-CA"/>
                </w:rPr>
                <w:t>https://url.justice.gouv.qc.ca/JEI60M</w:t>
              </w:r>
            </w:hyperlink>
            <w:r w:rsidR="00C5662A" w:rsidRPr="00C5662A">
              <w:rPr>
                <w:rFonts w:ascii="Segoe UI Semibold" w:eastAsia="Times New Roman" w:hAnsi="Segoe UI Semibold" w:cs="Segoe UI Semibold"/>
                <w:lang w:val="fr-CA"/>
              </w:rPr>
              <w:t xml:space="preserve"> </w:t>
            </w:r>
            <w:r w:rsidR="00C5662A" w:rsidRPr="00C5662A">
              <w:rPr>
                <w:rFonts w:ascii="Segoe UI" w:eastAsia="Times New Roman" w:hAnsi="Segoe UI" w:cs="Segoe UI"/>
                <w:sz w:val="20"/>
                <w:szCs w:val="20"/>
                <w:lang w:val="fr-CA"/>
              </w:rPr>
              <w:t>(copier l’adresse URL dans le navigateur de recherche de votre ordinateur)</w:t>
            </w:r>
          </w:p>
          <w:p w14:paraId="09E1BDA6" w14:textId="77777777" w:rsidR="00C5662A" w:rsidRPr="00C5662A" w:rsidRDefault="00C5662A" w:rsidP="00C5662A">
            <w:pPr>
              <w:rPr>
                <w:rFonts w:ascii="Segoe UI" w:eastAsia="Times New Roman" w:hAnsi="Segoe UI" w:cs="Segoe UI"/>
                <w:b/>
                <w:sz w:val="20"/>
                <w:szCs w:val="20"/>
                <w:lang w:val="fr-CA"/>
              </w:rPr>
            </w:pPr>
            <w:r w:rsidRPr="00C5662A">
              <w:rPr>
                <w:rFonts w:ascii="Segoe UI" w:eastAsia="Times New Roman" w:hAnsi="Segoe UI" w:cs="Segoe UI"/>
                <w:b/>
                <w:sz w:val="20"/>
                <w:szCs w:val="20"/>
                <w:lang w:val="fr-CA"/>
              </w:rPr>
              <w:t>Conférence téléphonique</w:t>
            </w:r>
            <w:r w:rsidRPr="00C5662A">
              <w:rPr>
                <w:rFonts w:ascii="Segoe UI" w:eastAsia="Times New Roman" w:hAnsi="Segoe UI" w:cs="Segoe UI"/>
                <w:sz w:val="20"/>
                <w:szCs w:val="20"/>
                <w:lang w:val="fr-CA"/>
              </w:rPr>
              <w:t xml:space="preserve"> :</w:t>
            </w:r>
          </w:p>
          <w:p w14:paraId="34354A91" w14:textId="157311FA" w:rsidR="00C5662A" w:rsidRPr="00C5662A" w:rsidRDefault="00C5662A" w:rsidP="00C5662A">
            <w:pPr>
              <w:rPr>
                <w:rFonts w:ascii="Segoe UI" w:eastAsia="Times New Roman" w:hAnsi="Segoe UI" w:cs="Segoe UI"/>
                <w:color w:val="252424"/>
                <w:sz w:val="18"/>
                <w:szCs w:val="18"/>
                <w:lang w:val="fr-CA"/>
              </w:rPr>
            </w:pPr>
            <w:r w:rsidRPr="00C5662A">
              <w:rPr>
                <w:rFonts w:ascii="Segoe UI" w:eastAsia="Times New Roman" w:hAnsi="Segoe UI" w:cs="Segoe UI"/>
                <w:b/>
                <w:sz w:val="21"/>
                <w:szCs w:val="21"/>
                <w:lang w:val="fr-CA"/>
              </w:rPr>
              <w:t>(</w:t>
            </w:r>
            <w:hyperlink r:id="rId123" w:anchor=" " w:tgtFrame="_blank" w:history="1">
              <w:proofErr w:type="gramStart"/>
              <w:r w:rsidRPr="00C5662A">
                <w:rPr>
                  <w:rFonts w:ascii="Segoe UI" w:eastAsia="Times New Roman" w:hAnsi="Segoe UI" w:cs="Segoe UI"/>
                  <w:b/>
                  <w:sz w:val="21"/>
                  <w:szCs w:val="21"/>
                  <w:lang w:val="fr-CA"/>
                </w:rPr>
                <w:t>450)-</w:t>
              </w:r>
              <w:proofErr w:type="gramEnd"/>
              <w:r w:rsidRPr="00C5662A">
                <w:rPr>
                  <w:rFonts w:ascii="Segoe UI" w:eastAsia="Times New Roman" w:hAnsi="Segoe UI" w:cs="Segoe UI"/>
                  <w:b/>
                  <w:sz w:val="21"/>
                  <w:szCs w:val="21"/>
                  <w:lang w:val="fr-CA"/>
                </w:rPr>
                <w:t>328-</w:t>
              </w:r>
            </w:hyperlink>
            <w:r w:rsidRPr="00C5662A">
              <w:rPr>
                <w:rFonts w:ascii="Segoe UI" w:eastAsia="Times New Roman" w:hAnsi="Segoe UI" w:cs="Segoe UI"/>
                <w:b/>
                <w:sz w:val="21"/>
                <w:szCs w:val="21"/>
                <w:lang w:val="fr-CA"/>
              </w:rPr>
              <w:t>4032</w:t>
            </w:r>
            <w:r w:rsidRPr="00C5662A">
              <w:rPr>
                <w:rFonts w:ascii="Segoe UI" w:eastAsia="Times New Roman" w:hAnsi="Segoe UI" w:cs="Segoe UI"/>
                <w:sz w:val="22"/>
                <w:szCs w:val="22"/>
                <w:lang w:val="fr-CA"/>
              </w:rPr>
              <w:t xml:space="preserve"> </w:t>
            </w:r>
            <w:r w:rsidRPr="00C5662A">
              <w:rPr>
                <w:rFonts w:ascii="Segoe UI" w:eastAsia="Times New Roman" w:hAnsi="Segoe UI" w:cs="Segoe UI"/>
                <w:sz w:val="18"/>
                <w:szCs w:val="18"/>
                <w:lang w:val="fr-CA"/>
              </w:rPr>
              <w:t xml:space="preserve">  </w:t>
            </w:r>
            <w:r w:rsidRPr="00C5662A">
              <w:rPr>
                <w:rFonts w:ascii="Segoe UI" w:eastAsia="Times New Roman" w:hAnsi="Segoe UI" w:cs="Segoe UI"/>
                <w:color w:val="252424"/>
                <w:sz w:val="18"/>
                <w:szCs w:val="18"/>
                <w:lang w:val="fr-CA"/>
              </w:rPr>
              <w:t xml:space="preserve">-  Numéro local </w:t>
            </w:r>
          </w:p>
          <w:p w14:paraId="7B7A7E87" w14:textId="7A856DD9" w:rsidR="00C5662A" w:rsidRPr="00C5662A" w:rsidRDefault="00C5662A" w:rsidP="00C5662A">
            <w:pPr>
              <w:rPr>
                <w:rFonts w:ascii="Segoe UI" w:eastAsia="Times New Roman" w:hAnsi="Segoe UI" w:cs="Segoe UI"/>
                <w:color w:val="252424"/>
                <w:sz w:val="22"/>
                <w:szCs w:val="22"/>
                <w:lang w:val="fr-CA"/>
              </w:rPr>
            </w:pPr>
            <w:r w:rsidRPr="00C5662A">
              <w:rPr>
                <w:rFonts w:ascii="Segoe UI" w:eastAsia="Times New Roman" w:hAnsi="Segoe UI" w:cs="Segoe UI"/>
                <w:b/>
                <w:sz w:val="21"/>
                <w:szCs w:val="21"/>
                <w:lang w:val="fr-CA"/>
              </w:rPr>
              <w:t xml:space="preserve">+1 </w:t>
            </w:r>
            <w:hyperlink r:id="rId124" w:anchor=" " w:tgtFrame="_blank" w:history="1">
              <w:r w:rsidRPr="00C5662A">
                <w:rPr>
                  <w:rFonts w:ascii="Segoe UI" w:eastAsia="Times New Roman" w:hAnsi="Segoe UI" w:cs="Segoe UI"/>
                  <w:b/>
                  <w:sz w:val="21"/>
                  <w:szCs w:val="21"/>
                  <w:lang w:val="fr-CA"/>
                </w:rPr>
                <w:t>(833) 450-1741</w:t>
              </w:r>
            </w:hyperlink>
            <w:r w:rsidRPr="00C5662A">
              <w:rPr>
                <w:rFonts w:ascii="Segoe UI" w:eastAsia="Times New Roman" w:hAnsi="Segoe UI" w:cs="Segoe UI"/>
                <w:color w:val="252424"/>
                <w:sz w:val="22"/>
                <w:szCs w:val="22"/>
                <w:lang w:val="fr-CA"/>
              </w:rPr>
              <w:t xml:space="preserve"> </w:t>
            </w:r>
            <w:proofErr w:type="gramStart"/>
            <w:r w:rsidRPr="00C5662A">
              <w:rPr>
                <w:rFonts w:ascii="Segoe UI" w:eastAsia="Times New Roman" w:hAnsi="Segoe UI" w:cs="Segoe UI"/>
                <w:color w:val="252424"/>
                <w:sz w:val="18"/>
                <w:szCs w:val="18"/>
                <w:lang w:val="fr-CA"/>
              </w:rPr>
              <w:t>-  Numéro</w:t>
            </w:r>
            <w:proofErr w:type="gramEnd"/>
            <w:r w:rsidRPr="00C5662A">
              <w:rPr>
                <w:rFonts w:ascii="Segoe UI" w:eastAsia="Times New Roman" w:hAnsi="Segoe UI" w:cs="Segoe UI"/>
                <w:color w:val="252424"/>
                <w:sz w:val="18"/>
                <w:szCs w:val="18"/>
                <w:lang w:val="fr-CA"/>
              </w:rPr>
              <w:t xml:space="preserve"> sans frais  </w:t>
            </w:r>
          </w:p>
          <w:p w14:paraId="255509CA" w14:textId="77777777" w:rsidR="00C5662A" w:rsidRPr="00C5662A" w:rsidRDefault="00C5662A" w:rsidP="00C5662A">
            <w:pPr>
              <w:rPr>
                <w:rFonts w:ascii="Segoe UI" w:eastAsia="Times New Roman" w:hAnsi="Segoe UI" w:cs="Segoe UI"/>
                <w:color w:val="252424"/>
                <w:sz w:val="22"/>
                <w:szCs w:val="22"/>
                <w:lang w:val="fr-CA"/>
              </w:rPr>
            </w:pPr>
            <w:r w:rsidRPr="00C5662A">
              <w:rPr>
                <w:rFonts w:ascii="Segoe UI" w:eastAsia="Times New Roman" w:hAnsi="Segoe UI" w:cs="Segoe UI"/>
                <w:color w:val="252424"/>
                <w:sz w:val="20"/>
                <w:szCs w:val="20"/>
                <w:lang w:val="fr-CA"/>
              </w:rPr>
              <w:t>ID de conférence :</w:t>
            </w:r>
            <w:r w:rsidRPr="00C5662A">
              <w:rPr>
                <w:rFonts w:ascii="Segoe UI" w:eastAsia="Times New Roman" w:hAnsi="Segoe UI" w:cs="Segoe UI"/>
                <w:color w:val="252424"/>
                <w:sz w:val="18"/>
                <w:szCs w:val="18"/>
                <w:lang w:val="fr-CA"/>
              </w:rPr>
              <w:t xml:space="preserve"> </w:t>
            </w:r>
            <w:r w:rsidRPr="00C5662A">
              <w:rPr>
                <w:rFonts w:ascii="Segoe UI" w:eastAsia="Times New Roman" w:hAnsi="Segoe UI" w:cs="Segoe UI"/>
                <w:b/>
                <w:color w:val="252424"/>
                <w:sz w:val="21"/>
                <w:szCs w:val="21"/>
                <w:lang w:val="fr-CA"/>
              </w:rPr>
              <w:t>660 112 209#</w:t>
            </w:r>
            <w:r w:rsidRPr="00C5662A">
              <w:rPr>
                <w:rFonts w:ascii="Segoe UI" w:eastAsia="Times New Roman" w:hAnsi="Segoe UI" w:cs="Segoe UI"/>
                <w:color w:val="252424"/>
                <w:sz w:val="21"/>
                <w:szCs w:val="21"/>
                <w:lang w:val="fr-CA"/>
              </w:rPr>
              <w:t xml:space="preserve"> </w:t>
            </w:r>
          </w:p>
          <w:p w14:paraId="4A6550E4" w14:textId="77777777" w:rsidR="00C5662A" w:rsidRPr="00C5662A" w:rsidRDefault="00C5662A" w:rsidP="00C5662A">
            <w:pPr>
              <w:rPr>
                <w:rFonts w:ascii="Segoe UI" w:eastAsia="Times New Roman" w:hAnsi="Segoe UI" w:cs="Segoe UI"/>
                <w:color w:val="252424"/>
                <w:sz w:val="20"/>
                <w:szCs w:val="20"/>
                <w:lang w:val="fr-CA"/>
              </w:rPr>
            </w:pPr>
            <w:r w:rsidRPr="00C5662A">
              <w:rPr>
                <w:rFonts w:ascii="Segoe UI" w:eastAsia="Times New Roman" w:hAnsi="Segoe UI" w:cs="Segoe UI"/>
                <w:color w:val="252424"/>
                <w:sz w:val="20"/>
                <w:szCs w:val="20"/>
                <w:lang w:val="fr-CA"/>
              </w:rPr>
              <w:t xml:space="preserve">Rejoindre à l'aide d'un dispositif de vidéoconférence </w:t>
            </w:r>
          </w:p>
          <w:p w14:paraId="2BDD11BF" w14:textId="7F43DE02" w:rsidR="00C5662A" w:rsidRPr="00C5662A" w:rsidRDefault="00CA4BEB" w:rsidP="00C5662A">
            <w:pPr>
              <w:rPr>
                <w:rFonts w:ascii="Segoe UI" w:eastAsia="Times New Roman" w:hAnsi="Segoe UI" w:cs="Segoe UI"/>
                <w:color w:val="252424"/>
                <w:sz w:val="18"/>
                <w:szCs w:val="18"/>
                <w:lang w:val="fr-CA"/>
              </w:rPr>
            </w:pPr>
            <w:r>
              <w:rPr>
                <w:rFonts w:ascii="Segoe UI" w:eastAsia="Times New Roman" w:hAnsi="Segoe UI" w:cs="Segoe UI"/>
                <w:color w:val="6264A7"/>
                <w:sz w:val="18"/>
                <w:szCs w:val="18"/>
                <w:u w:val="single"/>
                <w:lang w:val="fr-CA"/>
              </w:rPr>
              <w:fldChar w:fldCharType="begin"/>
            </w:r>
            <w:r>
              <w:rPr>
                <w:rFonts w:ascii="Segoe UI" w:eastAsia="Times New Roman" w:hAnsi="Segoe UI" w:cs="Segoe UI"/>
                <w:color w:val="6264A7"/>
                <w:sz w:val="18"/>
                <w:szCs w:val="18"/>
                <w:u w:val="single"/>
                <w:bdr w:val="nil"/>
                <w:lang w:val="fr-CA"/>
              </w:rPr>
              <w:instrText xml:space="preserve"> HYPERLINK </w:instrText>
            </w:r>
            <w:r>
              <w:rPr>
                <w:rFonts w:ascii="Segoe UI" w:eastAsia="Times New Roman" w:hAnsi="Segoe UI" w:cs="Segoe UI"/>
                <w:color w:val="6264A7"/>
                <w:sz w:val="18"/>
                <w:szCs w:val="18"/>
                <w:u w:val="single"/>
                <w:lang w:val="fr-CA"/>
              </w:rPr>
              <w:fldChar w:fldCharType="separate"/>
            </w:r>
            <w:r w:rsidR="00B9506E">
              <w:rPr>
                <w:rFonts w:ascii="Segoe UI" w:eastAsia="Times New Roman" w:hAnsi="Segoe UI" w:cs="Segoe UI"/>
                <w:b/>
                <w:bCs/>
                <w:color w:val="6264A7"/>
                <w:sz w:val="18"/>
                <w:szCs w:val="18"/>
                <w:u w:val="single"/>
                <w:lang w:val="fr-FR"/>
              </w:rPr>
              <w:t>Erreur ! Référence de lien hypertexte non valide.</w:t>
            </w:r>
            <w:r>
              <w:rPr>
                <w:rFonts w:ascii="Segoe UI" w:eastAsia="Times New Roman" w:hAnsi="Segoe UI" w:cs="Segoe UI"/>
                <w:color w:val="6264A7"/>
                <w:sz w:val="18"/>
                <w:szCs w:val="18"/>
                <w:u w:val="single"/>
                <w:lang w:val="fr-CA"/>
              </w:rPr>
              <w:fldChar w:fldCharType="end"/>
            </w:r>
            <w:r w:rsidR="00C5662A" w:rsidRPr="00C5662A">
              <w:rPr>
                <w:rFonts w:ascii="Segoe UI" w:eastAsia="Times New Roman" w:hAnsi="Segoe UI" w:cs="Segoe UI"/>
                <w:color w:val="252424"/>
                <w:sz w:val="18"/>
                <w:szCs w:val="18"/>
                <w:lang w:val="fr-CA"/>
              </w:rPr>
              <w:t xml:space="preserve"> ID de la conférence VTC : 1173363028 </w:t>
            </w:r>
          </w:p>
          <w:p w14:paraId="5AFE9AD6" w14:textId="77777777" w:rsidR="00C5662A" w:rsidRPr="00C5662A" w:rsidRDefault="00C5662A" w:rsidP="00C5662A">
            <w:pPr>
              <w:rPr>
                <w:rFonts w:ascii="Segoe UI" w:eastAsia="Times New Roman" w:hAnsi="Segoe UI" w:cs="Segoe UI"/>
                <w:color w:val="252424"/>
                <w:sz w:val="18"/>
                <w:szCs w:val="18"/>
                <w:lang w:val="fr-CA"/>
              </w:rPr>
            </w:pPr>
          </w:p>
        </w:tc>
      </w:tr>
      <w:tr w:rsidR="00C5662A" w:rsidRPr="00264AD3" w14:paraId="39AA8BEA" w14:textId="77777777" w:rsidTr="00C5662A">
        <w:tc>
          <w:tcPr>
            <w:tcW w:w="1555" w:type="dxa"/>
          </w:tcPr>
          <w:p w14:paraId="75F50307" w14:textId="77777777" w:rsidR="00C5662A" w:rsidRPr="00C5662A" w:rsidRDefault="00C5662A" w:rsidP="00C5662A">
            <w:pPr>
              <w:jc w:val="center"/>
              <w:rPr>
                <w:b/>
                <w:color w:val="C00000"/>
                <w:sz w:val="22"/>
                <w:szCs w:val="22"/>
                <w:lang w:val="fr-CA"/>
              </w:rPr>
            </w:pPr>
            <w:r w:rsidRPr="00C5662A">
              <w:rPr>
                <w:b/>
                <w:color w:val="C00000"/>
                <w:sz w:val="22"/>
                <w:szCs w:val="22"/>
                <w:lang w:val="fr-CA"/>
              </w:rPr>
              <w:t>SALLE 2.03</w:t>
            </w:r>
          </w:p>
          <w:p w14:paraId="53822BFD" w14:textId="77777777" w:rsidR="00C5662A" w:rsidRPr="00C5662A" w:rsidRDefault="00C5662A" w:rsidP="00C5662A">
            <w:pPr>
              <w:jc w:val="center"/>
              <w:rPr>
                <w:b/>
                <w:sz w:val="22"/>
                <w:szCs w:val="22"/>
                <w:lang w:val="fr-CA"/>
              </w:rPr>
            </w:pPr>
            <w:r w:rsidRPr="00C5662A">
              <w:rPr>
                <w:b/>
                <w:sz w:val="22"/>
                <w:szCs w:val="22"/>
                <w:lang w:val="fr-CA"/>
              </w:rPr>
              <w:t>C.S. Laval</w:t>
            </w:r>
          </w:p>
        </w:tc>
        <w:tc>
          <w:tcPr>
            <w:tcW w:w="7075" w:type="dxa"/>
          </w:tcPr>
          <w:p w14:paraId="43DE59E8" w14:textId="77777777" w:rsidR="00C5662A" w:rsidRPr="00C5662A" w:rsidRDefault="00C5662A" w:rsidP="00C5662A">
            <w:pPr>
              <w:rPr>
                <w:rFonts w:ascii="Segoe UI" w:eastAsia="Times New Roman" w:hAnsi="Segoe UI" w:cs="Segoe UI"/>
                <w:sz w:val="20"/>
                <w:szCs w:val="20"/>
                <w:lang w:val="fr-CA"/>
              </w:rPr>
            </w:pPr>
            <w:r w:rsidRPr="00C5662A">
              <w:rPr>
                <w:rFonts w:ascii="Segoe UI" w:eastAsia="Times New Roman" w:hAnsi="Segoe UI" w:cs="Segoe UI"/>
                <w:sz w:val="20"/>
                <w:szCs w:val="20"/>
                <w:lang w:val="fr-CA"/>
              </w:rPr>
              <w:t xml:space="preserve">Pour la </w:t>
            </w:r>
            <w:r w:rsidRPr="00C5662A">
              <w:rPr>
                <w:rFonts w:ascii="Segoe UI" w:eastAsia="Times New Roman" w:hAnsi="Segoe UI" w:cs="Segoe UI"/>
                <w:b/>
                <w:sz w:val="20"/>
                <w:szCs w:val="20"/>
                <w:lang w:val="fr-CA"/>
              </w:rPr>
              <w:t>visioconférence</w:t>
            </w:r>
            <w:r w:rsidRPr="00C5662A">
              <w:rPr>
                <w:rFonts w:ascii="Segoe UI" w:eastAsia="Times New Roman" w:hAnsi="Segoe UI" w:cs="Segoe UI"/>
                <w:sz w:val="20"/>
                <w:szCs w:val="20"/>
                <w:lang w:val="fr-CA"/>
              </w:rPr>
              <w:t xml:space="preserve"> cliquer sur l’hyperlien :</w:t>
            </w:r>
          </w:p>
          <w:p w14:paraId="442C00AF" w14:textId="3636AB93" w:rsidR="00C5662A" w:rsidRPr="00C5662A" w:rsidRDefault="00392E7B" w:rsidP="00C5662A">
            <w:pPr>
              <w:rPr>
                <w:rFonts w:ascii="Segoe UI" w:eastAsia="Times New Roman" w:hAnsi="Segoe UI" w:cs="Segoe UI"/>
                <w:b/>
                <w:color w:val="252424"/>
                <w:sz w:val="22"/>
                <w:szCs w:val="22"/>
                <w:lang w:val="fr-CA"/>
              </w:rPr>
            </w:pPr>
            <w:hyperlink r:id="rId125" w:tgtFrame="_blank" w:history="1">
              <w:r w:rsidR="00C5662A" w:rsidRPr="00C5662A">
                <w:rPr>
                  <w:rFonts w:ascii="Segoe UI Semibold" w:eastAsia="Times New Roman" w:hAnsi="Segoe UI Semibold" w:cs="Segoe UI Semibold"/>
                  <w:b/>
                  <w:color w:val="6264A7"/>
                  <w:sz w:val="27"/>
                  <w:szCs w:val="27"/>
                  <w:u w:val="single"/>
                  <w:lang w:val="fr-CA"/>
                </w:rPr>
                <w:t>Rejoindre la réunion Microsoft Teams - salle 2.03</w:t>
              </w:r>
            </w:hyperlink>
            <w:r w:rsidR="00C5662A" w:rsidRPr="00C5662A">
              <w:rPr>
                <w:rFonts w:ascii="Segoe UI" w:eastAsia="Times New Roman" w:hAnsi="Segoe UI" w:cs="Segoe UI"/>
                <w:b/>
                <w:color w:val="252424"/>
                <w:sz w:val="22"/>
                <w:szCs w:val="22"/>
                <w:lang w:val="fr-CA"/>
              </w:rPr>
              <w:t xml:space="preserve"> </w:t>
            </w:r>
          </w:p>
          <w:p w14:paraId="67230686" w14:textId="77777777" w:rsidR="00C5662A" w:rsidRPr="00C5662A" w:rsidRDefault="00C5662A" w:rsidP="00C5662A">
            <w:pPr>
              <w:autoSpaceDE w:val="0"/>
              <w:autoSpaceDN w:val="0"/>
              <w:adjustRightInd w:val="0"/>
              <w:rPr>
                <w:rFonts w:ascii="Segoe UI" w:hAnsi="Segoe UI" w:cs="Segoe UI"/>
                <w:color w:val="000000"/>
                <w:sz w:val="20"/>
                <w:szCs w:val="20"/>
                <w:lang w:val="fr-CA"/>
              </w:rPr>
            </w:pPr>
            <w:r w:rsidRPr="00C5662A">
              <w:rPr>
                <w:rFonts w:ascii="Segoe UI" w:hAnsi="Segoe UI" w:cs="Segoe UI"/>
                <w:bCs/>
                <w:color w:val="000000"/>
                <w:sz w:val="20"/>
                <w:szCs w:val="20"/>
                <w:lang w:val="fr-CA"/>
              </w:rPr>
              <w:t xml:space="preserve">Rejoindre à l'aide d'un </w:t>
            </w:r>
            <w:r w:rsidRPr="00C5662A">
              <w:rPr>
                <w:rFonts w:ascii="Segoe UI" w:hAnsi="Segoe UI" w:cs="Segoe UI"/>
                <w:b/>
                <w:bCs/>
                <w:color w:val="000000"/>
                <w:sz w:val="20"/>
                <w:szCs w:val="20"/>
                <w:lang w:val="fr-CA"/>
              </w:rPr>
              <w:t>lien</w:t>
            </w:r>
            <w:r w:rsidRPr="00C5662A">
              <w:rPr>
                <w:rFonts w:ascii="Segoe UI" w:hAnsi="Segoe UI" w:cs="Segoe UI"/>
                <w:bCs/>
                <w:color w:val="000000"/>
                <w:sz w:val="20"/>
                <w:szCs w:val="20"/>
                <w:lang w:val="fr-CA"/>
              </w:rPr>
              <w:t xml:space="preserve"> (URL) </w:t>
            </w:r>
            <w:r w:rsidRPr="00C5662A">
              <w:rPr>
                <w:rFonts w:ascii="Segoe UI" w:hAnsi="Segoe UI" w:cs="Segoe UI"/>
                <w:b/>
                <w:bCs/>
                <w:color w:val="000000"/>
                <w:sz w:val="20"/>
                <w:szCs w:val="20"/>
                <w:lang w:val="fr-CA"/>
              </w:rPr>
              <w:t>raccourcis :</w:t>
            </w:r>
            <w:r w:rsidRPr="00C5662A">
              <w:rPr>
                <w:rFonts w:ascii="Segoe UI" w:hAnsi="Segoe UI" w:cs="Segoe UI"/>
                <w:bCs/>
                <w:color w:val="000000"/>
                <w:sz w:val="20"/>
                <w:szCs w:val="20"/>
                <w:lang w:val="fr-CA"/>
              </w:rPr>
              <w:t xml:space="preserve"> </w:t>
            </w:r>
          </w:p>
          <w:p w14:paraId="45BE316C" w14:textId="6A60FB4B" w:rsidR="00C5662A" w:rsidRPr="00C5662A" w:rsidRDefault="00392E7B" w:rsidP="00C5662A">
            <w:pPr>
              <w:rPr>
                <w:rFonts w:ascii="Segoe UI" w:eastAsia="Times New Roman" w:hAnsi="Segoe UI" w:cs="Segoe UI"/>
                <w:sz w:val="20"/>
                <w:szCs w:val="20"/>
                <w:lang w:val="fr-CA"/>
              </w:rPr>
            </w:pPr>
            <w:hyperlink r:id="rId126" w:history="1">
              <w:r w:rsidR="00C5662A" w:rsidRPr="00C5662A">
                <w:rPr>
                  <w:rFonts w:ascii="Segoe UI" w:eastAsia="Times New Roman" w:hAnsi="Segoe UI" w:cs="Segoe UI"/>
                  <w:b/>
                  <w:color w:val="0563C1"/>
                  <w:u w:val="single"/>
                  <w:lang w:val="fr-CA"/>
                </w:rPr>
                <w:t>https://url.justice.gouv.qc.ca/k8za</w:t>
              </w:r>
            </w:hyperlink>
            <w:r w:rsidR="00C5662A" w:rsidRPr="00C5662A">
              <w:rPr>
                <w:rFonts w:ascii="Segoe UI" w:eastAsia="Times New Roman" w:hAnsi="Segoe UI" w:cs="Segoe UI"/>
                <w:b/>
                <w:lang w:val="fr-CA"/>
              </w:rPr>
              <w:t xml:space="preserve"> </w:t>
            </w:r>
            <w:r w:rsidR="00C5662A" w:rsidRPr="00C5662A">
              <w:rPr>
                <w:rFonts w:ascii="Segoe UI" w:eastAsia="Times New Roman" w:hAnsi="Segoe UI" w:cs="Segoe UI"/>
                <w:sz w:val="20"/>
                <w:szCs w:val="20"/>
                <w:lang w:val="fr-CA"/>
              </w:rPr>
              <w:t>(copier l’adresse URL dans le navigateur de recherche de votre ordinateur)</w:t>
            </w:r>
          </w:p>
          <w:p w14:paraId="2C7AE7E8" w14:textId="77777777" w:rsidR="00C5662A" w:rsidRPr="00C5662A" w:rsidRDefault="00C5662A" w:rsidP="00C5662A">
            <w:pPr>
              <w:rPr>
                <w:rFonts w:ascii="Segoe UI" w:eastAsia="Times New Roman" w:hAnsi="Segoe UI" w:cs="Segoe UI"/>
                <w:b/>
                <w:sz w:val="20"/>
                <w:szCs w:val="20"/>
                <w:lang w:val="fr-CA"/>
              </w:rPr>
            </w:pPr>
            <w:r w:rsidRPr="00C5662A">
              <w:rPr>
                <w:rFonts w:ascii="Segoe UI" w:eastAsia="Times New Roman" w:hAnsi="Segoe UI" w:cs="Segoe UI"/>
                <w:b/>
                <w:sz w:val="20"/>
                <w:szCs w:val="20"/>
                <w:lang w:val="fr-CA"/>
              </w:rPr>
              <w:t>Conférence téléphonique</w:t>
            </w:r>
            <w:r w:rsidRPr="00C5662A">
              <w:rPr>
                <w:rFonts w:ascii="Segoe UI" w:eastAsia="Times New Roman" w:hAnsi="Segoe UI" w:cs="Segoe UI"/>
                <w:sz w:val="20"/>
                <w:szCs w:val="20"/>
                <w:lang w:val="fr-CA"/>
              </w:rPr>
              <w:t xml:space="preserve"> :</w:t>
            </w:r>
          </w:p>
          <w:p w14:paraId="021F89CC" w14:textId="259564BC" w:rsidR="00C5662A" w:rsidRPr="00C5662A" w:rsidRDefault="00C5662A" w:rsidP="00C5662A">
            <w:pPr>
              <w:rPr>
                <w:rFonts w:ascii="Segoe UI" w:eastAsia="Times New Roman" w:hAnsi="Segoe UI" w:cs="Segoe UI"/>
                <w:color w:val="252424"/>
                <w:sz w:val="18"/>
                <w:szCs w:val="18"/>
                <w:lang w:val="fr-CA"/>
              </w:rPr>
            </w:pPr>
            <w:r w:rsidRPr="00C5662A">
              <w:rPr>
                <w:rFonts w:ascii="Segoe UI" w:eastAsia="Times New Roman" w:hAnsi="Segoe UI" w:cs="Segoe UI"/>
                <w:b/>
                <w:sz w:val="21"/>
                <w:szCs w:val="21"/>
                <w:lang w:val="fr-CA"/>
              </w:rPr>
              <w:t>(</w:t>
            </w:r>
            <w:hyperlink r:id="rId127" w:anchor=" " w:tgtFrame="_blank" w:history="1">
              <w:proofErr w:type="gramStart"/>
              <w:r w:rsidRPr="00C5662A">
                <w:rPr>
                  <w:rFonts w:ascii="Segoe UI" w:eastAsia="Times New Roman" w:hAnsi="Segoe UI" w:cs="Segoe UI"/>
                  <w:b/>
                  <w:sz w:val="21"/>
                  <w:szCs w:val="21"/>
                  <w:lang w:val="fr-CA"/>
                </w:rPr>
                <w:t>450)-</w:t>
              </w:r>
              <w:proofErr w:type="gramEnd"/>
              <w:r w:rsidRPr="00C5662A">
                <w:rPr>
                  <w:rFonts w:ascii="Segoe UI" w:eastAsia="Times New Roman" w:hAnsi="Segoe UI" w:cs="Segoe UI"/>
                  <w:b/>
                  <w:sz w:val="21"/>
                  <w:szCs w:val="21"/>
                  <w:lang w:val="fr-CA"/>
                </w:rPr>
                <w:t>328-</w:t>
              </w:r>
            </w:hyperlink>
            <w:r w:rsidRPr="00C5662A">
              <w:rPr>
                <w:rFonts w:ascii="Segoe UI" w:eastAsia="Times New Roman" w:hAnsi="Segoe UI" w:cs="Segoe UI"/>
                <w:b/>
                <w:sz w:val="21"/>
                <w:szCs w:val="21"/>
                <w:lang w:val="fr-CA"/>
              </w:rPr>
              <w:t>4032</w:t>
            </w:r>
            <w:r w:rsidRPr="00C5662A">
              <w:rPr>
                <w:rFonts w:ascii="Segoe UI" w:eastAsia="Times New Roman" w:hAnsi="Segoe UI" w:cs="Segoe UI"/>
                <w:sz w:val="22"/>
                <w:szCs w:val="22"/>
                <w:lang w:val="fr-CA"/>
              </w:rPr>
              <w:t xml:space="preserve"> </w:t>
            </w:r>
            <w:r w:rsidRPr="00C5662A">
              <w:rPr>
                <w:rFonts w:ascii="Segoe UI" w:eastAsia="Times New Roman" w:hAnsi="Segoe UI" w:cs="Segoe UI"/>
                <w:sz w:val="18"/>
                <w:szCs w:val="18"/>
                <w:lang w:val="fr-CA"/>
              </w:rPr>
              <w:t xml:space="preserve">  </w:t>
            </w:r>
            <w:r w:rsidRPr="00C5662A">
              <w:rPr>
                <w:rFonts w:ascii="Segoe UI" w:eastAsia="Times New Roman" w:hAnsi="Segoe UI" w:cs="Segoe UI"/>
                <w:color w:val="252424"/>
                <w:sz w:val="18"/>
                <w:szCs w:val="18"/>
                <w:lang w:val="fr-CA"/>
              </w:rPr>
              <w:t xml:space="preserve">-  Numéro local </w:t>
            </w:r>
          </w:p>
          <w:p w14:paraId="0EF61AC6" w14:textId="6F4636C4" w:rsidR="00C5662A" w:rsidRPr="00C5662A" w:rsidRDefault="00C5662A" w:rsidP="00C5662A">
            <w:pPr>
              <w:rPr>
                <w:rFonts w:ascii="Segoe UI" w:eastAsia="Times New Roman" w:hAnsi="Segoe UI" w:cs="Segoe UI"/>
                <w:color w:val="252424"/>
                <w:sz w:val="22"/>
                <w:szCs w:val="22"/>
                <w:lang w:val="fr-CA"/>
              </w:rPr>
            </w:pPr>
            <w:r w:rsidRPr="00C5662A">
              <w:rPr>
                <w:rFonts w:ascii="Segoe UI" w:eastAsia="Times New Roman" w:hAnsi="Segoe UI" w:cs="Segoe UI"/>
                <w:b/>
                <w:sz w:val="21"/>
                <w:szCs w:val="21"/>
                <w:lang w:val="fr-CA"/>
              </w:rPr>
              <w:t xml:space="preserve">+1 </w:t>
            </w:r>
            <w:hyperlink r:id="rId128" w:anchor=" " w:tgtFrame="_blank" w:history="1">
              <w:r w:rsidRPr="00C5662A">
                <w:rPr>
                  <w:rFonts w:ascii="Segoe UI" w:eastAsia="Times New Roman" w:hAnsi="Segoe UI" w:cs="Segoe UI"/>
                  <w:b/>
                  <w:sz w:val="21"/>
                  <w:szCs w:val="21"/>
                  <w:lang w:val="fr-CA"/>
                </w:rPr>
                <w:t>(833) 450-1741</w:t>
              </w:r>
            </w:hyperlink>
            <w:r w:rsidRPr="00C5662A">
              <w:rPr>
                <w:rFonts w:ascii="Segoe UI" w:eastAsia="Times New Roman" w:hAnsi="Segoe UI" w:cs="Segoe UI"/>
                <w:color w:val="252424"/>
                <w:sz w:val="22"/>
                <w:szCs w:val="22"/>
                <w:lang w:val="fr-CA"/>
              </w:rPr>
              <w:t xml:space="preserve"> </w:t>
            </w:r>
            <w:proofErr w:type="gramStart"/>
            <w:r w:rsidRPr="00C5662A">
              <w:rPr>
                <w:rFonts w:ascii="Segoe UI" w:eastAsia="Times New Roman" w:hAnsi="Segoe UI" w:cs="Segoe UI"/>
                <w:color w:val="252424"/>
                <w:sz w:val="18"/>
                <w:szCs w:val="18"/>
                <w:lang w:val="fr-CA"/>
              </w:rPr>
              <w:t>-  Numéro</w:t>
            </w:r>
            <w:proofErr w:type="gramEnd"/>
            <w:r w:rsidRPr="00C5662A">
              <w:rPr>
                <w:rFonts w:ascii="Segoe UI" w:eastAsia="Times New Roman" w:hAnsi="Segoe UI" w:cs="Segoe UI"/>
                <w:color w:val="252424"/>
                <w:sz w:val="18"/>
                <w:szCs w:val="18"/>
                <w:lang w:val="fr-CA"/>
              </w:rPr>
              <w:t xml:space="preserve"> sans frais  </w:t>
            </w:r>
          </w:p>
          <w:p w14:paraId="126DD23C" w14:textId="77777777" w:rsidR="00C5662A" w:rsidRPr="00C5662A" w:rsidRDefault="00C5662A" w:rsidP="00C5662A">
            <w:pPr>
              <w:rPr>
                <w:rFonts w:ascii="Segoe UI" w:eastAsia="Times New Roman" w:hAnsi="Segoe UI" w:cs="Segoe UI"/>
                <w:color w:val="252424"/>
                <w:sz w:val="22"/>
                <w:szCs w:val="22"/>
                <w:lang w:val="fr-CA"/>
              </w:rPr>
            </w:pPr>
            <w:r w:rsidRPr="00C5662A">
              <w:rPr>
                <w:rFonts w:ascii="Segoe UI" w:eastAsia="Times New Roman" w:hAnsi="Segoe UI" w:cs="Segoe UI"/>
                <w:color w:val="252424"/>
                <w:sz w:val="20"/>
                <w:szCs w:val="20"/>
                <w:lang w:val="fr-CA"/>
              </w:rPr>
              <w:t>ID de conférence :</w:t>
            </w:r>
            <w:r w:rsidRPr="00C5662A">
              <w:rPr>
                <w:rFonts w:ascii="Segoe UI" w:eastAsia="Times New Roman" w:hAnsi="Segoe UI" w:cs="Segoe UI"/>
                <w:color w:val="252424"/>
                <w:sz w:val="18"/>
                <w:szCs w:val="18"/>
                <w:lang w:val="fr-CA"/>
              </w:rPr>
              <w:t xml:space="preserve"> </w:t>
            </w:r>
            <w:r w:rsidRPr="00C5662A">
              <w:rPr>
                <w:rFonts w:ascii="Segoe UI" w:eastAsia="Times New Roman" w:hAnsi="Segoe UI" w:cs="Segoe UI"/>
                <w:b/>
                <w:sz w:val="21"/>
                <w:szCs w:val="21"/>
                <w:lang w:val="fr-CA"/>
              </w:rPr>
              <w:t>468 762 359#</w:t>
            </w:r>
            <w:r w:rsidRPr="00C5662A">
              <w:rPr>
                <w:rFonts w:ascii="Segoe UI" w:eastAsia="Times New Roman" w:hAnsi="Segoe UI" w:cs="Segoe UI"/>
                <w:sz w:val="21"/>
                <w:szCs w:val="21"/>
                <w:lang w:val="fr-CA"/>
              </w:rPr>
              <w:t xml:space="preserve"> </w:t>
            </w:r>
          </w:p>
          <w:p w14:paraId="1A270A09" w14:textId="77777777" w:rsidR="00C5662A" w:rsidRPr="00C5662A" w:rsidRDefault="00C5662A" w:rsidP="00C5662A">
            <w:pPr>
              <w:rPr>
                <w:rFonts w:ascii="Segoe UI" w:eastAsia="Times New Roman" w:hAnsi="Segoe UI" w:cs="Segoe UI"/>
                <w:color w:val="252424"/>
                <w:sz w:val="20"/>
                <w:szCs w:val="20"/>
                <w:lang w:val="fr-CA"/>
              </w:rPr>
            </w:pPr>
            <w:r w:rsidRPr="00C5662A">
              <w:rPr>
                <w:rFonts w:ascii="Segoe UI" w:eastAsia="Times New Roman" w:hAnsi="Segoe UI" w:cs="Segoe UI"/>
                <w:color w:val="252424"/>
                <w:sz w:val="20"/>
                <w:szCs w:val="20"/>
                <w:lang w:val="fr-CA"/>
              </w:rPr>
              <w:t xml:space="preserve">Rejoindre à l'aide d'un dispositif de vidéoconférence </w:t>
            </w:r>
          </w:p>
          <w:p w14:paraId="66B8C49F" w14:textId="36FC0333" w:rsidR="00C5662A" w:rsidRPr="00C5662A" w:rsidRDefault="00CA4BEB" w:rsidP="00C5662A">
            <w:pPr>
              <w:rPr>
                <w:rFonts w:ascii="Segoe UI" w:eastAsia="Times New Roman" w:hAnsi="Segoe UI" w:cs="Segoe UI"/>
                <w:color w:val="252424"/>
                <w:sz w:val="18"/>
                <w:szCs w:val="18"/>
                <w:lang w:val="fr-CA"/>
              </w:rPr>
            </w:pPr>
            <w:r>
              <w:rPr>
                <w:rFonts w:ascii="Segoe UI" w:eastAsia="Times New Roman" w:hAnsi="Segoe UI" w:cs="Segoe UI"/>
                <w:color w:val="6264A7"/>
                <w:sz w:val="18"/>
                <w:szCs w:val="18"/>
                <w:u w:val="single"/>
                <w:lang w:val="fr-CA"/>
              </w:rPr>
              <w:fldChar w:fldCharType="begin"/>
            </w:r>
            <w:r>
              <w:rPr>
                <w:rFonts w:ascii="Segoe UI" w:eastAsia="Times New Roman" w:hAnsi="Segoe UI" w:cs="Segoe UI"/>
                <w:color w:val="6264A7"/>
                <w:sz w:val="18"/>
                <w:szCs w:val="18"/>
                <w:u w:val="single"/>
                <w:bdr w:val="nil"/>
                <w:lang w:val="fr-CA"/>
              </w:rPr>
              <w:instrText xml:space="preserve"> HYPERLINK </w:instrText>
            </w:r>
            <w:r>
              <w:rPr>
                <w:rFonts w:ascii="Segoe UI" w:eastAsia="Times New Roman" w:hAnsi="Segoe UI" w:cs="Segoe UI"/>
                <w:color w:val="6264A7"/>
                <w:sz w:val="18"/>
                <w:szCs w:val="18"/>
                <w:u w:val="single"/>
                <w:lang w:val="fr-CA"/>
              </w:rPr>
              <w:fldChar w:fldCharType="separate"/>
            </w:r>
            <w:r w:rsidR="00B9506E">
              <w:rPr>
                <w:rFonts w:ascii="Segoe UI" w:eastAsia="Times New Roman" w:hAnsi="Segoe UI" w:cs="Segoe UI"/>
                <w:b/>
                <w:bCs/>
                <w:color w:val="6264A7"/>
                <w:sz w:val="18"/>
                <w:szCs w:val="18"/>
                <w:u w:val="single"/>
                <w:lang w:val="fr-FR"/>
              </w:rPr>
              <w:t>Erreur ! Référence de lien hypertexte non valide.</w:t>
            </w:r>
            <w:r>
              <w:rPr>
                <w:rFonts w:ascii="Segoe UI" w:eastAsia="Times New Roman" w:hAnsi="Segoe UI" w:cs="Segoe UI"/>
                <w:color w:val="6264A7"/>
                <w:sz w:val="18"/>
                <w:szCs w:val="18"/>
                <w:u w:val="single"/>
                <w:lang w:val="fr-CA"/>
              </w:rPr>
              <w:fldChar w:fldCharType="end"/>
            </w:r>
            <w:r w:rsidR="00C5662A" w:rsidRPr="00C5662A">
              <w:rPr>
                <w:rFonts w:ascii="Segoe UI" w:eastAsia="Times New Roman" w:hAnsi="Segoe UI" w:cs="Segoe UI"/>
                <w:color w:val="252424"/>
                <w:sz w:val="18"/>
                <w:szCs w:val="18"/>
                <w:lang w:val="fr-CA"/>
              </w:rPr>
              <w:t xml:space="preserve"> ID de la conférence VTC : 1119383837 </w:t>
            </w:r>
          </w:p>
          <w:p w14:paraId="595C014B" w14:textId="77777777" w:rsidR="00C5662A" w:rsidRPr="00C5662A" w:rsidRDefault="00C5662A" w:rsidP="00C5662A">
            <w:pPr>
              <w:rPr>
                <w:b/>
                <w:sz w:val="22"/>
                <w:szCs w:val="22"/>
                <w:u w:val="single"/>
                <w:lang w:val="fr-CA"/>
              </w:rPr>
            </w:pPr>
          </w:p>
        </w:tc>
      </w:tr>
      <w:tr w:rsidR="00C5662A" w:rsidRPr="00264AD3" w14:paraId="19EFF3B0" w14:textId="77777777" w:rsidTr="00C5662A">
        <w:tc>
          <w:tcPr>
            <w:tcW w:w="1555" w:type="dxa"/>
          </w:tcPr>
          <w:p w14:paraId="5EC65889" w14:textId="77777777" w:rsidR="00C5662A" w:rsidRPr="00C5662A" w:rsidRDefault="00C5662A" w:rsidP="00C5662A">
            <w:pPr>
              <w:jc w:val="center"/>
              <w:rPr>
                <w:b/>
                <w:color w:val="C00000"/>
                <w:sz w:val="22"/>
                <w:szCs w:val="22"/>
                <w:lang w:val="fr-CA"/>
              </w:rPr>
            </w:pPr>
            <w:r w:rsidRPr="00C5662A">
              <w:rPr>
                <w:b/>
                <w:color w:val="C00000"/>
                <w:sz w:val="22"/>
                <w:szCs w:val="22"/>
                <w:lang w:val="fr-CA"/>
              </w:rPr>
              <w:lastRenderedPageBreak/>
              <w:t>SALLE 2.04</w:t>
            </w:r>
          </w:p>
          <w:p w14:paraId="7A3F7960" w14:textId="77777777" w:rsidR="00C5662A" w:rsidRPr="00C5662A" w:rsidRDefault="00C5662A" w:rsidP="00C5662A">
            <w:pPr>
              <w:jc w:val="center"/>
              <w:rPr>
                <w:b/>
                <w:sz w:val="22"/>
                <w:szCs w:val="22"/>
                <w:lang w:val="fr-CA"/>
              </w:rPr>
            </w:pPr>
            <w:r w:rsidRPr="00C5662A">
              <w:rPr>
                <w:b/>
                <w:sz w:val="22"/>
                <w:szCs w:val="22"/>
                <w:lang w:val="fr-CA"/>
              </w:rPr>
              <w:t>C.S. Laval</w:t>
            </w:r>
          </w:p>
        </w:tc>
        <w:tc>
          <w:tcPr>
            <w:tcW w:w="7075" w:type="dxa"/>
          </w:tcPr>
          <w:p w14:paraId="70205082" w14:textId="77777777" w:rsidR="00C5662A" w:rsidRPr="00C5662A" w:rsidRDefault="00C5662A" w:rsidP="00B22539">
            <w:pPr>
              <w:keepNext/>
              <w:rPr>
                <w:rFonts w:ascii="Segoe UI" w:eastAsia="Times New Roman" w:hAnsi="Segoe UI" w:cs="Segoe UI"/>
                <w:sz w:val="20"/>
                <w:szCs w:val="20"/>
                <w:lang w:val="fr-CA"/>
              </w:rPr>
            </w:pPr>
            <w:r w:rsidRPr="00C5662A">
              <w:rPr>
                <w:rFonts w:ascii="Segoe UI" w:eastAsia="Times New Roman" w:hAnsi="Segoe UI" w:cs="Segoe UI"/>
                <w:sz w:val="20"/>
                <w:szCs w:val="20"/>
                <w:lang w:val="fr-CA"/>
              </w:rPr>
              <w:t xml:space="preserve">Pour la </w:t>
            </w:r>
            <w:r w:rsidRPr="00C5662A">
              <w:rPr>
                <w:rFonts w:ascii="Segoe UI" w:eastAsia="Times New Roman" w:hAnsi="Segoe UI" w:cs="Segoe UI"/>
                <w:b/>
                <w:sz w:val="20"/>
                <w:szCs w:val="20"/>
                <w:lang w:val="fr-CA"/>
              </w:rPr>
              <w:t>visioconférence</w:t>
            </w:r>
            <w:r w:rsidRPr="00C5662A">
              <w:rPr>
                <w:rFonts w:ascii="Segoe UI" w:eastAsia="Times New Roman" w:hAnsi="Segoe UI" w:cs="Segoe UI"/>
                <w:sz w:val="20"/>
                <w:szCs w:val="20"/>
                <w:lang w:val="fr-CA"/>
              </w:rPr>
              <w:t xml:space="preserve"> cliquer sur l’hyperlien :</w:t>
            </w:r>
          </w:p>
          <w:p w14:paraId="22BD7627" w14:textId="08EA97C3" w:rsidR="00C5662A" w:rsidRPr="00C5662A" w:rsidRDefault="00392E7B" w:rsidP="00B22539">
            <w:pPr>
              <w:keepNext/>
              <w:rPr>
                <w:rFonts w:ascii="Segoe UI" w:eastAsia="Times New Roman" w:hAnsi="Segoe UI" w:cs="Segoe UI"/>
                <w:b/>
                <w:color w:val="252424"/>
                <w:sz w:val="22"/>
                <w:szCs w:val="22"/>
                <w:lang w:val="fr-CA"/>
              </w:rPr>
            </w:pPr>
            <w:hyperlink r:id="rId129" w:tgtFrame="_blank" w:history="1">
              <w:r w:rsidR="00C5662A" w:rsidRPr="00C5662A">
                <w:rPr>
                  <w:rFonts w:ascii="Segoe UI Semibold" w:eastAsia="Times New Roman" w:hAnsi="Segoe UI Semibold" w:cs="Segoe UI Semibold"/>
                  <w:b/>
                  <w:color w:val="6264A7"/>
                  <w:sz w:val="27"/>
                  <w:szCs w:val="27"/>
                  <w:u w:val="single"/>
                  <w:lang w:val="fr-CA"/>
                </w:rPr>
                <w:t>Rejoindre la réunion Microsoft Teams - salle 2.04</w:t>
              </w:r>
            </w:hyperlink>
            <w:r w:rsidR="00C5662A" w:rsidRPr="00C5662A">
              <w:rPr>
                <w:rFonts w:ascii="Segoe UI" w:eastAsia="Times New Roman" w:hAnsi="Segoe UI" w:cs="Segoe UI"/>
                <w:b/>
                <w:color w:val="252424"/>
                <w:sz w:val="22"/>
                <w:szCs w:val="22"/>
                <w:lang w:val="fr-CA"/>
              </w:rPr>
              <w:t xml:space="preserve"> </w:t>
            </w:r>
          </w:p>
          <w:p w14:paraId="596A716F" w14:textId="77777777" w:rsidR="00C5662A" w:rsidRPr="00C5662A" w:rsidRDefault="00C5662A" w:rsidP="00C5662A">
            <w:pPr>
              <w:autoSpaceDE w:val="0"/>
              <w:autoSpaceDN w:val="0"/>
              <w:adjustRightInd w:val="0"/>
              <w:rPr>
                <w:rFonts w:ascii="Segoe UI" w:hAnsi="Segoe UI" w:cs="Segoe UI"/>
                <w:bCs/>
                <w:color w:val="000000"/>
                <w:sz w:val="20"/>
                <w:szCs w:val="20"/>
                <w:lang w:val="fr-CA"/>
              </w:rPr>
            </w:pPr>
            <w:r w:rsidRPr="00C5662A">
              <w:rPr>
                <w:rFonts w:ascii="Segoe UI" w:hAnsi="Segoe UI" w:cs="Segoe UI"/>
                <w:bCs/>
                <w:color w:val="000000"/>
                <w:sz w:val="20"/>
                <w:szCs w:val="20"/>
                <w:lang w:val="fr-CA"/>
              </w:rPr>
              <w:t xml:space="preserve">Rejoindre à l'aide d'un </w:t>
            </w:r>
            <w:r w:rsidRPr="00C5662A">
              <w:rPr>
                <w:rFonts w:ascii="Segoe UI" w:hAnsi="Segoe UI" w:cs="Segoe UI"/>
                <w:b/>
                <w:bCs/>
                <w:color w:val="000000"/>
                <w:sz w:val="20"/>
                <w:szCs w:val="20"/>
                <w:lang w:val="fr-CA"/>
              </w:rPr>
              <w:t>lien</w:t>
            </w:r>
            <w:r w:rsidRPr="00C5662A">
              <w:rPr>
                <w:rFonts w:ascii="Segoe UI" w:hAnsi="Segoe UI" w:cs="Segoe UI"/>
                <w:bCs/>
                <w:color w:val="000000"/>
                <w:sz w:val="20"/>
                <w:szCs w:val="20"/>
                <w:lang w:val="fr-CA"/>
              </w:rPr>
              <w:t xml:space="preserve"> (URL) </w:t>
            </w:r>
            <w:r w:rsidRPr="00C5662A">
              <w:rPr>
                <w:rFonts w:ascii="Segoe UI" w:hAnsi="Segoe UI" w:cs="Segoe UI"/>
                <w:b/>
                <w:bCs/>
                <w:color w:val="000000"/>
                <w:sz w:val="20"/>
                <w:szCs w:val="20"/>
                <w:lang w:val="fr-CA"/>
              </w:rPr>
              <w:t>raccourcis :</w:t>
            </w:r>
            <w:r w:rsidRPr="00C5662A">
              <w:rPr>
                <w:rFonts w:ascii="Segoe UI" w:hAnsi="Segoe UI" w:cs="Segoe UI"/>
                <w:bCs/>
                <w:color w:val="000000"/>
                <w:sz w:val="20"/>
                <w:szCs w:val="20"/>
                <w:lang w:val="fr-CA"/>
              </w:rPr>
              <w:t xml:space="preserve"> </w:t>
            </w:r>
          </w:p>
          <w:p w14:paraId="638EA329" w14:textId="2ACCC9DD" w:rsidR="00C5662A" w:rsidRPr="00C5662A" w:rsidRDefault="00392E7B" w:rsidP="00C5662A">
            <w:pPr>
              <w:rPr>
                <w:rFonts w:ascii="Segoe UI" w:eastAsia="Times New Roman" w:hAnsi="Segoe UI" w:cs="Segoe UI"/>
                <w:sz w:val="20"/>
                <w:szCs w:val="20"/>
                <w:lang w:val="fr-CA"/>
              </w:rPr>
            </w:pPr>
            <w:hyperlink r:id="rId130" w:history="1">
              <w:r w:rsidR="00C5662A" w:rsidRPr="00C5662A">
                <w:rPr>
                  <w:rFonts w:ascii="Segoe UI" w:hAnsi="Segoe UI" w:cs="Segoe UI"/>
                  <w:b/>
                  <w:color w:val="0563C1"/>
                  <w:u w:val="single"/>
                  <w:lang w:val="fr-CA"/>
                </w:rPr>
                <w:t>https://url.justice.gouv.qc.ca/5i83ub</w:t>
              </w:r>
            </w:hyperlink>
            <w:r w:rsidR="00C5662A" w:rsidRPr="00C5662A">
              <w:rPr>
                <w:b/>
                <w:lang w:val="fr-CA"/>
              </w:rPr>
              <w:t xml:space="preserve"> </w:t>
            </w:r>
            <w:r w:rsidR="00C5662A" w:rsidRPr="00C5662A">
              <w:rPr>
                <w:rFonts w:ascii="Segoe UI" w:eastAsia="Times New Roman" w:hAnsi="Segoe UI" w:cs="Segoe UI"/>
                <w:sz w:val="20"/>
                <w:szCs w:val="20"/>
                <w:lang w:val="fr-CA"/>
              </w:rPr>
              <w:t>(copier l’adresse URL dans le navigateur de recherche de votre ordinateur)</w:t>
            </w:r>
          </w:p>
          <w:p w14:paraId="7216550D" w14:textId="77777777" w:rsidR="00C5662A" w:rsidRPr="00C5662A" w:rsidRDefault="00C5662A" w:rsidP="00C5662A">
            <w:pPr>
              <w:rPr>
                <w:rFonts w:ascii="Segoe UI" w:eastAsia="Times New Roman" w:hAnsi="Segoe UI" w:cs="Segoe UI"/>
                <w:b/>
                <w:sz w:val="20"/>
                <w:szCs w:val="20"/>
                <w:lang w:val="fr-CA"/>
              </w:rPr>
            </w:pPr>
            <w:r w:rsidRPr="00C5662A">
              <w:rPr>
                <w:rFonts w:ascii="Segoe UI" w:eastAsia="Times New Roman" w:hAnsi="Segoe UI" w:cs="Segoe UI"/>
                <w:b/>
                <w:sz w:val="20"/>
                <w:szCs w:val="20"/>
                <w:lang w:val="fr-CA"/>
              </w:rPr>
              <w:t>Conférence téléphonique</w:t>
            </w:r>
            <w:r w:rsidRPr="00C5662A">
              <w:rPr>
                <w:rFonts w:ascii="Segoe UI" w:eastAsia="Times New Roman" w:hAnsi="Segoe UI" w:cs="Segoe UI"/>
                <w:sz w:val="20"/>
                <w:szCs w:val="20"/>
                <w:lang w:val="fr-CA"/>
              </w:rPr>
              <w:t xml:space="preserve"> :</w:t>
            </w:r>
          </w:p>
          <w:p w14:paraId="5DC9C8E9" w14:textId="0D68FBB4" w:rsidR="00C5662A" w:rsidRPr="00C5662A" w:rsidRDefault="00C5662A" w:rsidP="00C5662A">
            <w:pPr>
              <w:rPr>
                <w:rFonts w:ascii="Segoe UI" w:eastAsia="Times New Roman" w:hAnsi="Segoe UI" w:cs="Segoe UI"/>
                <w:color w:val="252424"/>
                <w:sz w:val="18"/>
                <w:szCs w:val="18"/>
                <w:lang w:val="fr-CA"/>
              </w:rPr>
            </w:pPr>
            <w:r w:rsidRPr="00C5662A">
              <w:rPr>
                <w:rFonts w:ascii="Segoe UI" w:eastAsia="Times New Roman" w:hAnsi="Segoe UI" w:cs="Segoe UI"/>
                <w:b/>
                <w:sz w:val="21"/>
                <w:szCs w:val="21"/>
                <w:lang w:val="fr-CA"/>
              </w:rPr>
              <w:t>(</w:t>
            </w:r>
            <w:hyperlink r:id="rId131" w:anchor=" " w:tgtFrame="_blank" w:history="1">
              <w:proofErr w:type="gramStart"/>
              <w:r w:rsidRPr="00C5662A">
                <w:rPr>
                  <w:rFonts w:ascii="Segoe UI" w:eastAsia="Times New Roman" w:hAnsi="Segoe UI" w:cs="Segoe UI"/>
                  <w:b/>
                  <w:sz w:val="21"/>
                  <w:szCs w:val="21"/>
                  <w:lang w:val="fr-CA"/>
                </w:rPr>
                <w:t>450)-</w:t>
              </w:r>
              <w:proofErr w:type="gramEnd"/>
              <w:r w:rsidRPr="00C5662A">
                <w:rPr>
                  <w:rFonts w:ascii="Segoe UI" w:eastAsia="Times New Roman" w:hAnsi="Segoe UI" w:cs="Segoe UI"/>
                  <w:b/>
                  <w:sz w:val="21"/>
                  <w:szCs w:val="21"/>
                  <w:lang w:val="fr-CA"/>
                </w:rPr>
                <w:t>328-</w:t>
              </w:r>
            </w:hyperlink>
            <w:r w:rsidRPr="00C5662A">
              <w:rPr>
                <w:rFonts w:ascii="Segoe UI" w:eastAsia="Times New Roman" w:hAnsi="Segoe UI" w:cs="Segoe UI"/>
                <w:b/>
                <w:sz w:val="21"/>
                <w:szCs w:val="21"/>
                <w:lang w:val="fr-CA"/>
              </w:rPr>
              <w:t>4032</w:t>
            </w:r>
            <w:r w:rsidRPr="00C5662A">
              <w:rPr>
                <w:rFonts w:ascii="Segoe UI" w:eastAsia="Times New Roman" w:hAnsi="Segoe UI" w:cs="Segoe UI"/>
                <w:sz w:val="22"/>
                <w:szCs w:val="22"/>
                <w:lang w:val="fr-CA"/>
              </w:rPr>
              <w:t xml:space="preserve"> </w:t>
            </w:r>
            <w:r w:rsidRPr="00C5662A">
              <w:rPr>
                <w:rFonts w:ascii="Segoe UI" w:eastAsia="Times New Roman" w:hAnsi="Segoe UI" w:cs="Segoe UI"/>
                <w:sz w:val="18"/>
                <w:szCs w:val="18"/>
                <w:lang w:val="fr-CA"/>
              </w:rPr>
              <w:t xml:space="preserve">  </w:t>
            </w:r>
            <w:r w:rsidRPr="00C5662A">
              <w:rPr>
                <w:rFonts w:ascii="Segoe UI" w:eastAsia="Times New Roman" w:hAnsi="Segoe UI" w:cs="Segoe UI"/>
                <w:color w:val="252424"/>
                <w:sz w:val="18"/>
                <w:szCs w:val="18"/>
                <w:lang w:val="fr-CA"/>
              </w:rPr>
              <w:t xml:space="preserve">-  Numéro local </w:t>
            </w:r>
          </w:p>
          <w:p w14:paraId="212D6FC8" w14:textId="0F8CE8C2" w:rsidR="00C5662A" w:rsidRPr="00C5662A" w:rsidRDefault="00C5662A" w:rsidP="00C5662A">
            <w:pPr>
              <w:rPr>
                <w:color w:val="6264A7"/>
                <w:sz w:val="21"/>
                <w:szCs w:val="21"/>
                <w:u w:val="single"/>
                <w:lang w:val="fr-CA"/>
              </w:rPr>
            </w:pPr>
            <w:r w:rsidRPr="00C5662A">
              <w:rPr>
                <w:rFonts w:ascii="Segoe UI" w:eastAsia="Times New Roman" w:hAnsi="Segoe UI" w:cs="Segoe UI"/>
                <w:b/>
                <w:sz w:val="21"/>
                <w:szCs w:val="21"/>
                <w:lang w:val="fr-CA"/>
              </w:rPr>
              <w:t xml:space="preserve">+1 </w:t>
            </w:r>
            <w:hyperlink r:id="rId132" w:anchor=" " w:tgtFrame="_blank" w:history="1">
              <w:r w:rsidRPr="00C5662A">
                <w:rPr>
                  <w:rFonts w:ascii="Segoe UI" w:eastAsia="Times New Roman" w:hAnsi="Segoe UI" w:cs="Segoe UI"/>
                  <w:b/>
                  <w:sz w:val="21"/>
                  <w:szCs w:val="21"/>
                  <w:lang w:val="fr-CA"/>
                </w:rPr>
                <w:t>(833) 450-1741</w:t>
              </w:r>
            </w:hyperlink>
            <w:r w:rsidRPr="00C5662A">
              <w:rPr>
                <w:rFonts w:ascii="Segoe UI" w:eastAsia="Times New Roman" w:hAnsi="Segoe UI" w:cs="Segoe UI"/>
                <w:color w:val="252424"/>
                <w:sz w:val="22"/>
                <w:szCs w:val="22"/>
                <w:lang w:val="fr-CA"/>
              </w:rPr>
              <w:t xml:space="preserve"> </w:t>
            </w:r>
            <w:proofErr w:type="gramStart"/>
            <w:r w:rsidRPr="00C5662A">
              <w:rPr>
                <w:rFonts w:ascii="Segoe UI" w:eastAsia="Times New Roman" w:hAnsi="Segoe UI" w:cs="Segoe UI"/>
                <w:color w:val="252424"/>
                <w:sz w:val="18"/>
                <w:szCs w:val="18"/>
                <w:lang w:val="fr-CA"/>
              </w:rPr>
              <w:t>-  Numéro</w:t>
            </w:r>
            <w:proofErr w:type="gramEnd"/>
            <w:r w:rsidRPr="00C5662A">
              <w:rPr>
                <w:rFonts w:ascii="Segoe UI" w:eastAsia="Times New Roman" w:hAnsi="Segoe UI" w:cs="Segoe UI"/>
                <w:color w:val="252424"/>
                <w:sz w:val="18"/>
                <w:szCs w:val="18"/>
                <w:lang w:val="fr-CA"/>
              </w:rPr>
              <w:t xml:space="preserve"> sans frais </w:t>
            </w:r>
          </w:p>
          <w:p w14:paraId="67261D07" w14:textId="77777777" w:rsidR="00C5662A" w:rsidRPr="00C5662A" w:rsidRDefault="00C5662A" w:rsidP="00C5662A">
            <w:pPr>
              <w:rPr>
                <w:rFonts w:ascii="Segoe UI" w:eastAsia="Times New Roman" w:hAnsi="Segoe UI" w:cs="Segoe UI"/>
                <w:color w:val="252424"/>
                <w:sz w:val="22"/>
                <w:szCs w:val="22"/>
                <w:lang w:val="fr-CA"/>
              </w:rPr>
            </w:pPr>
            <w:r w:rsidRPr="00C5662A">
              <w:rPr>
                <w:rFonts w:ascii="Segoe UI" w:eastAsia="Times New Roman" w:hAnsi="Segoe UI" w:cs="Segoe UI"/>
                <w:color w:val="252424"/>
                <w:sz w:val="20"/>
                <w:szCs w:val="20"/>
                <w:lang w:val="fr-CA"/>
              </w:rPr>
              <w:t>ID de conférence :</w:t>
            </w:r>
            <w:r w:rsidRPr="00C5662A">
              <w:rPr>
                <w:rFonts w:ascii="Segoe UI" w:eastAsia="Times New Roman" w:hAnsi="Segoe UI" w:cs="Segoe UI"/>
                <w:color w:val="252424"/>
                <w:sz w:val="18"/>
                <w:szCs w:val="18"/>
                <w:lang w:val="fr-CA"/>
              </w:rPr>
              <w:t xml:space="preserve"> </w:t>
            </w:r>
            <w:r w:rsidRPr="00C5662A">
              <w:rPr>
                <w:rFonts w:ascii="Segoe UI" w:eastAsia="Times New Roman" w:hAnsi="Segoe UI" w:cs="Segoe UI"/>
                <w:b/>
                <w:color w:val="252424"/>
                <w:sz w:val="21"/>
                <w:szCs w:val="21"/>
                <w:lang w:val="fr-CA"/>
              </w:rPr>
              <w:t>775 297 98#</w:t>
            </w:r>
            <w:r w:rsidRPr="00C5662A">
              <w:rPr>
                <w:rFonts w:ascii="Segoe UI" w:eastAsia="Times New Roman" w:hAnsi="Segoe UI" w:cs="Segoe UI"/>
                <w:color w:val="252424"/>
                <w:sz w:val="21"/>
                <w:szCs w:val="21"/>
                <w:lang w:val="fr-CA"/>
              </w:rPr>
              <w:t xml:space="preserve"> </w:t>
            </w:r>
          </w:p>
          <w:p w14:paraId="3C34796C" w14:textId="77777777" w:rsidR="00C5662A" w:rsidRPr="00C5662A" w:rsidRDefault="00C5662A" w:rsidP="00C5662A">
            <w:pPr>
              <w:rPr>
                <w:rFonts w:ascii="Segoe UI" w:eastAsia="Times New Roman" w:hAnsi="Segoe UI" w:cs="Segoe UI"/>
                <w:color w:val="252424"/>
                <w:sz w:val="21"/>
                <w:szCs w:val="21"/>
                <w:lang w:val="fr-CA"/>
              </w:rPr>
            </w:pPr>
            <w:r w:rsidRPr="00C5662A">
              <w:rPr>
                <w:rFonts w:ascii="Segoe UI" w:eastAsia="Times New Roman" w:hAnsi="Segoe UI" w:cs="Segoe UI"/>
                <w:color w:val="252424"/>
                <w:sz w:val="21"/>
                <w:szCs w:val="21"/>
                <w:lang w:val="fr-CA"/>
              </w:rPr>
              <w:t xml:space="preserve">Rejoindre à l'aide d'un dispositif de vidéoconférence </w:t>
            </w:r>
          </w:p>
          <w:p w14:paraId="442302F2" w14:textId="6A1065E5" w:rsidR="00C5662A" w:rsidRPr="00C5662A" w:rsidRDefault="00CA4BEB" w:rsidP="00C5662A">
            <w:pPr>
              <w:rPr>
                <w:rFonts w:ascii="Segoe UI" w:eastAsia="Times New Roman" w:hAnsi="Segoe UI" w:cs="Segoe UI"/>
                <w:color w:val="252424"/>
                <w:sz w:val="18"/>
                <w:szCs w:val="18"/>
                <w:lang w:val="fr-CA"/>
              </w:rPr>
            </w:pPr>
            <w:r>
              <w:rPr>
                <w:rFonts w:ascii="Segoe UI" w:eastAsia="Times New Roman" w:hAnsi="Segoe UI" w:cs="Segoe UI"/>
                <w:color w:val="6264A7"/>
                <w:sz w:val="18"/>
                <w:szCs w:val="18"/>
                <w:u w:val="single"/>
                <w:lang w:val="fr-CA"/>
              </w:rPr>
              <w:fldChar w:fldCharType="begin"/>
            </w:r>
            <w:r>
              <w:rPr>
                <w:rFonts w:ascii="Segoe UI" w:eastAsia="Times New Roman" w:hAnsi="Segoe UI" w:cs="Segoe UI"/>
                <w:color w:val="6264A7"/>
                <w:sz w:val="18"/>
                <w:szCs w:val="18"/>
                <w:u w:val="single"/>
                <w:bdr w:val="nil"/>
                <w:lang w:val="fr-CA"/>
              </w:rPr>
              <w:instrText xml:space="preserve"> HYPERLINK </w:instrText>
            </w:r>
            <w:r>
              <w:rPr>
                <w:rFonts w:ascii="Segoe UI" w:eastAsia="Times New Roman" w:hAnsi="Segoe UI" w:cs="Segoe UI"/>
                <w:color w:val="6264A7"/>
                <w:sz w:val="18"/>
                <w:szCs w:val="18"/>
                <w:u w:val="single"/>
                <w:lang w:val="fr-CA"/>
              </w:rPr>
              <w:fldChar w:fldCharType="separate"/>
            </w:r>
            <w:r w:rsidR="00B9506E">
              <w:rPr>
                <w:rFonts w:ascii="Segoe UI" w:eastAsia="Times New Roman" w:hAnsi="Segoe UI" w:cs="Segoe UI"/>
                <w:b/>
                <w:bCs/>
                <w:color w:val="6264A7"/>
                <w:sz w:val="18"/>
                <w:szCs w:val="18"/>
                <w:u w:val="single"/>
                <w:lang w:val="fr-FR"/>
              </w:rPr>
              <w:t>Erreur ! Référence de lien hypertexte non valide.</w:t>
            </w:r>
            <w:r>
              <w:rPr>
                <w:rFonts w:ascii="Segoe UI" w:eastAsia="Times New Roman" w:hAnsi="Segoe UI" w:cs="Segoe UI"/>
                <w:color w:val="6264A7"/>
                <w:sz w:val="18"/>
                <w:szCs w:val="18"/>
                <w:u w:val="single"/>
                <w:lang w:val="fr-CA"/>
              </w:rPr>
              <w:fldChar w:fldCharType="end"/>
            </w:r>
            <w:r w:rsidR="00C5662A" w:rsidRPr="00C5662A">
              <w:rPr>
                <w:rFonts w:ascii="Segoe UI" w:eastAsia="Times New Roman" w:hAnsi="Segoe UI" w:cs="Segoe UI"/>
                <w:color w:val="252424"/>
                <w:sz w:val="18"/>
                <w:szCs w:val="18"/>
                <w:lang w:val="fr-CA"/>
              </w:rPr>
              <w:t xml:space="preserve"> ID de la conférence VTC : 1148652966 </w:t>
            </w:r>
          </w:p>
          <w:p w14:paraId="0E34C82C" w14:textId="77777777" w:rsidR="00C5662A" w:rsidRPr="00C5662A" w:rsidRDefault="00C5662A" w:rsidP="00C5662A">
            <w:pPr>
              <w:rPr>
                <w:b/>
                <w:sz w:val="22"/>
                <w:szCs w:val="22"/>
                <w:u w:val="single"/>
                <w:lang w:val="fr-CA"/>
              </w:rPr>
            </w:pPr>
          </w:p>
        </w:tc>
      </w:tr>
      <w:tr w:rsidR="00C5662A" w:rsidRPr="00264AD3" w14:paraId="6327F989" w14:textId="77777777" w:rsidTr="00C5662A">
        <w:tc>
          <w:tcPr>
            <w:tcW w:w="1555" w:type="dxa"/>
          </w:tcPr>
          <w:p w14:paraId="25646727" w14:textId="77777777" w:rsidR="00C5662A" w:rsidRPr="00C5662A" w:rsidRDefault="00C5662A" w:rsidP="00C5662A">
            <w:pPr>
              <w:jc w:val="center"/>
              <w:rPr>
                <w:b/>
                <w:color w:val="C00000"/>
                <w:sz w:val="22"/>
                <w:szCs w:val="22"/>
                <w:lang w:val="fr-CA"/>
              </w:rPr>
            </w:pPr>
            <w:r w:rsidRPr="00C5662A">
              <w:rPr>
                <w:b/>
                <w:color w:val="C00000"/>
                <w:sz w:val="22"/>
                <w:szCs w:val="22"/>
                <w:lang w:val="fr-CA"/>
              </w:rPr>
              <w:t>SALLE 2.05</w:t>
            </w:r>
          </w:p>
          <w:p w14:paraId="17D61032" w14:textId="77777777" w:rsidR="00C5662A" w:rsidRPr="00C5662A" w:rsidRDefault="00C5662A" w:rsidP="00C5662A">
            <w:pPr>
              <w:jc w:val="center"/>
              <w:rPr>
                <w:b/>
                <w:sz w:val="22"/>
                <w:szCs w:val="22"/>
                <w:lang w:val="fr-CA"/>
              </w:rPr>
            </w:pPr>
            <w:r w:rsidRPr="00C5662A">
              <w:rPr>
                <w:b/>
                <w:sz w:val="22"/>
                <w:szCs w:val="22"/>
                <w:lang w:val="fr-CA"/>
              </w:rPr>
              <w:t>C.S. Laval</w:t>
            </w:r>
          </w:p>
        </w:tc>
        <w:tc>
          <w:tcPr>
            <w:tcW w:w="7075" w:type="dxa"/>
          </w:tcPr>
          <w:p w14:paraId="0A381D84" w14:textId="77777777" w:rsidR="00C5662A" w:rsidRPr="00C5662A" w:rsidRDefault="00C5662A" w:rsidP="00C5662A">
            <w:pPr>
              <w:rPr>
                <w:rFonts w:ascii="Segoe UI" w:eastAsia="Times New Roman" w:hAnsi="Segoe UI" w:cs="Segoe UI"/>
                <w:sz w:val="20"/>
                <w:szCs w:val="20"/>
                <w:lang w:val="fr-CA"/>
              </w:rPr>
            </w:pPr>
            <w:r w:rsidRPr="00C5662A">
              <w:rPr>
                <w:rFonts w:ascii="Segoe UI" w:eastAsia="Times New Roman" w:hAnsi="Segoe UI" w:cs="Segoe UI"/>
                <w:sz w:val="20"/>
                <w:szCs w:val="20"/>
                <w:lang w:val="fr-CA"/>
              </w:rPr>
              <w:t xml:space="preserve">Pour la </w:t>
            </w:r>
            <w:r w:rsidRPr="00C5662A">
              <w:rPr>
                <w:rFonts w:ascii="Segoe UI" w:eastAsia="Times New Roman" w:hAnsi="Segoe UI" w:cs="Segoe UI"/>
                <w:b/>
                <w:sz w:val="20"/>
                <w:szCs w:val="20"/>
                <w:lang w:val="fr-CA"/>
              </w:rPr>
              <w:t>visioconférence</w:t>
            </w:r>
            <w:r w:rsidRPr="00C5662A">
              <w:rPr>
                <w:rFonts w:ascii="Segoe UI" w:eastAsia="Times New Roman" w:hAnsi="Segoe UI" w:cs="Segoe UI"/>
                <w:sz w:val="20"/>
                <w:szCs w:val="20"/>
                <w:lang w:val="fr-CA"/>
              </w:rPr>
              <w:t xml:space="preserve"> cliquer sur l’hyperlien :</w:t>
            </w:r>
          </w:p>
          <w:p w14:paraId="25D11225" w14:textId="2D9AD469" w:rsidR="00C5662A" w:rsidRPr="00C5662A" w:rsidRDefault="00392E7B" w:rsidP="00C5662A">
            <w:pPr>
              <w:rPr>
                <w:rFonts w:ascii="Segoe UI" w:eastAsia="Times New Roman" w:hAnsi="Segoe UI" w:cs="Segoe UI"/>
                <w:b/>
                <w:color w:val="252424"/>
                <w:sz w:val="22"/>
                <w:szCs w:val="22"/>
                <w:lang w:val="fr-CA"/>
              </w:rPr>
            </w:pPr>
            <w:hyperlink r:id="rId133" w:tgtFrame="_blank" w:history="1">
              <w:r w:rsidR="00C5662A" w:rsidRPr="00C5662A">
                <w:rPr>
                  <w:rFonts w:ascii="Segoe UI Semibold" w:eastAsia="Times New Roman" w:hAnsi="Segoe UI Semibold" w:cs="Segoe UI Semibold"/>
                  <w:b/>
                  <w:color w:val="6264A7"/>
                  <w:sz w:val="27"/>
                  <w:szCs w:val="27"/>
                  <w:u w:val="single"/>
                  <w:lang w:val="fr-CA"/>
                </w:rPr>
                <w:t>Rejoindre la réunion Microsoft Teams - salle 2.05</w:t>
              </w:r>
            </w:hyperlink>
            <w:r w:rsidR="00C5662A" w:rsidRPr="00C5662A">
              <w:rPr>
                <w:rFonts w:ascii="Segoe UI" w:eastAsia="Times New Roman" w:hAnsi="Segoe UI" w:cs="Segoe UI"/>
                <w:b/>
                <w:color w:val="252424"/>
                <w:sz w:val="22"/>
                <w:szCs w:val="22"/>
                <w:lang w:val="fr-CA"/>
              </w:rPr>
              <w:t xml:space="preserve"> </w:t>
            </w:r>
          </w:p>
          <w:p w14:paraId="60B1C9F7" w14:textId="77777777" w:rsidR="00C5662A" w:rsidRPr="00C5662A" w:rsidRDefault="00C5662A" w:rsidP="00C5662A">
            <w:pPr>
              <w:autoSpaceDE w:val="0"/>
              <w:autoSpaceDN w:val="0"/>
              <w:adjustRightInd w:val="0"/>
              <w:rPr>
                <w:rFonts w:ascii="Segoe UI" w:hAnsi="Segoe UI" w:cs="Segoe UI"/>
                <w:bCs/>
                <w:color w:val="000000"/>
                <w:sz w:val="20"/>
                <w:szCs w:val="20"/>
                <w:lang w:val="fr-CA"/>
              </w:rPr>
            </w:pPr>
            <w:r w:rsidRPr="00C5662A">
              <w:rPr>
                <w:rFonts w:ascii="Segoe UI" w:hAnsi="Segoe UI" w:cs="Segoe UI"/>
                <w:bCs/>
                <w:color w:val="000000"/>
                <w:sz w:val="20"/>
                <w:szCs w:val="20"/>
                <w:lang w:val="fr-CA"/>
              </w:rPr>
              <w:t xml:space="preserve">Rejoindre à l'aide d'un </w:t>
            </w:r>
            <w:r w:rsidRPr="00C5662A">
              <w:rPr>
                <w:rFonts w:ascii="Segoe UI" w:hAnsi="Segoe UI" w:cs="Segoe UI"/>
                <w:b/>
                <w:bCs/>
                <w:color w:val="000000"/>
                <w:sz w:val="20"/>
                <w:szCs w:val="20"/>
                <w:lang w:val="fr-CA"/>
              </w:rPr>
              <w:t>lien</w:t>
            </w:r>
            <w:r w:rsidRPr="00C5662A">
              <w:rPr>
                <w:rFonts w:ascii="Segoe UI" w:hAnsi="Segoe UI" w:cs="Segoe UI"/>
                <w:bCs/>
                <w:color w:val="000000"/>
                <w:sz w:val="20"/>
                <w:szCs w:val="20"/>
                <w:lang w:val="fr-CA"/>
              </w:rPr>
              <w:t xml:space="preserve"> (URL) </w:t>
            </w:r>
            <w:r w:rsidRPr="00C5662A">
              <w:rPr>
                <w:rFonts w:ascii="Segoe UI" w:hAnsi="Segoe UI" w:cs="Segoe UI"/>
                <w:b/>
                <w:bCs/>
                <w:color w:val="000000"/>
                <w:sz w:val="20"/>
                <w:szCs w:val="20"/>
                <w:lang w:val="fr-CA"/>
              </w:rPr>
              <w:t>raccourcis :</w:t>
            </w:r>
            <w:r w:rsidRPr="00C5662A">
              <w:rPr>
                <w:rFonts w:ascii="Segoe UI" w:hAnsi="Segoe UI" w:cs="Segoe UI"/>
                <w:bCs/>
                <w:color w:val="000000"/>
                <w:sz w:val="20"/>
                <w:szCs w:val="20"/>
                <w:lang w:val="fr-CA"/>
              </w:rPr>
              <w:t xml:space="preserve"> </w:t>
            </w:r>
          </w:p>
          <w:p w14:paraId="1F9DEF3C" w14:textId="27D3946E" w:rsidR="00C5662A" w:rsidRPr="00C5662A" w:rsidRDefault="00392E7B" w:rsidP="00C5662A">
            <w:pPr>
              <w:rPr>
                <w:rFonts w:ascii="Segoe UI" w:eastAsia="Times New Roman" w:hAnsi="Segoe UI" w:cs="Segoe UI"/>
                <w:sz w:val="20"/>
                <w:szCs w:val="20"/>
                <w:lang w:val="fr-CA"/>
              </w:rPr>
            </w:pPr>
            <w:hyperlink r:id="rId134" w:history="1">
              <w:r w:rsidR="00C5662A" w:rsidRPr="00C5662A">
                <w:rPr>
                  <w:rFonts w:ascii="Segoe UI" w:eastAsia="Times New Roman" w:hAnsi="Segoe UI" w:cs="Segoe UI"/>
                  <w:b/>
                  <w:color w:val="0563C1"/>
                  <w:u w:val="single"/>
                  <w:lang w:val="fr-CA"/>
                </w:rPr>
                <w:t>https://url.justice.gouv.qc.ca/WBbxw</w:t>
              </w:r>
            </w:hyperlink>
            <w:r w:rsidR="00C5662A" w:rsidRPr="00C5662A">
              <w:rPr>
                <w:rFonts w:ascii="Segoe UI" w:eastAsia="Times New Roman" w:hAnsi="Segoe UI" w:cs="Segoe UI"/>
                <w:b/>
                <w:color w:val="252424"/>
                <w:sz w:val="22"/>
                <w:szCs w:val="22"/>
                <w:lang w:val="fr-CA"/>
              </w:rPr>
              <w:t xml:space="preserve"> </w:t>
            </w:r>
            <w:r w:rsidR="00C5662A" w:rsidRPr="00C5662A">
              <w:rPr>
                <w:rFonts w:ascii="Segoe UI" w:eastAsia="Times New Roman" w:hAnsi="Segoe UI" w:cs="Segoe UI"/>
                <w:sz w:val="20"/>
                <w:szCs w:val="20"/>
                <w:lang w:val="fr-CA"/>
              </w:rPr>
              <w:t>(copier l’adresse URL dans le navigateur de recherche de votre ordinateur)</w:t>
            </w:r>
          </w:p>
          <w:p w14:paraId="08EF96DC" w14:textId="77777777" w:rsidR="00C5662A" w:rsidRPr="00C5662A" w:rsidRDefault="00C5662A" w:rsidP="00C5662A">
            <w:pPr>
              <w:rPr>
                <w:rFonts w:ascii="Segoe UI" w:eastAsia="Times New Roman" w:hAnsi="Segoe UI" w:cs="Segoe UI"/>
                <w:b/>
                <w:sz w:val="20"/>
                <w:szCs w:val="20"/>
                <w:lang w:val="fr-CA"/>
              </w:rPr>
            </w:pPr>
            <w:r w:rsidRPr="00C5662A">
              <w:rPr>
                <w:rFonts w:ascii="Segoe UI" w:eastAsia="Times New Roman" w:hAnsi="Segoe UI" w:cs="Segoe UI"/>
                <w:b/>
                <w:sz w:val="20"/>
                <w:szCs w:val="20"/>
                <w:lang w:val="fr-CA"/>
              </w:rPr>
              <w:t>Conférence téléphonique</w:t>
            </w:r>
            <w:r w:rsidRPr="00C5662A">
              <w:rPr>
                <w:rFonts w:ascii="Segoe UI" w:eastAsia="Times New Roman" w:hAnsi="Segoe UI" w:cs="Segoe UI"/>
                <w:sz w:val="20"/>
                <w:szCs w:val="20"/>
                <w:lang w:val="fr-CA"/>
              </w:rPr>
              <w:t xml:space="preserve"> :</w:t>
            </w:r>
          </w:p>
          <w:p w14:paraId="6A7B2307" w14:textId="7AF217D0" w:rsidR="00C5662A" w:rsidRPr="00C5662A" w:rsidRDefault="00C5662A" w:rsidP="00C5662A">
            <w:pPr>
              <w:rPr>
                <w:rFonts w:ascii="Segoe UI" w:eastAsia="Times New Roman" w:hAnsi="Segoe UI" w:cs="Segoe UI"/>
                <w:color w:val="252424"/>
                <w:sz w:val="18"/>
                <w:szCs w:val="18"/>
                <w:lang w:val="fr-CA"/>
              </w:rPr>
            </w:pPr>
            <w:r w:rsidRPr="00C5662A">
              <w:rPr>
                <w:rFonts w:ascii="Segoe UI" w:eastAsia="Times New Roman" w:hAnsi="Segoe UI" w:cs="Segoe UI"/>
                <w:b/>
                <w:sz w:val="21"/>
                <w:szCs w:val="21"/>
                <w:lang w:val="fr-CA"/>
              </w:rPr>
              <w:t>(</w:t>
            </w:r>
            <w:hyperlink r:id="rId135" w:anchor=" " w:tgtFrame="_blank" w:history="1">
              <w:proofErr w:type="gramStart"/>
              <w:r w:rsidRPr="00C5662A">
                <w:rPr>
                  <w:rFonts w:ascii="Segoe UI" w:eastAsia="Times New Roman" w:hAnsi="Segoe UI" w:cs="Segoe UI"/>
                  <w:b/>
                  <w:sz w:val="21"/>
                  <w:szCs w:val="21"/>
                  <w:lang w:val="fr-CA"/>
                </w:rPr>
                <w:t>450)-</w:t>
              </w:r>
              <w:proofErr w:type="gramEnd"/>
              <w:r w:rsidRPr="00C5662A">
                <w:rPr>
                  <w:rFonts w:ascii="Segoe UI" w:eastAsia="Times New Roman" w:hAnsi="Segoe UI" w:cs="Segoe UI"/>
                  <w:b/>
                  <w:sz w:val="21"/>
                  <w:szCs w:val="21"/>
                  <w:lang w:val="fr-CA"/>
                </w:rPr>
                <w:t>328-</w:t>
              </w:r>
            </w:hyperlink>
            <w:r w:rsidRPr="00C5662A">
              <w:rPr>
                <w:rFonts w:ascii="Segoe UI" w:eastAsia="Times New Roman" w:hAnsi="Segoe UI" w:cs="Segoe UI"/>
                <w:b/>
                <w:sz w:val="21"/>
                <w:szCs w:val="21"/>
                <w:lang w:val="fr-CA"/>
              </w:rPr>
              <w:t>4032</w:t>
            </w:r>
            <w:r w:rsidRPr="00C5662A">
              <w:rPr>
                <w:rFonts w:ascii="Segoe UI" w:eastAsia="Times New Roman" w:hAnsi="Segoe UI" w:cs="Segoe UI"/>
                <w:sz w:val="22"/>
                <w:szCs w:val="22"/>
                <w:lang w:val="fr-CA"/>
              </w:rPr>
              <w:t xml:space="preserve"> </w:t>
            </w:r>
            <w:r w:rsidRPr="00C5662A">
              <w:rPr>
                <w:rFonts w:ascii="Segoe UI" w:eastAsia="Times New Roman" w:hAnsi="Segoe UI" w:cs="Segoe UI"/>
                <w:sz w:val="18"/>
                <w:szCs w:val="18"/>
                <w:lang w:val="fr-CA"/>
              </w:rPr>
              <w:t xml:space="preserve">  </w:t>
            </w:r>
            <w:r w:rsidRPr="00C5662A">
              <w:rPr>
                <w:rFonts w:ascii="Segoe UI" w:eastAsia="Times New Roman" w:hAnsi="Segoe UI" w:cs="Segoe UI"/>
                <w:color w:val="252424"/>
                <w:sz w:val="18"/>
                <w:szCs w:val="18"/>
                <w:lang w:val="fr-CA"/>
              </w:rPr>
              <w:t xml:space="preserve">-  Numéro local </w:t>
            </w:r>
          </w:p>
          <w:p w14:paraId="10FBAAB9" w14:textId="34887293" w:rsidR="00C5662A" w:rsidRPr="00C5662A" w:rsidRDefault="00C5662A" w:rsidP="00C5662A">
            <w:pPr>
              <w:rPr>
                <w:color w:val="6264A7"/>
                <w:sz w:val="21"/>
                <w:szCs w:val="21"/>
                <w:u w:val="single"/>
                <w:lang w:val="fr-CA"/>
              </w:rPr>
            </w:pPr>
            <w:r w:rsidRPr="00C5662A">
              <w:rPr>
                <w:rFonts w:ascii="Segoe UI" w:eastAsia="Times New Roman" w:hAnsi="Segoe UI" w:cs="Segoe UI"/>
                <w:b/>
                <w:sz w:val="21"/>
                <w:szCs w:val="21"/>
                <w:lang w:val="fr-CA"/>
              </w:rPr>
              <w:t xml:space="preserve">+1 </w:t>
            </w:r>
            <w:hyperlink r:id="rId136" w:anchor=" " w:tgtFrame="_blank" w:history="1">
              <w:r w:rsidRPr="00C5662A">
                <w:rPr>
                  <w:rFonts w:ascii="Segoe UI" w:eastAsia="Times New Roman" w:hAnsi="Segoe UI" w:cs="Segoe UI"/>
                  <w:b/>
                  <w:sz w:val="21"/>
                  <w:szCs w:val="21"/>
                  <w:lang w:val="fr-CA"/>
                </w:rPr>
                <w:t>(833) 450-1741</w:t>
              </w:r>
            </w:hyperlink>
            <w:r w:rsidRPr="00C5662A">
              <w:rPr>
                <w:rFonts w:ascii="Segoe UI" w:eastAsia="Times New Roman" w:hAnsi="Segoe UI" w:cs="Segoe UI"/>
                <w:color w:val="252424"/>
                <w:sz w:val="22"/>
                <w:szCs w:val="22"/>
                <w:lang w:val="fr-CA"/>
              </w:rPr>
              <w:t xml:space="preserve"> </w:t>
            </w:r>
            <w:proofErr w:type="gramStart"/>
            <w:r w:rsidRPr="00C5662A">
              <w:rPr>
                <w:rFonts w:ascii="Segoe UI" w:eastAsia="Times New Roman" w:hAnsi="Segoe UI" w:cs="Segoe UI"/>
                <w:color w:val="252424"/>
                <w:sz w:val="18"/>
                <w:szCs w:val="18"/>
                <w:lang w:val="fr-CA"/>
              </w:rPr>
              <w:t>-  Numéro</w:t>
            </w:r>
            <w:proofErr w:type="gramEnd"/>
            <w:r w:rsidRPr="00C5662A">
              <w:rPr>
                <w:rFonts w:ascii="Segoe UI" w:eastAsia="Times New Roman" w:hAnsi="Segoe UI" w:cs="Segoe UI"/>
                <w:color w:val="252424"/>
                <w:sz w:val="18"/>
                <w:szCs w:val="18"/>
                <w:lang w:val="fr-CA"/>
              </w:rPr>
              <w:t xml:space="preserve"> sans frais </w:t>
            </w:r>
          </w:p>
          <w:p w14:paraId="21D13341" w14:textId="77777777" w:rsidR="00C5662A" w:rsidRPr="00C5662A" w:rsidRDefault="00C5662A" w:rsidP="00C5662A">
            <w:pPr>
              <w:rPr>
                <w:rFonts w:ascii="Segoe UI" w:eastAsia="Times New Roman" w:hAnsi="Segoe UI" w:cs="Segoe UI"/>
                <w:color w:val="252424"/>
                <w:sz w:val="22"/>
                <w:szCs w:val="22"/>
                <w:lang w:val="fr-CA"/>
              </w:rPr>
            </w:pPr>
            <w:r w:rsidRPr="00C5662A">
              <w:rPr>
                <w:rFonts w:ascii="Segoe UI" w:eastAsia="Times New Roman" w:hAnsi="Segoe UI" w:cs="Segoe UI"/>
                <w:color w:val="252424"/>
                <w:sz w:val="18"/>
                <w:szCs w:val="18"/>
                <w:lang w:val="fr-CA"/>
              </w:rPr>
              <w:t xml:space="preserve">ID de conférence : </w:t>
            </w:r>
            <w:r w:rsidRPr="00C5662A">
              <w:rPr>
                <w:rFonts w:ascii="Segoe UI" w:eastAsia="Times New Roman" w:hAnsi="Segoe UI" w:cs="Segoe UI"/>
                <w:b/>
                <w:color w:val="252424"/>
                <w:sz w:val="21"/>
                <w:szCs w:val="21"/>
                <w:lang w:val="fr-CA"/>
              </w:rPr>
              <w:t>497 597 092#</w:t>
            </w:r>
            <w:r w:rsidRPr="00C5662A">
              <w:rPr>
                <w:rFonts w:ascii="Segoe UI" w:eastAsia="Times New Roman" w:hAnsi="Segoe UI" w:cs="Segoe UI"/>
                <w:color w:val="252424"/>
                <w:sz w:val="21"/>
                <w:szCs w:val="21"/>
                <w:lang w:val="fr-CA"/>
              </w:rPr>
              <w:t xml:space="preserve"> </w:t>
            </w:r>
          </w:p>
          <w:p w14:paraId="71A8195B" w14:textId="77777777" w:rsidR="00C5662A" w:rsidRPr="00C5662A" w:rsidRDefault="00C5662A" w:rsidP="00C5662A">
            <w:pPr>
              <w:rPr>
                <w:rFonts w:ascii="Segoe UI" w:eastAsia="Times New Roman" w:hAnsi="Segoe UI" w:cs="Segoe UI"/>
                <w:color w:val="252424"/>
                <w:sz w:val="21"/>
                <w:szCs w:val="21"/>
                <w:lang w:val="fr-CA"/>
              </w:rPr>
            </w:pPr>
            <w:r w:rsidRPr="00C5662A">
              <w:rPr>
                <w:rFonts w:ascii="Segoe UI" w:eastAsia="Times New Roman" w:hAnsi="Segoe UI" w:cs="Segoe UI"/>
                <w:color w:val="252424"/>
                <w:sz w:val="21"/>
                <w:szCs w:val="21"/>
                <w:lang w:val="fr-CA"/>
              </w:rPr>
              <w:t xml:space="preserve">Rejoindre à l'aide d'un dispositif de vidéoconférence </w:t>
            </w:r>
          </w:p>
          <w:p w14:paraId="58E1A29B" w14:textId="4B8C291B" w:rsidR="00C5662A" w:rsidRPr="00C5662A" w:rsidRDefault="00CA4BEB" w:rsidP="00C5662A">
            <w:pPr>
              <w:rPr>
                <w:rFonts w:ascii="Segoe UI" w:eastAsia="Times New Roman" w:hAnsi="Segoe UI" w:cs="Segoe UI"/>
                <w:color w:val="252424"/>
                <w:sz w:val="18"/>
                <w:szCs w:val="18"/>
                <w:lang w:val="fr-CA"/>
              </w:rPr>
            </w:pPr>
            <w:r>
              <w:rPr>
                <w:rFonts w:ascii="Segoe UI" w:eastAsia="Times New Roman" w:hAnsi="Segoe UI" w:cs="Segoe UI"/>
                <w:color w:val="6264A7"/>
                <w:sz w:val="18"/>
                <w:szCs w:val="18"/>
                <w:u w:val="single"/>
                <w:lang w:val="fr-CA"/>
              </w:rPr>
              <w:fldChar w:fldCharType="begin"/>
            </w:r>
            <w:r>
              <w:rPr>
                <w:rFonts w:ascii="Segoe UI" w:eastAsia="Times New Roman" w:hAnsi="Segoe UI" w:cs="Segoe UI"/>
                <w:color w:val="6264A7"/>
                <w:sz w:val="18"/>
                <w:szCs w:val="18"/>
                <w:u w:val="single"/>
                <w:bdr w:val="nil"/>
                <w:lang w:val="fr-CA"/>
              </w:rPr>
              <w:instrText xml:space="preserve"> HYPERLINK </w:instrText>
            </w:r>
            <w:r>
              <w:rPr>
                <w:rFonts w:ascii="Segoe UI" w:eastAsia="Times New Roman" w:hAnsi="Segoe UI" w:cs="Segoe UI"/>
                <w:color w:val="6264A7"/>
                <w:sz w:val="18"/>
                <w:szCs w:val="18"/>
                <w:u w:val="single"/>
                <w:lang w:val="fr-CA"/>
              </w:rPr>
              <w:fldChar w:fldCharType="separate"/>
            </w:r>
            <w:r w:rsidR="00B9506E">
              <w:rPr>
                <w:rFonts w:ascii="Segoe UI" w:eastAsia="Times New Roman" w:hAnsi="Segoe UI" w:cs="Segoe UI"/>
                <w:b/>
                <w:bCs/>
                <w:color w:val="6264A7"/>
                <w:sz w:val="18"/>
                <w:szCs w:val="18"/>
                <w:u w:val="single"/>
                <w:lang w:val="fr-FR"/>
              </w:rPr>
              <w:t>Erreur ! Référence de lien hypertexte non valide.</w:t>
            </w:r>
            <w:r>
              <w:rPr>
                <w:rFonts w:ascii="Segoe UI" w:eastAsia="Times New Roman" w:hAnsi="Segoe UI" w:cs="Segoe UI"/>
                <w:color w:val="6264A7"/>
                <w:sz w:val="18"/>
                <w:szCs w:val="18"/>
                <w:u w:val="single"/>
                <w:lang w:val="fr-CA"/>
              </w:rPr>
              <w:fldChar w:fldCharType="end"/>
            </w:r>
            <w:r w:rsidR="00C5662A" w:rsidRPr="00C5662A">
              <w:rPr>
                <w:rFonts w:ascii="Segoe UI" w:eastAsia="Times New Roman" w:hAnsi="Segoe UI" w:cs="Segoe UI"/>
                <w:color w:val="252424"/>
                <w:sz w:val="18"/>
                <w:szCs w:val="18"/>
                <w:lang w:val="fr-CA"/>
              </w:rPr>
              <w:t xml:space="preserve"> ID de la conférence VTC : 1111225705 </w:t>
            </w:r>
          </w:p>
        </w:tc>
      </w:tr>
      <w:tr w:rsidR="00C5662A" w:rsidRPr="00264AD3" w14:paraId="510A3217" w14:textId="77777777" w:rsidTr="00C5662A">
        <w:tc>
          <w:tcPr>
            <w:tcW w:w="1555" w:type="dxa"/>
          </w:tcPr>
          <w:p w14:paraId="0F9CE5D3" w14:textId="77777777" w:rsidR="00C5662A" w:rsidRPr="00C5662A" w:rsidRDefault="00C5662A" w:rsidP="00C5662A">
            <w:pPr>
              <w:jc w:val="center"/>
              <w:rPr>
                <w:b/>
                <w:color w:val="C00000"/>
                <w:sz w:val="22"/>
                <w:szCs w:val="22"/>
                <w:lang w:val="fr-CA"/>
              </w:rPr>
            </w:pPr>
            <w:r w:rsidRPr="00C5662A">
              <w:rPr>
                <w:b/>
                <w:color w:val="C00000"/>
                <w:sz w:val="22"/>
                <w:szCs w:val="22"/>
                <w:lang w:val="fr-CA"/>
              </w:rPr>
              <w:t>SALLE 2.06B</w:t>
            </w:r>
          </w:p>
          <w:p w14:paraId="11297618" w14:textId="77777777" w:rsidR="00C5662A" w:rsidRPr="00C5662A" w:rsidRDefault="00C5662A" w:rsidP="00C5662A">
            <w:pPr>
              <w:jc w:val="center"/>
              <w:rPr>
                <w:b/>
                <w:sz w:val="22"/>
                <w:szCs w:val="22"/>
                <w:lang w:val="fr-CA"/>
              </w:rPr>
            </w:pPr>
            <w:r w:rsidRPr="00C5662A">
              <w:rPr>
                <w:b/>
                <w:sz w:val="22"/>
                <w:szCs w:val="22"/>
                <w:lang w:val="fr-CA"/>
              </w:rPr>
              <w:t>C.S. Laval</w:t>
            </w:r>
          </w:p>
        </w:tc>
        <w:tc>
          <w:tcPr>
            <w:tcW w:w="7075" w:type="dxa"/>
          </w:tcPr>
          <w:p w14:paraId="7EA43129" w14:textId="77777777" w:rsidR="00C5662A" w:rsidRPr="00C5662A" w:rsidRDefault="00C5662A" w:rsidP="00C5662A">
            <w:pPr>
              <w:rPr>
                <w:rFonts w:ascii="Segoe UI" w:eastAsia="Times New Roman" w:hAnsi="Segoe UI" w:cs="Segoe UI"/>
                <w:sz w:val="20"/>
                <w:szCs w:val="20"/>
                <w:lang w:val="fr-CA"/>
              </w:rPr>
            </w:pPr>
            <w:r w:rsidRPr="00C5662A">
              <w:rPr>
                <w:rFonts w:ascii="Segoe UI" w:eastAsia="Times New Roman" w:hAnsi="Segoe UI" w:cs="Segoe UI"/>
                <w:sz w:val="20"/>
                <w:szCs w:val="20"/>
                <w:lang w:val="fr-CA"/>
              </w:rPr>
              <w:t xml:space="preserve">Pour la </w:t>
            </w:r>
            <w:r w:rsidRPr="00C5662A">
              <w:rPr>
                <w:rFonts w:ascii="Segoe UI" w:eastAsia="Times New Roman" w:hAnsi="Segoe UI" w:cs="Segoe UI"/>
                <w:b/>
                <w:sz w:val="20"/>
                <w:szCs w:val="20"/>
                <w:lang w:val="fr-CA"/>
              </w:rPr>
              <w:t>visioconférence</w:t>
            </w:r>
            <w:r w:rsidRPr="00C5662A">
              <w:rPr>
                <w:rFonts w:ascii="Segoe UI" w:eastAsia="Times New Roman" w:hAnsi="Segoe UI" w:cs="Segoe UI"/>
                <w:sz w:val="20"/>
                <w:szCs w:val="20"/>
                <w:lang w:val="fr-CA"/>
              </w:rPr>
              <w:t xml:space="preserve"> cliquer sur l’hyperlien :</w:t>
            </w:r>
          </w:p>
          <w:p w14:paraId="7BFEE5CE" w14:textId="53DC5E9C" w:rsidR="00C5662A" w:rsidRPr="00C5662A" w:rsidRDefault="00392E7B" w:rsidP="00C5662A">
            <w:pPr>
              <w:rPr>
                <w:rFonts w:ascii="Segoe UI" w:eastAsia="Times New Roman" w:hAnsi="Segoe UI" w:cs="Segoe UI"/>
                <w:b/>
                <w:color w:val="252424"/>
                <w:sz w:val="22"/>
                <w:szCs w:val="22"/>
                <w:lang w:val="fr-CA"/>
              </w:rPr>
            </w:pPr>
            <w:hyperlink r:id="rId137" w:tgtFrame="_blank" w:history="1">
              <w:r w:rsidR="00C5662A" w:rsidRPr="00C5662A">
                <w:rPr>
                  <w:rFonts w:ascii="Segoe UI Semibold" w:eastAsia="Times New Roman" w:hAnsi="Segoe UI Semibold" w:cs="Segoe UI Semibold"/>
                  <w:b/>
                  <w:color w:val="6264A7"/>
                  <w:sz w:val="27"/>
                  <w:szCs w:val="27"/>
                  <w:u w:val="single"/>
                  <w:lang w:val="fr-CA"/>
                </w:rPr>
                <w:t>Rejoindre la réunion Microsoft Teams - salle 2.06B</w:t>
              </w:r>
            </w:hyperlink>
            <w:r w:rsidR="00C5662A" w:rsidRPr="00C5662A">
              <w:rPr>
                <w:rFonts w:ascii="Segoe UI" w:eastAsia="Times New Roman" w:hAnsi="Segoe UI" w:cs="Segoe UI"/>
                <w:b/>
                <w:color w:val="252424"/>
                <w:sz w:val="22"/>
                <w:szCs w:val="22"/>
                <w:lang w:val="fr-CA"/>
              </w:rPr>
              <w:t xml:space="preserve"> </w:t>
            </w:r>
          </w:p>
          <w:p w14:paraId="7CC31009" w14:textId="77777777" w:rsidR="00C5662A" w:rsidRPr="00C5662A" w:rsidRDefault="00C5662A" w:rsidP="00C5662A">
            <w:pPr>
              <w:autoSpaceDE w:val="0"/>
              <w:autoSpaceDN w:val="0"/>
              <w:adjustRightInd w:val="0"/>
              <w:rPr>
                <w:rFonts w:ascii="Segoe UI" w:hAnsi="Segoe UI" w:cs="Segoe UI"/>
                <w:b/>
                <w:bCs/>
                <w:color w:val="000000"/>
                <w:sz w:val="20"/>
                <w:szCs w:val="20"/>
                <w:lang w:val="fr-CA"/>
              </w:rPr>
            </w:pPr>
            <w:r w:rsidRPr="00C5662A">
              <w:rPr>
                <w:rFonts w:ascii="Segoe UI" w:hAnsi="Segoe UI" w:cs="Segoe UI"/>
                <w:bCs/>
                <w:color w:val="000000"/>
                <w:sz w:val="20"/>
                <w:szCs w:val="20"/>
                <w:lang w:val="fr-CA"/>
              </w:rPr>
              <w:t xml:space="preserve">Rejoindre à l'aide d'un </w:t>
            </w:r>
            <w:r w:rsidRPr="00C5662A">
              <w:rPr>
                <w:rFonts w:ascii="Segoe UI" w:hAnsi="Segoe UI" w:cs="Segoe UI"/>
                <w:b/>
                <w:bCs/>
                <w:color w:val="000000"/>
                <w:sz w:val="20"/>
                <w:szCs w:val="20"/>
                <w:lang w:val="fr-CA"/>
              </w:rPr>
              <w:t>lien</w:t>
            </w:r>
            <w:r w:rsidRPr="00C5662A">
              <w:rPr>
                <w:rFonts w:ascii="Segoe UI" w:hAnsi="Segoe UI" w:cs="Segoe UI"/>
                <w:bCs/>
                <w:color w:val="000000"/>
                <w:sz w:val="20"/>
                <w:szCs w:val="20"/>
                <w:lang w:val="fr-CA"/>
              </w:rPr>
              <w:t xml:space="preserve"> (URL) </w:t>
            </w:r>
            <w:r w:rsidRPr="00C5662A">
              <w:rPr>
                <w:rFonts w:ascii="Segoe UI" w:hAnsi="Segoe UI" w:cs="Segoe UI"/>
                <w:b/>
                <w:bCs/>
                <w:color w:val="000000"/>
                <w:sz w:val="20"/>
                <w:szCs w:val="20"/>
                <w:lang w:val="fr-CA"/>
              </w:rPr>
              <w:t>raccourcis :</w:t>
            </w:r>
          </w:p>
          <w:p w14:paraId="624B2161" w14:textId="482678A3" w:rsidR="00C5662A" w:rsidRPr="00C5662A" w:rsidRDefault="00392E7B" w:rsidP="00C5662A">
            <w:pPr>
              <w:rPr>
                <w:rFonts w:ascii="Segoe UI" w:eastAsia="Times New Roman" w:hAnsi="Segoe UI" w:cs="Segoe UI"/>
                <w:sz w:val="20"/>
                <w:szCs w:val="20"/>
                <w:lang w:val="fr-CA"/>
              </w:rPr>
            </w:pPr>
            <w:hyperlink r:id="rId138" w:history="1">
              <w:r w:rsidR="00C5662A" w:rsidRPr="00C5662A">
                <w:rPr>
                  <w:b/>
                  <w:bCs/>
                  <w:color w:val="0563C1"/>
                  <w:u w:val="single"/>
                  <w:lang w:val="fr-CA"/>
                </w:rPr>
                <w:t>https://url.justice.gouv.qc.ca/f8Q9nOh</w:t>
              </w:r>
            </w:hyperlink>
            <w:r w:rsidR="00C5662A" w:rsidRPr="00C5662A">
              <w:rPr>
                <w:b/>
                <w:bCs/>
                <w:lang w:val="fr-CA"/>
              </w:rPr>
              <w:t xml:space="preserve"> </w:t>
            </w:r>
            <w:r w:rsidR="00C5662A" w:rsidRPr="00C5662A">
              <w:rPr>
                <w:rFonts w:ascii="Segoe UI" w:eastAsia="Times New Roman" w:hAnsi="Segoe UI" w:cs="Segoe UI"/>
                <w:sz w:val="20"/>
                <w:szCs w:val="20"/>
                <w:lang w:val="fr-CA"/>
              </w:rPr>
              <w:t>(copier l’adresse URL dans le navigateur de recherche de votre ordinateur)</w:t>
            </w:r>
          </w:p>
          <w:p w14:paraId="774C66AB" w14:textId="77777777" w:rsidR="00C5662A" w:rsidRPr="00C5662A" w:rsidRDefault="00C5662A" w:rsidP="00C5662A">
            <w:pPr>
              <w:rPr>
                <w:rFonts w:ascii="Segoe UI" w:eastAsia="Times New Roman" w:hAnsi="Segoe UI" w:cs="Segoe UI"/>
                <w:b/>
                <w:sz w:val="20"/>
                <w:szCs w:val="20"/>
                <w:lang w:val="fr-CA"/>
              </w:rPr>
            </w:pPr>
            <w:r w:rsidRPr="00C5662A">
              <w:rPr>
                <w:rFonts w:ascii="Segoe UI" w:eastAsia="Times New Roman" w:hAnsi="Segoe UI" w:cs="Segoe UI"/>
                <w:b/>
                <w:sz w:val="20"/>
                <w:szCs w:val="20"/>
                <w:lang w:val="fr-CA"/>
              </w:rPr>
              <w:t>Conférence téléphonique</w:t>
            </w:r>
            <w:r w:rsidRPr="00C5662A">
              <w:rPr>
                <w:rFonts w:ascii="Segoe UI" w:eastAsia="Times New Roman" w:hAnsi="Segoe UI" w:cs="Segoe UI"/>
                <w:sz w:val="20"/>
                <w:szCs w:val="20"/>
                <w:lang w:val="fr-CA"/>
              </w:rPr>
              <w:t xml:space="preserve"> :</w:t>
            </w:r>
          </w:p>
          <w:p w14:paraId="490BA58E" w14:textId="06EEE99F" w:rsidR="00C5662A" w:rsidRPr="00C5662A" w:rsidRDefault="00C5662A" w:rsidP="00C5662A">
            <w:pPr>
              <w:rPr>
                <w:rFonts w:ascii="Segoe UI" w:eastAsia="Times New Roman" w:hAnsi="Segoe UI" w:cs="Segoe UI"/>
                <w:color w:val="252424"/>
                <w:sz w:val="18"/>
                <w:szCs w:val="18"/>
                <w:lang w:val="fr-CA"/>
              </w:rPr>
            </w:pPr>
            <w:r w:rsidRPr="00C5662A">
              <w:rPr>
                <w:rFonts w:ascii="Segoe UI" w:eastAsia="Times New Roman" w:hAnsi="Segoe UI" w:cs="Segoe UI"/>
                <w:b/>
                <w:sz w:val="21"/>
                <w:szCs w:val="21"/>
                <w:lang w:val="fr-CA"/>
              </w:rPr>
              <w:t>(</w:t>
            </w:r>
            <w:hyperlink r:id="rId139" w:anchor=" " w:tgtFrame="_blank" w:history="1">
              <w:proofErr w:type="gramStart"/>
              <w:r w:rsidRPr="00C5662A">
                <w:rPr>
                  <w:rFonts w:ascii="Segoe UI" w:eastAsia="Times New Roman" w:hAnsi="Segoe UI" w:cs="Segoe UI"/>
                  <w:b/>
                  <w:sz w:val="21"/>
                  <w:szCs w:val="21"/>
                  <w:lang w:val="fr-CA"/>
                </w:rPr>
                <w:t>450)-</w:t>
              </w:r>
              <w:proofErr w:type="gramEnd"/>
              <w:r w:rsidRPr="00C5662A">
                <w:rPr>
                  <w:rFonts w:ascii="Segoe UI" w:eastAsia="Times New Roman" w:hAnsi="Segoe UI" w:cs="Segoe UI"/>
                  <w:b/>
                  <w:sz w:val="21"/>
                  <w:szCs w:val="21"/>
                  <w:lang w:val="fr-CA"/>
                </w:rPr>
                <w:t>328-</w:t>
              </w:r>
            </w:hyperlink>
            <w:r w:rsidRPr="00C5662A">
              <w:rPr>
                <w:rFonts w:ascii="Segoe UI" w:eastAsia="Times New Roman" w:hAnsi="Segoe UI" w:cs="Segoe UI"/>
                <w:b/>
                <w:sz w:val="21"/>
                <w:szCs w:val="21"/>
                <w:lang w:val="fr-CA"/>
              </w:rPr>
              <w:t>4032</w:t>
            </w:r>
            <w:r w:rsidRPr="00C5662A">
              <w:rPr>
                <w:rFonts w:ascii="Segoe UI" w:eastAsia="Times New Roman" w:hAnsi="Segoe UI" w:cs="Segoe UI"/>
                <w:sz w:val="22"/>
                <w:szCs w:val="22"/>
                <w:lang w:val="fr-CA"/>
              </w:rPr>
              <w:t xml:space="preserve"> </w:t>
            </w:r>
            <w:r w:rsidRPr="00C5662A">
              <w:rPr>
                <w:rFonts w:ascii="Segoe UI" w:eastAsia="Times New Roman" w:hAnsi="Segoe UI" w:cs="Segoe UI"/>
                <w:sz w:val="18"/>
                <w:szCs w:val="18"/>
                <w:lang w:val="fr-CA"/>
              </w:rPr>
              <w:t xml:space="preserve">  </w:t>
            </w:r>
            <w:r w:rsidRPr="00C5662A">
              <w:rPr>
                <w:rFonts w:ascii="Segoe UI" w:eastAsia="Times New Roman" w:hAnsi="Segoe UI" w:cs="Segoe UI"/>
                <w:color w:val="252424"/>
                <w:sz w:val="18"/>
                <w:szCs w:val="18"/>
                <w:lang w:val="fr-CA"/>
              </w:rPr>
              <w:t xml:space="preserve">-  Numéro local </w:t>
            </w:r>
          </w:p>
          <w:p w14:paraId="5EDB271B" w14:textId="16853B87" w:rsidR="00C5662A" w:rsidRPr="00C5662A" w:rsidRDefault="00C5662A" w:rsidP="00C5662A">
            <w:pPr>
              <w:rPr>
                <w:color w:val="6264A7"/>
                <w:sz w:val="21"/>
                <w:szCs w:val="21"/>
                <w:u w:val="single"/>
                <w:lang w:val="fr-CA"/>
              </w:rPr>
            </w:pPr>
            <w:r w:rsidRPr="00C5662A">
              <w:rPr>
                <w:rFonts w:ascii="Segoe UI" w:eastAsia="Times New Roman" w:hAnsi="Segoe UI" w:cs="Segoe UI"/>
                <w:b/>
                <w:sz w:val="21"/>
                <w:szCs w:val="21"/>
                <w:lang w:val="fr-CA"/>
              </w:rPr>
              <w:t xml:space="preserve">+1 </w:t>
            </w:r>
            <w:hyperlink r:id="rId140" w:anchor=" " w:tgtFrame="_blank" w:history="1">
              <w:r w:rsidRPr="00C5662A">
                <w:rPr>
                  <w:rFonts w:ascii="Segoe UI" w:eastAsia="Times New Roman" w:hAnsi="Segoe UI" w:cs="Segoe UI"/>
                  <w:b/>
                  <w:sz w:val="21"/>
                  <w:szCs w:val="21"/>
                  <w:lang w:val="fr-CA"/>
                </w:rPr>
                <w:t>(833) 450-1741</w:t>
              </w:r>
            </w:hyperlink>
            <w:r w:rsidRPr="00C5662A">
              <w:rPr>
                <w:rFonts w:ascii="Segoe UI" w:eastAsia="Times New Roman" w:hAnsi="Segoe UI" w:cs="Segoe UI"/>
                <w:color w:val="252424"/>
                <w:sz w:val="22"/>
                <w:szCs w:val="22"/>
                <w:lang w:val="fr-CA"/>
              </w:rPr>
              <w:t xml:space="preserve"> </w:t>
            </w:r>
            <w:proofErr w:type="gramStart"/>
            <w:r w:rsidRPr="00C5662A">
              <w:rPr>
                <w:rFonts w:ascii="Segoe UI" w:eastAsia="Times New Roman" w:hAnsi="Segoe UI" w:cs="Segoe UI"/>
                <w:color w:val="252424"/>
                <w:sz w:val="18"/>
                <w:szCs w:val="18"/>
                <w:lang w:val="fr-CA"/>
              </w:rPr>
              <w:t>-  Numéro</w:t>
            </w:r>
            <w:proofErr w:type="gramEnd"/>
            <w:r w:rsidRPr="00C5662A">
              <w:rPr>
                <w:rFonts w:ascii="Segoe UI" w:eastAsia="Times New Roman" w:hAnsi="Segoe UI" w:cs="Segoe UI"/>
                <w:color w:val="252424"/>
                <w:sz w:val="18"/>
                <w:szCs w:val="18"/>
                <w:lang w:val="fr-CA"/>
              </w:rPr>
              <w:t xml:space="preserve"> sans frais </w:t>
            </w:r>
          </w:p>
          <w:p w14:paraId="18780D94" w14:textId="77777777" w:rsidR="00C5662A" w:rsidRPr="00C5662A" w:rsidRDefault="00C5662A" w:rsidP="00C5662A">
            <w:pPr>
              <w:rPr>
                <w:rFonts w:ascii="Segoe UI" w:eastAsia="Times New Roman" w:hAnsi="Segoe UI" w:cs="Segoe UI"/>
                <w:color w:val="252424"/>
                <w:sz w:val="22"/>
                <w:szCs w:val="22"/>
                <w:lang w:val="fr-CA"/>
              </w:rPr>
            </w:pPr>
            <w:r w:rsidRPr="00C5662A">
              <w:rPr>
                <w:rFonts w:ascii="Segoe UI" w:eastAsia="Times New Roman" w:hAnsi="Segoe UI" w:cs="Segoe UI"/>
                <w:color w:val="252424"/>
                <w:sz w:val="18"/>
                <w:szCs w:val="18"/>
                <w:lang w:val="fr-CA"/>
              </w:rPr>
              <w:t xml:space="preserve">ID de conférence : </w:t>
            </w:r>
            <w:r w:rsidRPr="00C5662A">
              <w:rPr>
                <w:rFonts w:ascii="Segoe UI" w:eastAsia="Times New Roman" w:hAnsi="Segoe UI" w:cs="Segoe UI"/>
                <w:b/>
                <w:color w:val="252424"/>
                <w:sz w:val="21"/>
                <w:szCs w:val="21"/>
                <w:lang w:val="fr-CA"/>
              </w:rPr>
              <w:t>328 101 788#</w:t>
            </w:r>
            <w:r w:rsidRPr="00C5662A">
              <w:rPr>
                <w:rFonts w:ascii="Segoe UI" w:eastAsia="Times New Roman" w:hAnsi="Segoe UI" w:cs="Segoe UI"/>
                <w:color w:val="252424"/>
                <w:sz w:val="21"/>
                <w:szCs w:val="21"/>
                <w:lang w:val="fr-CA"/>
              </w:rPr>
              <w:t xml:space="preserve"> </w:t>
            </w:r>
          </w:p>
          <w:p w14:paraId="50ADA747" w14:textId="77777777" w:rsidR="00C5662A" w:rsidRPr="00C5662A" w:rsidRDefault="00C5662A" w:rsidP="00C5662A">
            <w:pPr>
              <w:rPr>
                <w:rFonts w:ascii="Segoe UI" w:eastAsia="Times New Roman" w:hAnsi="Segoe UI" w:cs="Segoe UI"/>
                <w:color w:val="252424"/>
                <w:sz w:val="21"/>
                <w:szCs w:val="21"/>
                <w:lang w:val="fr-CA"/>
              </w:rPr>
            </w:pPr>
            <w:r w:rsidRPr="00C5662A">
              <w:rPr>
                <w:rFonts w:ascii="Segoe UI" w:eastAsia="Times New Roman" w:hAnsi="Segoe UI" w:cs="Segoe UI"/>
                <w:color w:val="252424"/>
                <w:sz w:val="21"/>
                <w:szCs w:val="21"/>
                <w:lang w:val="fr-CA"/>
              </w:rPr>
              <w:t xml:space="preserve">Rejoindre à l'aide d'un dispositif de vidéoconférence </w:t>
            </w:r>
          </w:p>
          <w:p w14:paraId="30F737B2" w14:textId="04BD7BDB" w:rsidR="00C5662A" w:rsidRPr="00C5662A" w:rsidRDefault="00CA4BEB" w:rsidP="00C5662A">
            <w:pPr>
              <w:rPr>
                <w:rFonts w:ascii="Segoe UI" w:eastAsia="Times New Roman" w:hAnsi="Segoe UI" w:cs="Segoe UI"/>
                <w:color w:val="252424"/>
                <w:sz w:val="18"/>
                <w:szCs w:val="18"/>
                <w:lang w:val="fr-CA"/>
              </w:rPr>
            </w:pPr>
            <w:r>
              <w:rPr>
                <w:rFonts w:ascii="Segoe UI" w:eastAsia="Times New Roman" w:hAnsi="Segoe UI" w:cs="Segoe UI"/>
                <w:color w:val="6264A7"/>
                <w:sz w:val="18"/>
                <w:szCs w:val="18"/>
                <w:u w:val="single"/>
                <w:lang w:val="fr-CA"/>
              </w:rPr>
              <w:fldChar w:fldCharType="begin"/>
            </w:r>
            <w:r>
              <w:rPr>
                <w:rFonts w:ascii="Segoe UI" w:eastAsia="Times New Roman" w:hAnsi="Segoe UI" w:cs="Segoe UI"/>
                <w:color w:val="6264A7"/>
                <w:sz w:val="18"/>
                <w:szCs w:val="18"/>
                <w:u w:val="single"/>
                <w:bdr w:val="nil"/>
                <w:lang w:val="fr-CA"/>
              </w:rPr>
              <w:instrText xml:space="preserve"> HYPERLINK </w:instrText>
            </w:r>
            <w:r>
              <w:rPr>
                <w:rFonts w:ascii="Segoe UI" w:eastAsia="Times New Roman" w:hAnsi="Segoe UI" w:cs="Segoe UI"/>
                <w:color w:val="6264A7"/>
                <w:sz w:val="18"/>
                <w:szCs w:val="18"/>
                <w:u w:val="single"/>
                <w:lang w:val="fr-CA"/>
              </w:rPr>
              <w:fldChar w:fldCharType="separate"/>
            </w:r>
            <w:r w:rsidR="00B9506E">
              <w:rPr>
                <w:rFonts w:ascii="Segoe UI" w:eastAsia="Times New Roman" w:hAnsi="Segoe UI" w:cs="Segoe UI"/>
                <w:b/>
                <w:bCs/>
                <w:color w:val="6264A7"/>
                <w:sz w:val="18"/>
                <w:szCs w:val="18"/>
                <w:u w:val="single"/>
                <w:lang w:val="fr-FR"/>
              </w:rPr>
              <w:t>Erreur ! Référence de lien hypertexte non valide.</w:t>
            </w:r>
            <w:r>
              <w:rPr>
                <w:rFonts w:ascii="Segoe UI" w:eastAsia="Times New Roman" w:hAnsi="Segoe UI" w:cs="Segoe UI"/>
                <w:color w:val="6264A7"/>
                <w:sz w:val="18"/>
                <w:szCs w:val="18"/>
                <w:u w:val="single"/>
                <w:lang w:val="fr-CA"/>
              </w:rPr>
              <w:fldChar w:fldCharType="end"/>
            </w:r>
            <w:r w:rsidR="00C5662A" w:rsidRPr="00C5662A">
              <w:rPr>
                <w:rFonts w:ascii="Segoe UI" w:eastAsia="Times New Roman" w:hAnsi="Segoe UI" w:cs="Segoe UI"/>
                <w:color w:val="252424"/>
                <w:sz w:val="18"/>
                <w:szCs w:val="18"/>
                <w:lang w:val="fr-CA"/>
              </w:rPr>
              <w:t xml:space="preserve"> ID de la conférence VTC : 1145800722 </w:t>
            </w:r>
          </w:p>
          <w:p w14:paraId="17206688" w14:textId="77777777" w:rsidR="00C5662A" w:rsidRPr="00C5662A" w:rsidRDefault="00C5662A" w:rsidP="00C5662A">
            <w:pPr>
              <w:rPr>
                <w:rFonts w:ascii="Segoe UI" w:eastAsia="Times New Roman" w:hAnsi="Segoe UI" w:cs="Segoe UI"/>
                <w:color w:val="252424"/>
                <w:sz w:val="18"/>
                <w:szCs w:val="18"/>
                <w:lang w:val="fr-CA"/>
              </w:rPr>
            </w:pPr>
          </w:p>
        </w:tc>
      </w:tr>
      <w:tr w:rsidR="00C5662A" w:rsidRPr="00264AD3" w14:paraId="15FCAC99" w14:textId="77777777" w:rsidTr="00C5662A">
        <w:tc>
          <w:tcPr>
            <w:tcW w:w="1555" w:type="dxa"/>
          </w:tcPr>
          <w:p w14:paraId="0F308F86" w14:textId="77777777" w:rsidR="00C5662A" w:rsidRPr="00C5662A" w:rsidRDefault="00C5662A" w:rsidP="00C5662A">
            <w:pPr>
              <w:jc w:val="center"/>
              <w:rPr>
                <w:b/>
                <w:color w:val="C00000"/>
                <w:sz w:val="22"/>
                <w:szCs w:val="22"/>
                <w:lang w:val="fr-CA"/>
              </w:rPr>
            </w:pPr>
            <w:r w:rsidRPr="00C5662A">
              <w:rPr>
                <w:b/>
                <w:color w:val="C00000"/>
                <w:sz w:val="22"/>
                <w:szCs w:val="22"/>
                <w:lang w:val="fr-CA"/>
              </w:rPr>
              <w:t>SALLE 2.09</w:t>
            </w:r>
          </w:p>
          <w:p w14:paraId="54FEC21F" w14:textId="77777777" w:rsidR="00C5662A" w:rsidRPr="00C5662A" w:rsidRDefault="00C5662A" w:rsidP="00C5662A">
            <w:pPr>
              <w:jc w:val="center"/>
              <w:rPr>
                <w:b/>
                <w:color w:val="C00000"/>
                <w:sz w:val="22"/>
                <w:szCs w:val="22"/>
                <w:lang w:val="fr-CA"/>
              </w:rPr>
            </w:pPr>
            <w:r w:rsidRPr="00C5662A">
              <w:rPr>
                <w:b/>
                <w:sz w:val="22"/>
                <w:szCs w:val="22"/>
                <w:lang w:val="fr-CA"/>
              </w:rPr>
              <w:t>C.S. Laval</w:t>
            </w:r>
          </w:p>
        </w:tc>
        <w:tc>
          <w:tcPr>
            <w:tcW w:w="7075" w:type="dxa"/>
          </w:tcPr>
          <w:p w14:paraId="4C6A132D" w14:textId="3E2596C6" w:rsidR="00C5662A" w:rsidRPr="00C5662A" w:rsidRDefault="00392E7B" w:rsidP="00C5662A">
            <w:pPr>
              <w:rPr>
                <w:rFonts w:ascii="Segoe UI" w:hAnsi="Segoe UI" w:cs="Segoe UI"/>
                <w:color w:val="252424"/>
                <w:sz w:val="22"/>
                <w:szCs w:val="22"/>
                <w:lang w:val="fr-CA"/>
              </w:rPr>
            </w:pPr>
            <w:hyperlink r:id="rId141" w:tgtFrame="_blank" w:history="1">
              <w:r w:rsidR="00C5662A" w:rsidRPr="00C5662A">
                <w:rPr>
                  <w:rFonts w:ascii="Segoe UI Semibold" w:hAnsi="Segoe UI Semibold" w:cs="Segoe UI Semibold"/>
                  <w:color w:val="6264A7"/>
                  <w:sz w:val="27"/>
                  <w:szCs w:val="27"/>
                  <w:u w:val="single"/>
                  <w:lang w:val="fr-CA"/>
                </w:rPr>
                <w:t>Rejoindre la réunion Microsoft Teams - salle 2.09</w:t>
              </w:r>
            </w:hyperlink>
            <w:r w:rsidR="00C5662A" w:rsidRPr="00C5662A">
              <w:rPr>
                <w:rFonts w:ascii="Segoe UI" w:hAnsi="Segoe UI" w:cs="Segoe UI"/>
                <w:color w:val="252424"/>
                <w:sz w:val="22"/>
                <w:szCs w:val="22"/>
                <w:lang w:val="fr-CA"/>
              </w:rPr>
              <w:t xml:space="preserve"> </w:t>
            </w:r>
          </w:p>
          <w:p w14:paraId="1C6E7F1D" w14:textId="77777777" w:rsidR="00C5662A" w:rsidRPr="00C5662A" w:rsidRDefault="00C5662A" w:rsidP="00C5662A">
            <w:pPr>
              <w:autoSpaceDE w:val="0"/>
              <w:autoSpaceDN w:val="0"/>
              <w:adjustRightInd w:val="0"/>
              <w:rPr>
                <w:rFonts w:ascii="Segoe UI" w:hAnsi="Segoe UI" w:cs="Segoe UI"/>
                <w:b/>
                <w:bCs/>
                <w:color w:val="000000"/>
                <w:sz w:val="20"/>
                <w:szCs w:val="20"/>
                <w:lang w:val="fr-CA"/>
              </w:rPr>
            </w:pPr>
            <w:r w:rsidRPr="00C5662A">
              <w:rPr>
                <w:rFonts w:ascii="Segoe UI" w:hAnsi="Segoe UI" w:cs="Segoe UI"/>
                <w:bCs/>
                <w:color w:val="000000"/>
                <w:sz w:val="20"/>
                <w:szCs w:val="20"/>
                <w:lang w:val="fr-CA"/>
              </w:rPr>
              <w:t xml:space="preserve">Rejoindre à l'aide d'un </w:t>
            </w:r>
            <w:r w:rsidRPr="00C5662A">
              <w:rPr>
                <w:rFonts w:ascii="Segoe UI" w:hAnsi="Segoe UI" w:cs="Segoe UI"/>
                <w:b/>
                <w:bCs/>
                <w:color w:val="000000"/>
                <w:sz w:val="20"/>
                <w:szCs w:val="20"/>
                <w:lang w:val="fr-CA"/>
              </w:rPr>
              <w:t>lien</w:t>
            </w:r>
            <w:r w:rsidRPr="00C5662A">
              <w:rPr>
                <w:rFonts w:ascii="Segoe UI" w:hAnsi="Segoe UI" w:cs="Segoe UI"/>
                <w:bCs/>
                <w:color w:val="000000"/>
                <w:sz w:val="20"/>
                <w:szCs w:val="20"/>
                <w:lang w:val="fr-CA"/>
              </w:rPr>
              <w:t xml:space="preserve"> (URL) </w:t>
            </w:r>
            <w:r w:rsidRPr="00C5662A">
              <w:rPr>
                <w:rFonts w:ascii="Segoe UI" w:hAnsi="Segoe UI" w:cs="Segoe UI"/>
                <w:b/>
                <w:bCs/>
                <w:color w:val="000000"/>
                <w:sz w:val="20"/>
                <w:szCs w:val="20"/>
                <w:lang w:val="fr-CA"/>
              </w:rPr>
              <w:t>raccourcis :</w:t>
            </w:r>
          </w:p>
          <w:p w14:paraId="560F463D" w14:textId="43160664" w:rsidR="00C5662A" w:rsidRPr="00C5662A" w:rsidRDefault="00392E7B" w:rsidP="00C5662A">
            <w:pPr>
              <w:rPr>
                <w:rFonts w:ascii="Segoe UI" w:eastAsia="Times New Roman" w:hAnsi="Segoe UI" w:cs="Segoe UI"/>
                <w:sz w:val="20"/>
                <w:szCs w:val="20"/>
                <w:lang w:val="fr-CA"/>
              </w:rPr>
            </w:pPr>
            <w:hyperlink r:id="rId142" w:history="1">
              <w:r w:rsidR="00C5662A" w:rsidRPr="00C5662A">
                <w:rPr>
                  <w:rFonts w:cs="Segoe UI"/>
                  <w:b/>
                  <w:color w:val="0563C1"/>
                  <w:u w:val="single"/>
                  <w:lang w:val="fr-CA"/>
                </w:rPr>
                <w:t>https://url.justice.gouv.qc.ca/BwpEi</w:t>
              </w:r>
            </w:hyperlink>
            <w:r w:rsidR="00C5662A" w:rsidRPr="00C5662A">
              <w:rPr>
                <w:rFonts w:cs="Segoe UI"/>
                <w:b/>
                <w:color w:val="252424"/>
                <w:lang w:val="fr-CA"/>
              </w:rPr>
              <w:t xml:space="preserve"> </w:t>
            </w:r>
            <w:r w:rsidR="00C5662A" w:rsidRPr="00C5662A">
              <w:rPr>
                <w:rFonts w:ascii="Segoe UI" w:eastAsia="Times New Roman" w:hAnsi="Segoe UI" w:cs="Segoe UI"/>
                <w:sz w:val="20"/>
                <w:szCs w:val="20"/>
                <w:lang w:val="fr-CA"/>
              </w:rPr>
              <w:t>(copier l’adresse URL dans le navigateur de recherche de votre ordinateur)</w:t>
            </w:r>
          </w:p>
          <w:p w14:paraId="23066FAC" w14:textId="77777777" w:rsidR="00C5662A" w:rsidRPr="00C5662A" w:rsidRDefault="00C5662A" w:rsidP="00C5662A">
            <w:pPr>
              <w:rPr>
                <w:rFonts w:ascii="Segoe UI" w:eastAsia="Times New Roman" w:hAnsi="Segoe UI" w:cs="Segoe UI"/>
                <w:b/>
                <w:sz w:val="20"/>
                <w:szCs w:val="20"/>
                <w:lang w:val="fr-CA"/>
              </w:rPr>
            </w:pPr>
            <w:r w:rsidRPr="00C5662A">
              <w:rPr>
                <w:rFonts w:ascii="Segoe UI" w:eastAsia="Times New Roman" w:hAnsi="Segoe UI" w:cs="Segoe UI"/>
                <w:b/>
                <w:sz w:val="20"/>
                <w:szCs w:val="20"/>
                <w:lang w:val="fr-CA"/>
              </w:rPr>
              <w:t>Conférence téléphonique</w:t>
            </w:r>
            <w:r w:rsidRPr="00C5662A">
              <w:rPr>
                <w:rFonts w:ascii="Segoe UI" w:eastAsia="Times New Roman" w:hAnsi="Segoe UI" w:cs="Segoe UI"/>
                <w:sz w:val="20"/>
                <w:szCs w:val="20"/>
                <w:lang w:val="fr-CA"/>
              </w:rPr>
              <w:t xml:space="preserve"> :</w:t>
            </w:r>
          </w:p>
          <w:p w14:paraId="48F6E756" w14:textId="3F0009B6" w:rsidR="00C5662A" w:rsidRPr="00C5662A" w:rsidRDefault="00C5662A" w:rsidP="00C5662A">
            <w:pPr>
              <w:rPr>
                <w:rFonts w:ascii="Segoe UI" w:eastAsia="Times New Roman" w:hAnsi="Segoe UI" w:cs="Segoe UI"/>
                <w:color w:val="252424"/>
                <w:sz w:val="18"/>
                <w:szCs w:val="18"/>
                <w:lang w:val="fr-CA"/>
              </w:rPr>
            </w:pPr>
            <w:r w:rsidRPr="00C5662A">
              <w:rPr>
                <w:rFonts w:ascii="Segoe UI" w:eastAsia="Times New Roman" w:hAnsi="Segoe UI" w:cs="Segoe UI"/>
                <w:b/>
                <w:sz w:val="21"/>
                <w:szCs w:val="21"/>
                <w:lang w:val="fr-CA"/>
              </w:rPr>
              <w:t>(</w:t>
            </w:r>
            <w:hyperlink r:id="rId143" w:anchor=" " w:tgtFrame="_blank" w:history="1">
              <w:proofErr w:type="gramStart"/>
              <w:r w:rsidRPr="00C5662A">
                <w:rPr>
                  <w:rFonts w:ascii="Segoe UI" w:eastAsia="Times New Roman" w:hAnsi="Segoe UI" w:cs="Segoe UI"/>
                  <w:b/>
                  <w:sz w:val="21"/>
                  <w:szCs w:val="21"/>
                  <w:lang w:val="fr-CA"/>
                </w:rPr>
                <w:t>450)-</w:t>
              </w:r>
              <w:proofErr w:type="gramEnd"/>
              <w:r w:rsidRPr="00C5662A">
                <w:rPr>
                  <w:rFonts w:ascii="Segoe UI" w:eastAsia="Times New Roman" w:hAnsi="Segoe UI" w:cs="Segoe UI"/>
                  <w:b/>
                  <w:sz w:val="21"/>
                  <w:szCs w:val="21"/>
                  <w:lang w:val="fr-CA"/>
                </w:rPr>
                <w:t>328-</w:t>
              </w:r>
            </w:hyperlink>
            <w:r w:rsidRPr="00C5662A">
              <w:rPr>
                <w:rFonts w:ascii="Segoe UI" w:eastAsia="Times New Roman" w:hAnsi="Segoe UI" w:cs="Segoe UI"/>
                <w:b/>
                <w:sz w:val="21"/>
                <w:szCs w:val="21"/>
                <w:lang w:val="fr-CA"/>
              </w:rPr>
              <w:t>4032</w:t>
            </w:r>
            <w:r w:rsidRPr="00C5662A">
              <w:rPr>
                <w:rFonts w:ascii="Segoe UI" w:eastAsia="Times New Roman" w:hAnsi="Segoe UI" w:cs="Segoe UI"/>
                <w:sz w:val="22"/>
                <w:szCs w:val="22"/>
                <w:lang w:val="fr-CA"/>
              </w:rPr>
              <w:t xml:space="preserve"> </w:t>
            </w:r>
            <w:r w:rsidRPr="00C5662A">
              <w:rPr>
                <w:rFonts w:ascii="Segoe UI" w:eastAsia="Times New Roman" w:hAnsi="Segoe UI" w:cs="Segoe UI"/>
                <w:sz w:val="18"/>
                <w:szCs w:val="18"/>
                <w:lang w:val="fr-CA"/>
              </w:rPr>
              <w:t xml:space="preserve">  </w:t>
            </w:r>
            <w:r w:rsidRPr="00C5662A">
              <w:rPr>
                <w:rFonts w:ascii="Segoe UI" w:eastAsia="Times New Roman" w:hAnsi="Segoe UI" w:cs="Segoe UI"/>
                <w:color w:val="252424"/>
                <w:sz w:val="18"/>
                <w:szCs w:val="18"/>
                <w:lang w:val="fr-CA"/>
              </w:rPr>
              <w:t xml:space="preserve">-  Numéro local </w:t>
            </w:r>
          </w:p>
          <w:p w14:paraId="43159D84" w14:textId="7F816DB8" w:rsidR="00C5662A" w:rsidRPr="00C5662A" w:rsidRDefault="00C5662A" w:rsidP="00C5662A">
            <w:pPr>
              <w:rPr>
                <w:color w:val="6264A7"/>
                <w:sz w:val="21"/>
                <w:szCs w:val="21"/>
                <w:u w:val="single"/>
                <w:lang w:val="fr-CA"/>
              </w:rPr>
            </w:pPr>
            <w:r w:rsidRPr="00C5662A">
              <w:rPr>
                <w:rFonts w:ascii="Segoe UI" w:eastAsia="Times New Roman" w:hAnsi="Segoe UI" w:cs="Segoe UI"/>
                <w:b/>
                <w:sz w:val="21"/>
                <w:szCs w:val="21"/>
                <w:lang w:val="fr-CA"/>
              </w:rPr>
              <w:t xml:space="preserve">+1 </w:t>
            </w:r>
            <w:hyperlink r:id="rId144" w:anchor=" " w:tgtFrame="_blank" w:history="1">
              <w:r w:rsidRPr="00C5662A">
                <w:rPr>
                  <w:rFonts w:ascii="Segoe UI" w:eastAsia="Times New Roman" w:hAnsi="Segoe UI" w:cs="Segoe UI"/>
                  <w:b/>
                  <w:sz w:val="21"/>
                  <w:szCs w:val="21"/>
                  <w:lang w:val="fr-CA"/>
                </w:rPr>
                <w:t>(833) 450-1741</w:t>
              </w:r>
            </w:hyperlink>
            <w:r w:rsidRPr="00C5662A">
              <w:rPr>
                <w:rFonts w:ascii="Segoe UI" w:eastAsia="Times New Roman" w:hAnsi="Segoe UI" w:cs="Segoe UI"/>
                <w:color w:val="252424"/>
                <w:sz w:val="22"/>
                <w:szCs w:val="22"/>
                <w:lang w:val="fr-CA"/>
              </w:rPr>
              <w:t xml:space="preserve"> </w:t>
            </w:r>
            <w:proofErr w:type="gramStart"/>
            <w:r w:rsidRPr="00C5662A">
              <w:rPr>
                <w:rFonts w:ascii="Segoe UI" w:eastAsia="Times New Roman" w:hAnsi="Segoe UI" w:cs="Segoe UI"/>
                <w:color w:val="252424"/>
                <w:sz w:val="18"/>
                <w:szCs w:val="18"/>
                <w:lang w:val="fr-CA"/>
              </w:rPr>
              <w:t>-  Numéro</w:t>
            </w:r>
            <w:proofErr w:type="gramEnd"/>
            <w:r w:rsidRPr="00C5662A">
              <w:rPr>
                <w:rFonts w:ascii="Segoe UI" w:eastAsia="Times New Roman" w:hAnsi="Segoe UI" w:cs="Segoe UI"/>
                <w:color w:val="252424"/>
                <w:sz w:val="18"/>
                <w:szCs w:val="18"/>
                <w:lang w:val="fr-CA"/>
              </w:rPr>
              <w:t xml:space="preserve"> sans frais </w:t>
            </w:r>
          </w:p>
          <w:p w14:paraId="2F48B189" w14:textId="77777777" w:rsidR="00C5662A" w:rsidRPr="00C5662A" w:rsidRDefault="00C5662A" w:rsidP="00C5662A">
            <w:pPr>
              <w:rPr>
                <w:rFonts w:cs="Segoe UI"/>
                <w:b/>
                <w:color w:val="252424"/>
                <w:lang w:val="fr-CA"/>
              </w:rPr>
            </w:pPr>
            <w:r w:rsidRPr="00C5662A">
              <w:rPr>
                <w:rFonts w:ascii="Segoe UI" w:eastAsia="Times New Roman" w:hAnsi="Segoe UI" w:cs="Segoe UI"/>
                <w:color w:val="252424"/>
                <w:sz w:val="18"/>
                <w:szCs w:val="18"/>
                <w:lang w:val="fr-CA"/>
              </w:rPr>
              <w:t xml:space="preserve">ID de conférence : </w:t>
            </w:r>
            <w:r w:rsidRPr="00C5662A">
              <w:rPr>
                <w:rFonts w:ascii="Segoe UI" w:eastAsia="Times New Roman" w:hAnsi="Segoe UI" w:cs="Segoe UI"/>
                <w:b/>
                <w:color w:val="252424"/>
                <w:sz w:val="21"/>
                <w:szCs w:val="21"/>
                <w:lang w:val="fr-CA"/>
              </w:rPr>
              <w:t>745 832 901#</w:t>
            </w:r>
          </w:p>
          <w:p w14:paraId="12CFB3C8" w14:textId="4F7F25EE" w:rsidR="00C5662A" w:rsidRPr="00C5662A" w:rsidRDefault="00392E7B" w:rsidP="00C5662A">
            <w:pPr>
              <w:rPr>
                <w:rFonts w:ascii="Segoe UI" w:hAnsi="Segoe UI" w:cs="Segoe UI"/>
                <w:color w:val="252424"/>
                <w:sz w:val="22"/>
                <w:szCs w:val="22"/>
                <w:lang w:val="fr-CA"/>
              </w:rPr>
            </w:pPr>
            <w:hyperlink r:id="rId145" w:tgtFrame="_blank" w:history="1">
              <w:r w:rsidR="00C5662A" w:rsidRPr="00C5662A">
                <w:rPr>
                  <w:rFonts w:ascii="Segoe UI" w:hAnsi="Segoe UI" w:cs="Segoe UI"/>
                  <w:color w:val="6264A7"/>
                  <w:sz w:val="18"/>
                  <w:szCs w:val="18"/>
                  <w:u w:val="single"/>
                  <w:lang w:val="fr-CA"/>
                </w:rPr>
                <w:t>Numéros locaux</w:t>
              </w:r>
            </w:hyperlink>
            <w:r w:rsidR="00C5662A" w:rsidRPr="00C5662A">
              <w:rPr>
                <w:rFonts w:ascii="Segoe UI" w:hAnsi="Segoe UI" w:cs="Segoe UI"/>
                <w:color w:val="252424"/>
                <w:sz w:val="22"/>
                <w:szCs w:val="22"/>
                <w:lang w:val="fr-CA"/>
              </w:rPr>
              <w:t xml:space="preserve"> | </w:t>
            </w:r>
            <w:hyperlink r:id="rId146" w:tgtFrame="_blank" w:history="1">
              <w:r w:rsidR="00C5662A" w:rsidRPr="00C5662A">
                <w:rPr>
                  <w:rFonts w:ascii="Segoe UI" w:hAnsi="Segoe UI" w:cs="Segoe UI"/>
                  <w:color w:val="6264A7"/>
                  <w:sz w:val="18"/>
                  <w:szCs w:val="18"/>
                  <w:u w:val="single"/>
                  <w:lang w:val="fr-CA"/>
                </w:rPr>
                <w:t>Réinitialiser le code confidentiel</w:t>
              </w:r>
            </w:hyperlink>
            <w:r w:rsidR="00C5662A" w:rsidRPr="00C5662A">
              <w:rPr>
                <w:rFonts w:ascii="Segoe UI" w:hAnsi="Segoe UI" w:cs="Segoe UI"/>
                <w:color w:val="252424"/>
                <w:sz w:val="22"/>
                <w:szCs w:val="22"/>
                <w:lang w:val="fr-CA"/>
              </w:rPr>
              <w:t xml:space="preserve"> | </w:t>
            </w:r>
            <w:hyperlink r:id="rId147" w:tgtFrame="_blank" w:history="1">
              <w:r w:rsidR="00C5662A" w:rsidRPr="00C5662A">
                <w:rPr>
                  <w:rFonts w:ascii="Segoe UI" w:hAnsi="Segoe UI" w:cs="Segoe UI"/>
                  <w:color w:val="6264A7"/>
                  <w:sz w:val="18"/>
                  <w:szCs w:val="18"/>
                  <w:u w:val="single"/>
                  <w:lang w:val="fr-CA"/>
                </w:rPr>
                <w:t>En savoir plus sur Teams</w:t>
              </w:r>
            </w:hyperlink>
            <w:r w:rsidR="00C5662A" w:rsidRPr="00C5662A">
              <w:rPr>
                <w:rFonts w:ascii="Segoe UI" w:hAnsi="Segoe UI" w:cs="Segoe UI"/>
                <w:color w:val="252424"/>
                <w:sz w:val="22"/>
                <w:szCs w:val="22"/>
                <w:lang w:val="fr-CA"/>
              </w:rPr>
              <w:t xml:space="preserve"> | </w:t>
            </w:r>
            <w:hyperlink r:id="rId148" w:tgtFrame="_blank" w:history="1">
              <w:r w:rsidR="00C5662A" w:rsidRPr="00C5662A">
                <w:rPr>
                  <w:rFonts w:ascii="Segoe UI" w:hAnsi="Segoe UI" w:cs="Segoe UI"/>
                  <w:color w:val="6264A7"/>
                  <w:sz w:val="18"/>
                  <w:szCs w:val="18"/>
                  <w:u w:val="single"/>
                  <w:lang w:val="fr-CA"/>
                </w:rPr>
                <w:t>Options de réunion</w:t>
              </w:r>
            </w:hyperlink>
            <w:r w:rsidR="00C5662A" w:rsidRPr="00C5662A">
              <w:rPr>
                <w:rFonts w:ascii="Segoe UI" w:hAnsi="Segoe UI" w:cs="Segoe UI"/>
                <w:color w:val="252424"/>
                <w:sz w:val="22"/>
                <w:szCs w:val="22"/>
                <w:lang w:val="fr-CA"/>
              </w:rPr>
              <w:t xml:space="preserve"> </w:t>
            </w:r>
          </w:p>
          <w:p w14:paraId="4530BF6C" w14:textId="77777777" w:rsidR="00C5662A" w:rsidRPr="00C5662A" w:rsidRDefault="00C5662A" w:rsidP="00C5662A">
            <w:pPr>
              <w:rPr>
                <w:rFonts w:ascii="Segoe UI" w:eastAsia="Times New Roman" w:hAnsi="Segoe UI" w:cs="Segoe UI"/>
                <w:color w:val="252424"/>
                <w:sz w:val="21"/>
                <w:szCs w:val="21"/>
                <w:lang w:val="fr-CA"/>
              </w:rPr>
            </w:pPr>
            <w:r w:rsidRPr="00C5662A">
              <w:rPr>
                <w:rFonts w:ascii="Segoe UI" w:eastAsia="Times New Roman" w:hAnsi="Segoe UI" w:cs="Segoe UI"/>
                <w:color w:val="252424"/>
                <w:sz w:val="21"/>
                <w:szCs w:val="21"/>
                <w:lang w:val="fr-CA"/>
              </w:rPr>
              <w:t xml:space="preserve">Rejoindre à l'aide d'un dispositif de vidéoconférence </w:t>
            </w:r>
          </w:p>
          <w:p w14:paraId="7A2C5BD0" w14:textId="7C0D4719" w:rsidR="00C5662A" w:rsidRPr="00C5662A" w:rsidRDefault="00CA4BEB" w:rsidP="00C5662A">
            <w:pPr>
              <w:rPr>
                <w:rFonts w:ascii="Segoe UI" w:hAnsi="Segoe UI" w:cs="Segoe UI"/>
                <w:color w:val="252424"/>
                <w:sz w:val="18"/>
                <w:szCs w:val="18"/>
                <w:lang w:val="fr-CA"/>
              </w:rPr>
            </w:pPr>
            <w:r>
              <w:rPr>
                <w:rFonts w:ascii="Segoe UI" w:eastAsia="Times New Roman" w:hAnsi="Segoe UI" w:cs="Segoe UI"/>
                <w:color w:val="6264A7"/>
                <w:sz w:val="18"/>
                <w:szCs w:val="18"/>
                <w:u w:val="single"/>
                <w:lang w:val="fr-CA"/>
              </w:rPr>
              <w:fldChar w:fldCharType="begin"/>
            </w:r>
            <w:r>
              <w:rPr>
                <w:rFonts w:ascii="Segoe UI" w:eastAsia="Times New Roman" w:hAnsi="Segoe UI" w:cs="Segoe UI"/>
                <w:color w:val="6264A7"/>
                <w:sz w:val="18"/>
                <w:szCs w:val="18"/>
                <w:u w:val="single"/>
                <w:bdr w:val="nil"/>
                <w:lang w:val="fr-CA"/>
              </w:rPr>
              <w:instrText xml:space="preserve"> HYPERLINK </w:instrText>
            </w:r>
            <w:r>
              <w:rPr>
                <w:rFonts w:ascii="Segoe UI" w:eastAsia="Times New Roman" w:hAnsi="Segoe UI" w:cs="Segoe UI"/>
                <w:color w:val="6264A7"/>
                <w:sz w:val="18"/>
                <w:szCs w:val="18"/>
                <w:u w:val="single"/>
                <w:lang w:val="fr-CA"/>
              </w:rPr>
              <w:fldChar w:fldCharType="separate"/>
            </w:r>
            <w:r w:rsidR="00B9506E">
              <w:rPr>
                <w:rFonts w:ascii="Segoe UI" w:eastAsia="Times New Roman" w:hAnsi="Segoe UI" w:cs="Segoe UI"/>
                <w:b/>
                <w:bCs/>
                <w:color w:val="6264A7"/>
                <w:sz w:val="18"/>
                <w:szCs w:val="18"/>
                <w:u w:val="single"/>
                <w:lang w:val="fr-FR"/>
              </w:rPr>
              <w:t>Erreur ! Référence de lien hypertexte non valide.</w:t>
            </w:r>
            <w:r>
              <w:rPr>
                <w:rFonts w:ascii="Segoe UI" w:eastAsia="Times New Roman" w:hAnsi="Segoe UI" w:cs="Segoe UI"/>
                <w:color w:val="6264A7"/>
                <w:sz w:val="18"/>
                <w:szCs w:val="18"/>
                <w:u w:val="single"/>
                <w:lang w:val="fr-CA"/>
              </w:rPr>
              <w:fldChar w:fldCharType="end"/>
            </w:r>
            <w:r w:rsidR="00C5662A" w:rsidRPr="00C5662A">
              <w:rPr>
                <w:rFonts w:ascii="Segoe UI" w:eastAsia="Times New Roman" w:hAnsi="Segoe UI" w:cs="Segoe UI"/>
                <w:color w:val="252424"/>
                <w:sz w:val="18"/>
                <w:szCs w:val="18"/>
                <w:lang w:val="fr-CA"/>
              </w:rPr>
              <w:t xml:space="preserve"> ID de la conférence VTC : </w:t>
            </w:r>
            <w:r w:rsidR="00C5662A" w:rsidRPr="00C5662A">
              <w:rPr>
                <w:rFonts w:ascii="Segoe UI" w:hAnsi="Segoe UI" w:cs="Segoe UI"/>
                <w:color w:val="252424"/>
                <w:sz w:val="18"/>
                <w:szCs w:val="18"/>
                <w:lang w:val="fr-CA"/>
              </w:rPr>
              <w:t xml:space="preserve">1159974728 </w:t>
            </w:r>
          </w:p>
          <w:p w14:paraId="12CB22A4" w14:textId="77777777" w:rsidR="00C5662A" w:rsidRPr="00C5662A" w:rsidRDefault="00C5662A" w:rsidP="00C5662A">
            <w:pPr>
              <w:rPr>
                <w:rFonts w:ascii="Segoe UI" w:eastAsia="Times New Roman" w:hAnsi="Segoe UI" w:cs="Segoe UI"/>
                <w:sz w:val="20"/>
                <w:szCs w:val="20"/>
                <w:lang w:val="fr-CA"/>
              </w:rPr>
            </w:pPr>
          </w:p>
        </w:tc>
      </w:tr>
    </w:tbl>
    <w:p w14:paraId="197613D8" w14:textId="77777777" w:rsidR="00C5662A" w:rsidRPr="00C5662A" w:rsidRDefault="00C5662A" w:rsidP="00C566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Calibri" w:hAnsi="Calibri" w:cs="Calibri"/>
          <w:color w:val="000000"/>
          <w:sz w:val="22"/>
          <w:szCs w:val="22"/>
          <w:bdr w:val="none" w:sz="0" w:space="0" w:color="auto"/>
          <w:lang w:val="fr-CA" w:eastAsia="fr-CA"/>
        </w:rPr>
      </w:pPr>
    </w:p>
    <w:p w14:paraId="61E40A07" w14:textId="77777777" w:rsidR="00C5662A" w:rsidRPr="00C5662A" w:rsidRDefault="00C5662A" w:rsidP="00C566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color w:val="2B2B2B"/>
          <w:sz w:val="22"/>
          <w:szCs w:val="22"/>
          <w:bdr w:val="none" w:sz="0" w:space="0" w:color="auto"/>
          <w:lang w:val="fr-CA"/>
        </w:rPr>
      </w:pPr>
      <w:r w:rsidRPr="00C5662A">
        <w:rPr>
          <w:rFonts w:ascii="Calibri" w:eastAsia="Calibri" w:hAnsi="Calibri"/>
          <w:color w:val="000000"/>
          <w:sz w:val="22"/>
          <w:szCs w:val="22"/>
          <w:bdr w:val="none" w:sz="0" w:space="0" w:color="auto"/>
          <w:lang w:val="fr-CA"/>
        </w:rPr>
        <w:t>*** Veuillez noter qu’il</w:t>
      </w:r>
      <w:r w:rsidRPr="00C5662A">
        <w:rPr>
          <w:rFonts w:ascii="Calibri" w:eastAsia="Calibri" w:hAnsi="Calibri"/>
          <w:b/>
          <w:bCs/>
          <w:color w:val="000000"/>
          <w:sz w:val="22"/>
          <w:szCs w:val="22"/>
          <w:bdr w:val="none" w:sz="0" w:space="0" w:color="auto"/>
          <w:lang w:val="fr-CA"/>
        </w:rPr>
        <w:t> </w:t>
      </w:r>
      <w:r w:rsidRPr="00C5662A">
        <w:rPr>
          <w:rFonts w:ascii="Calibri" w:eastAsia="Calibri" w:hAnsi="Calibri"/>
          <w:b/>
          <w:bCs/>
          <w:color w:val="FF0000"/>
          <w:sz w:val="22"/>
          <w:szCs w:val="22"/>
          <w:u w:val="single"/>
          <w:bdr w:val="none" w:sz="0" w:space="0" w:color="auto"/>
          <w:lang w:val="fr-CA"/>
        </w:rPr>
        <w:t>est nécessaire d’effectuer un test de connexion</w:t>
      </w:r>
      <w:r w:rsidRPr="00C5662A">
        <w:rPr>
          <w:rFonts w:ascii="Calibri" w:eastAsia="Calibri" w:hAnsi="Calibri"/>
          <w:b/>
          <w:bCs/>
          <w:color w:val="FF0000"/>
          <w:sz w:val="22"/>
          <w:szCs w:val="22"/>
          <w:bdr w:val="none" w:sz="0" w:space="0" w:color="auto"/>
          <w:lang w:val="fr-CA"/>
        </w:rPr>
        <w:t xml:space="preserve"> </w:t>
      </w:r>
      <w:r w:rsidRPr="00C5662A">
        <w:rPr>
          <w:rFonts w:ascii="Calibri" w:eastAsia="Calibri" w:hAnsi="Calibri"/>
          <w:b/>
          <w:bCs/>
          <w:color w:val="000000"/>
          <w:sz w:val="22"/>
          <w:szCs w:val="22"/>
          <w:bdr w:val="none" w:sz="0" w:space="0" w:color="auto"/>
          <w:lang w:val="fr-CA"/>
        </w:rPr>
        <w:t>avec le Service des ressources audiovisuelles et électroniques (SRAVE) du ministère de la Justice du Québec, </w:t>
      </w:r>
      <w:r w:rsidRPr="00C5662A">
        <w:rPr>
          <w:rFonts w:ascii="Calibri" w:eastAsia="Calibri" w:hAnsi="Calibri" w:cs="Arial"/>
          <w:color w:val="2B2B2B"/>
          <w:sz w:val="22"/>
          <w:szCs w:val="22"/>
          <w:bdr w:val="none" w:sz="0" w:space="0" w:color="auto"/>
          <w:lang w:val="fr-CA"/>
        </w:rPr>
        <w:t xml:space="preserve">dans un délai minimum de </w:t>
      </w:r>
      <w:r w:rsidRPr="00C5662A">
        <w:rPr>
          <w:rFonts w:ascii="Calibri" w:eastAsia="Calibri" w:hAnsi="Calibri" w:cs="Arial"/>
          <w:b/>
          <w:color w:val="FF0000"/>
          <w:sz w:val="22"/>
          <w:szCs w:val="22"/>
          <w:bdr w:val="none" w:sz="0" w:space="0" w:color="auto"/>
          <w:lang w:val="fr-CA"/>
        </w:rPr>
        <w:t>cinq jours</w:t>
      </w:r>
      <w:r w:rsidRPr="00C5662A">
        <w:rPr>
          <w:rFonts w:ascii="Calibri" w:eastAsia="Calibri" w:hAnsi="Calibri" w:cs="Arial"/>
          <w:color w:val="FF0000"/>
          <w:sz w:val="22"/>
          <w:szCs w:val="22"/>
          <w:bdr w:val="none" w:sz="0" w:space="0" w:color="auto"/>
          <w:lang w:val="fr-CA"/>
        </w:rPr>
        <w:t xml:space="preserve"> </w:t>
      </w:r>
      <w:r w:rsidRPr="00C5662A">
        <w:rPr>
          <w:rFonts w:ascii="Calibri" w:eastAsia="Calibri" w:hAnsi="Calibri" w:cs="Arial"/>
          <w:b/>
          <w:color w:val="FF0000"/>
          <w:sz w:val="22"/>
          <w:szCs w:val="22"/>
          <w:bdr w:val="none" w:sz="0" w:space="0" w:color="auto"/>
          <w:lang w:val="fr-CA"/>
        </w:rPr>
        <w:t>avant la date de l'audience.</w:t>
      </w:r>
    </w:p>
    <w:p w14:paraId="0461901B" w14:textId="77777777" w:rsidR="00C5662A" w:rsidRPr="00C5662A" w:rsidRDefault="00C5662A" w:rsidP="00C566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Segoe UI" w:eastAsia="Times New Roman" w:hAnsi="Segoe UI" w:cs="Segoe UI"/>
          <w:sz w:val="20"/>
          <w:szCs w:val="20"/>
          <w:bdr w:val="none" w:sz="0" w:space="0" w:color="auto"/>
          <w:lang w:val="fr-CA"/>
        </w:rPr>
      </w:pPr>
      <w:r w:rsidRPr="00C5662A">
        <w:rPr>
          <w:rFonts w:ascii="Segoe UI" w:eastAsia="Times New Roman" w:hAnsi="Segoe UI" w:cs="Segoe UI"/>
          <w:sz w:val="20"/>
          <w:szCs w:val="20"/>
          <w:bdr w:val="none" w:sz="0" w:space="0" w:color="auto"/>
          <w:lang w:val="fr-CA"/>
        </w:rPr>
        <w:t>Pour effectuer le test veuillez cliquer sur l’hyperlien ci-dessous :</w:t>
      </w:r>
    </w:p>
    <w:p w14:paraId="2DE1FBF4" w14:textId="3A926FBF" w:rsidR="00C5662A" w:rsidRPr="00C5662A" w:rsidRDefault="00392E7B" w:rsidP="00C566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sz w:val="22"/>
          <w:szCs w:val="22"/>
          <w:bdr w:val="none" w:sz="0" w:space="0" w:color="auto"/>
          <w:lang w:val="fr-CA"/>
        </w:rPr>
      </w:pPr>
      <w:hyperlink r:id="rId149" w:history="1">
        <w:r w:rsidR="00C5662A" w:rsidRPr="00C5662A">
          <w:rPr>
            <w:rFonts w:ascii="Calibri" w:eastAsia="Calibri" w:hAnsi="Calibri"/>
            <w:color w:val="0563C1"/>
            <w:sz w:val="22"/>
            <w:szCs w:val="22"/>
            <w:u w:val="single"/>
            <w:bdr w:val="none" w:sz="0" w:space="0" w:color="auto"/>
            <w:lang w:val="fr-CA"/>
          </w:rPr>
          <w:t>TEST DE CONNEXION - ACCÈS VISIOCONFÉRENCE S.R.A.V.E. du M.J.Q.</w:t>
        </w:r>
      </w:hyperlink>
    </w:p>
    <w:p w14:paraId="518B968F" w14:textId="77777777" w:rsidR="00C5662A" w:rsidRPr="00C5662A" w:rsidRDefault="00C5662A" w:rsidP="00C566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Calibri" w:hAnsi="Calibri" w:cs="Calibri"/>
          <w:b/>
          <w:bCs/>
          <w:color w:val="FF0000"/>
          <w:sz w:val="22"/>
          <w:szCs w:val="22"/>
          <w:bdr w:val="none" w:sz="0" w:space="0" w:color="auto"/>
          <w:lang w:val="fr-CA" w:eastAsia="fr-CA"/>
        </w:rPr>
      </w:pPr>
    </w:p>
    <w:p w14:paraId="731BBA65" w14:textId="77777777" w:rsidR="00C5662A" w:rsidRPr="00C5662A" w:rsidRDefault="00C5662A" w:rsidP="00C566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Calibri" w:hAnsi="Calibri" w:cs="Calibri"/>
          <w:color w:val="000000"/>
          <w:sz w:val="22"/>
          <w:szCs w:val="22"/>
          <w:bdr w:val="none" w:sz="0" w:space="0" w:color="auto"/>
          <w:lang w:val="fr-CA" w:eastAsia="fr-CA"/>
        </w:rPr>
      </w:pPr>
      <w:r w:rsidRPr="00C5662A">
        <w:rPr>
          <w:rFonts w:ascii="Calibri" w:eastAsia="Calibri" w:hAnsi="Calibri" w:cs="Calibri"/>
          <w:color w:val="000000"/>
          <w:sz w:val="22"/>
          <w:szCs w:val="22"/>
          <w:bdr w:val="none" w:sz="0" w:space="0" w:color="auto"/>
          <w:lang w:val="fr-CA" w:eastAsia="fr-CA"/>
        </w:rPr>
        <w:t xml:space="preserve">Si vous éprouvez des difficultés de connexion ou si vous n’êtes pas en mesure de rejoindre un technicien du SRAVE pour effectuer un test de connexion, veuillez communiquer avec le service technique aux coordonnées indiquées </w:t>
      </w:r>
      <w:r w:rsidRPr="00C5662A">
        <w:rPr>
          <w:rFonts w:ascii="Segoe UI" w:eastAsia="Times New Roman" w:hAnsi="Segoe UI" w:cs="Segoe UI"/>
          <w:sz w:val="20"/>
          <w:szCs w:val="20"/>
          <w:bdr w:val="none" w:sz="0" w:space="0" w:color="auto"/>
          <w:lang w:val="fr-CA" w:eastAsia="fr-CA"/>
        </w:rPr>
        <w:t>ci-dessous :</w:t>
      </w:r>
    </w:p>
    <w:p w14:paraId="09CABBB7" w14:textId="77777777" w:rsidR="00C5662A" w:rsidRPr="00C5662A" w:rsidRDefault="00C5662A" w:rsidP="00C566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Gothic" w:eastAsia="Calibri" w:hAnsi="Century Gothic" w:cs="Century Gothic"/>
          <w:color w:val="000000"/>
          <w:sz w:val="22"/>
          <w:szCs w:val="22"/>
          <w:bdr w:val="none" w:sz="0" w:space="0" w:color="auto"/>
          <w:lang w:val="fr-CA"/>
        </w:rPr>
      </w:pPr>
    </w:p>
    <w:p w14:paraId="41901B3F" w14:textId="77777777" w:rsidR="00C5662A" w:rsidRPr="00C5662A" w:rsidRDefault="00C5662A" w:rsidP="00C566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Gothic" w:eastAsia="Calibri" w:hAnsi="Century Gothic" w:cs="Century Gothic"/>
          <w:color w:val="000000"/>
          <w:sz w:val="20"/>
          <w:szCs w:val="20"/>
          <w:bdr w:val="none" w:sz="0" w:space="0" w:color="auto"/>
          <w:lang w:val="fr-CA"/>
        </w:rPr>
      </w:pPr>
      <w:r w:rsidRPr="00C5662A">
        <w:rPr>
          <w:rFonts w:ascii="Century Gothic" w:eastAsia="Calibri" w:hAnsi="Century Gothic" w:cs="Century Gothic"/>
          <w:b/>
          <w:color w:val="000000"/>
          <w:sz w:val="22"/>
          <w:szCs w:val="22"/>
          <w:bdr w:val="none" w:sz="0" w:space="0" w:color="auto"/>
          <w:lang w:val="fr-CA"/>
        </w:rPr>
        <w:t>Pour l’assistance</w:t>
      </w:r>
      <w:r w:rsidRPr="00C5662A">
        <w:rPr>
          <w:rFonts w:ascii="Century Gothic" w:eastAsia="Calibri" w:hAnsi="Century Gothic" w:cs="Century Gothic"/>
          <w:color w:val="000000"/>
          <w:sz w:val="22"/>
          <w:szCs w:val="22"/>
          <w:bdr w:val="none" w:sz="0" w:space="0" w:color="auto"/>
          <w:lang w:val="fr-CA"/>
        </w:rPr>
        <w:t xml:space="preserve">, veuillez-vous adresser aux ressources d’aides du S.R.A.V.E. </w:t>
      </w:r>
      <w:r w:rsidRPr="00C5662A">
        <w:rPr>
          <w:rFonts w:ascii="Century Gothic" w:eastAsia="Calibri" w:hAnsi="Century Gothic" w:cs="Century Gothic"/>
          <w:color w:val="000000"/>
          <w:sz w:val="20"/>
          <w:szCs w:val="20"/>
          <w:bdr w:val="none" w:sz="0" w:space="0" w:color="auto"/>
          <w:lang w:val="fr-CA"/>
        </w:rPr>
        <w:t xml:space="preserve">au </w:t>
      </w:r>
    </w:p>
    <w:p w14:paraId="50720977" w14:textId="77777777" w:rsidR="00C5662A" w:rsidRPr="00C5662A" w:rsidRDefault="00C5662A" w:rsidP="00C566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entury Gothic" w:eastAsia="Calibri" w:hAnsi="Century Gothic" w:cs="Century Gothic"/>
          <w:b/>
          <w:bCs/>
          <w:color w:val="000000"/>
          <w:sz w:val="23"/>
          <w:szCs w:val="23"/>
          <w:bdr w:val="none" w:sz="0" w:space="0" w:color="auto"/>
          <w:lang w:val="fr-CA"/>
        </w:rPr>
      </w:pPr>
      <w:r w:rsidRPr="00C5662A">
        <w:rPr>
          <w:rFonts w:ascii="Century Gothic" w:eastAsia="Calibri" w:hAnsi="Century Gothic" w:cs="Century Gothic"/>
          <w:b/>
          <w:bCs/>
          <w:color w:val="000000"/>
          <w:sz w:val="23"/>
          <w:szCs w:val="23"/>
          <w:bdr w:val="none" w:sz="0" w:space="0" w:color="auto"/>
          <w:lang w:val="fr-CA"/>
        </w:rPr>
        <w:t>1(514) 393-2537 ou 1(866) 423-3248</w:t>
      </w:r>
    </w:p>
    <w:p w14:paraId="41E2024E" w14:textId="77777777" w:rsidR="00C5662A" w:rsidRPr="00C5662A" w:rsidRDefault="00C5662A" w:rsidP="00C566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entury Gothic" w:eastAsia="Calibri" w:hAnsi="Century Gothic" w:cs="Century Gothic"/>
          <w:b/>
          <w:bCs/>
          <w:color w:val="000000"/>
          <w:sz w:val="28"/>
          <w:szCs w:val="28"/>
          <w:bdr w:val="none" w:sz="0" w:space="0" w:color="auto"/>
          <w:lang w:val="fr-CA"/>
        </w:rPr>
      </w:pPr>
    </w:p>
    <w:p w14:paraId="629B2FFC" w14:textId="77777777" w:rsidR="000A2FBF" w:rsidRDefault="000A2FBF" w:rsidP="007E0E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Gothic" w:eastAsia="Calibri" w:hAnsi="Century Gothic" w:cs="Century Gothic"/>
          <w:b/>
          <w:bCs/>
          <w:color w:val="000000"/>
          <w:sz w:val="28"/>
          <w:szCs w:val="28"/>
          <w:bdr w:val="none" w:sz="0" w:space="0" w:color="auto"/>
          <w:lang w:val="fr-CA"/>
        </w:rPr>
      </w:pPr>
      <w:r>
        <w:rPr>
          <w:rFonts w:ascii="Century Gothic" w:eastAsia="Calibri" w:hAnsi="Century Gothic" w:cs="Century Gothic"/>
          <w:b/>
          <w:bCs/>
          <w:color w:val="000000"/>
          <w:sz w:val="28"/>
          <w:szCs w:val="28"/>
          <w:bdr w:val="none" w:sz="0" w:space="0" w:color="auto"/>
          <w:lang w:val="fr-CA"/>
        </w:rPr>
        <w:br w:type="page"/>
      </w:r>
    </w:p>
    <w:p w14:paraId="707F8031" w14:textId="1ED5BEAB" w:rsidR="00CF3A17" w:rsidRPr="005062DF" w:rsidRDefault="00CF3A17" w:rsidP="00CF3A17">
      <w:pPr>
        <w:pStyle w:val="Style1"/>
        <w:rPr>
          <w:rStyle w:val="Lienhypertexte"/>
          <w:u w:val="none"/>
        </w:rPr>
      </w:pPr>
      <w:bookmarkStart w:id="196" w:name="_Toc120203120"/>
      <w:bookmarkStart w:id="197" w:name="ANNEXE20"/>
      <w:r>
        <w:rPr>
          <w:rStyle w:val="Aucun"/>
          <w:lang w:val="fr-CA"/>
        </w:rPr>
        <w:lastRenderedPageBreak/>
        <w:t>ANNEXE LAVAL 3</w:t>
      </w:r>
      <w:r w:rsidRPr="005062DF">
        <w:rPr>
          <w:rStyle w:val="Aucun"/>
          <w:lang w:val="fr-CA"/>
        </w:rPr>
        <w:t xml:space="preserve"> - </w:t>
      </w:r>
      <w:r w:rsidRPr="005062DF">
        <w:fldChar w:fldCharType="begin"/>
      </w:r>
      <w:r w:rsidRPr="005062DF">
        <w:instrText>HYPERLINK  \l "ANNEXE20"</w:instrText>
      </w:r>
      <w:r w:rsidRPr="005062DF">
        <w:fldChar w:fldCharType="separate"/>
      </w:r>
      <w:r w:rsidRPr="005062DF">
        <w:rPr>
          <w:rStyle w:val="Lienhypertexte"/>
          <w:u w:val="none"/>
        </w:rPr>
        <w:t>Document pour dépôt de document et procédures présentables en chambre de pratique</w:t>
      </w:r>
      <w:bookmarkEnd w:id="196"/>
    </w:p>
    <w:p w14:paraId="6665C100" w14:textId="77777777" w:rsidR="00CF3A17" w:rsidRDefault="00CF3A17" w:rsidP="00CF3A17">
      <w:pPr>
        <w:pStyle w:val="paragraphenumrot"/>
        <w:numPr>
          <w:ilvl w:val="0"/>
          <w:numId w:val="0"/>
        </w:numPr>
        <w:ind w:left="634" w:hanging="634"/>
      </w:pPr>
      <w:r w:rsidRPr="005062DF">
        <w:fldChar w:fldCharType="end"/>
      </w:r>
      <w:r>
        <w:br w:type="page"/>
      </w:r>
    </w:p>
    <w:p w14:paraId="68A9F7BC" w14:textId="77777777" w:rsidR="00CF3A17" w:rsidRPr="00813A5A"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eastAsia="Calibri" w:hAnsi="Calibri"/>
          <w:b/>
          <w:sz w:val="32"/>
          <w:szCs w:val="32"/>
          <w:bdr w:val="none" w:sz="0" w:space="0" w:color="auto"/>
          <w:lang w:val="fr-FR"/>
        </w:rPr>
      </w:pPr>
      <w:bookmarkStart w:id="198" w:name="Annexe_L3"/>
      <w:r w:rsidRPr="00813A5A">
        <w:rPr>
          <w:rFonts w:ascii="Calibri" w:eastAsia="Calibri" w:hAnsi="Calibri"/>
          <w:b/>
          <w:sz w:val="32"/>
          <w:szCs w:val="32"/>
          <w:bdr w:val="none" w:sz="0" w:space="0" w:color="auto"/>
          <w:lang w:val="fr-FR"/>
        </w:rPr>
        <w:lastRenderedPageBreak/>
        <w:t xml:space="preserve">COUR SUPÉRIEURE  </w:t>
      </w:r>
    </w:p>
    <w:bookmarkEnd w:id="198"/>
    <w:p w14:paraId="5B91E639" w14:textId="77777777" w:rsidR="00CF3A17" w:rsidRPr="00813A5A"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eastAsia="Calibri" w:hAnsi="Calibri"/>
          <w:b/>
          <w:sz w:val="32"/>
          <w:szCs w:val="32"/>
          <w:bdr w:val="none" w:sz="0" w:space="0" w:color="auto"/>
          <w:lang w:val="fr-FR"/>
        </w:rPr>
      </w:pPr>
      <w:r w:rsidRPr="00813A5A">
        <w:rPr>
          <w:rFonts w:ascii="Calibri" w:eastAsia="Calibri" w:hAnsi="Calibri"/>
          <w:b/>
          <w:sz w:val="32"/>
          <w:szCs w:val="32"/>
          <w:bdr w:val="none" w:sz="0" w:space="0" w:color="auto"/>
          <w:lang w:val="fr-FR"/>
        </w:rPr>
        <w:t>DISTRICT DE LAVAL </w:t>
      </w:r>
    </w:p>
    <w:bookmarkEnd w:id="197"/>
    <w:p w14:paraId="073A0D60" w14:textId="77777777" w:rsidR="00CF3A17" w:rsidRPr="00813A5A"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32"/>
          <w:szCs w:val="32"/>
          <w:bdr w:val="none" w:sz="0" w:space="0" w:color="auto"/>
          <w:lang w:val="fr-FR"/>
        </w:rPr>
      </w:pPr>
    </w:p>
    <w:p w14:paraId="591FC83B" w14:textId="77777777" w:rsidR="00CF3A17" w:rsidRPr="00813A5A" w:rsidRDefault="00CF3A17" w:rsidP="00CF3A17">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spacing w:line="276" w:lineRule="auto"/>
        <w:jc w:val="center"/>
        <w:rPr>
          <w:rFonts w:ascii="Arial" w:eastAsia="Times New Roman" w:hAnsi="Arial" w:cs="Arial"/>
          <w:b/>
          <w:bCs/>
          <w:sz w:val="28"/>
          <w:szCs w:val="28"/>
          <w:bdr w:val="none" w:sz="0" w:space="0" w:color="auto"/>
          <w:lang w:val="fr-FR" w:eastAsia="fr-CA"/>
        </w:rPr>
      </w:pPr>
      <w:r w:rsidRPr="00813A5A">
        <w:rPr>
          <w:rFonts w:ascii="Arial" w:eastAsia="Times New Roman" w:hAnsi="Arial" w:cs="Arial"/>
          <w:b/>
          <w:bCs/>
          <w:sz w:val="28"/>
          <w:szCs w:val="28"/>
          <w:bdr w:val="none" w:sz="0" w:space="0" w:color="auto"/>
          <w:lang w:val="fr-FR" w:eastAsia="fr-CA"/>
        </w:rPr>
        <w:t>DÉPÔT DE DOCUMENTS ET PROCÉDURES PRÉSENTABLES</w:t>
      </w:r>
    </w:p>
    <w:p w14:paraId="33516DA7" w14:textId="77777777" w:rsidR="00CF3A17" w:rsidRPr="00813A5A" w:rsidRDefault="00CF3A17" w:rsidP="00CF3A17">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spacing w:line="276" w:lineRule="auto"/>
        <w:jc w:val="center"/>
        <w:rPr>
          <w:rFonts w:ascii="Arial" w:eastAsia="Times New Roman" w:hAnsi="Arial" w:cs="Arial"/>
          <w:b/>
          <w:bCs/>
          <w:sz w:val="28"/>
          <w:szCs w:val="28"/>
          <w:bdr w:val="none" w:sz="0" w:space="0" w:color="auto"/>
          <w:lang w:val="fr-FR" w:eastAsia="fr-CA"/>
        </w:rPr>
      </w:pPr>
      <w:r w:rsidRPr="00813A5A">
        <w:rPr>
          <w:rFonts w:ascii="Arial" w:eastAsia="Times New Roman" w:hAnsi="Arial" w:cs="Arial"/>
          <w:b/>
          <w:bCs/>
          <w:sz w:val="28"/>
          <w:szCs w:val="28"/>
          <w:bdr w:val="none" w:sz="0" w:space="0" w:color="auto"/>
          <w:lang w:val="fr-FR" w:eastAsia="fr-CA"/>
        </w:rPr>
        <w:t xml:space="preserve">EN CHAMBRE DE PRATIQUE : </w:t>
      </w:r>
    </w:p>
    <w:p w14:paraId="55E880ED" w14:textId="77777777" w:rsidR="00CF3A17" w:rsidRPr="00813A5A" w:rsidRDefault="00CF3A17" w:rsidP="00CF3A17">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spacing w:line="276" w:lineRule="auto"/>
        <w:jc w:val="center"/>
        <w:rPr>
          <w:rFonts w:ascii="Arial" w:eastAsia="Times New Roman" w:hAnsi="Arial" w:cs="Arial"/>
          <w:b/>
          <w:bCs/>
          <w:sz w:val="28"/>
          <w:szCs w:val="28"/>
          <w:bdr w:val="none" w:sz="0" w:space="0" w:color="auto"/>
          <w:lang w:val="fr-FR" w:eastAsia="fr-CA"/>
        </w:rPr>
      </w:pPr>
    </w:p>
    <w:p w14:paraId="53A6D518" w14:textId="77777777" w:rsidR="00CF3A17" w:rsidRPr="00813A5A" w:rsidRDefault="00CF3A17" w:rsidP="00CF3A17">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spacing w:line="276" w:lineRule="auto"/>
        <w:jc w:val="center"/>
        <w:rPr>
          <w:rFonts w:ascii="Arial" w:eastAsia="Times New Roman" w:hAnsi="Arial" w:cs="Arial"/>
          <w:b/>
          <w:bCs/>
          <w:bdr w:val="none" w:sz="0" w:space="0" w:color="auto"/>
          <w:lang w:val="fr-FR" w:eastAsia="fr-CA"/>
        </w:rPr>
      </w:pPr>
      <w:r w:rsidRPr="00813A5A">
        <w:rPr>
          <w:rFonts w:ascii="Arial" w:eastAsia="Times New Roman" w:hAnsi="Arial" w:cs="Arial"/>
          <w:b/>
          <w:bCs/>
          <w:sz w:val="28"/>
          <w:szCs w:val="28"/>
          <w:bdr w:val="none" w:sz="0" w:space="0" w:color="auto"/>
          <w:lang w:val="fr-FR" w:eastAsia="fr-CA"/>
        </w:rPr>
        <w:t>MARDI LE _______________________________</w:t>
      </w:r>
    </w:p>
    <w:p w14:paraId="4249E11F" w14:textId="77777777" w:rsidR="00CF3A17" w:rsidRPr="00813A5A"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jc w:val="both"/>
        <w:rPr>
          <w:rFonts w:ascii="Arial" w:eastAsia="Calibri" w:hAnsi="Arial" w:cs="Arial"/>
          <w:b/>
          <w:bdr w:val="none" w:sz="0" w:space="0" w:color="auto"/>
          <w:lang w:val="fr-CA"/>
        </w:rPr>
      </w:pPr>
    </w:p>
    <w:p w14:paraId="274E2F37" w14:textId="77777777" w:rsidR="00CF3A17" w:rsidRPr="00813A5A" w:rsidRDefault="00CF3A17" w:rsidP="00CF3A17">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ascii="Arial" w:eastAsia="Calibri" w:hAnsi="Arial" w:cs="Arial"/>
          <w:b/>
          <w:sz w:val="28"/>
          <w:szCs w:val="28"/>
          <w:bdr w:val="none" w:sz="0" w:space="0" w:color="auto"/>
          <w:lang w:val="fr-CA"/>
        </w:rPr>
      </w:pPr>
      <w:r w:rsidRPr="00813A5A">
        <w:rPr>
          <w:rFonts w:ascii="Arial" w:eastAsia="Calibri" w:hAnsi="Arial" w:cs="Arial"/>
          <w:b/>
          <w:sz w:val="28"/>
          <w:szCs w:val="28"/>
          <w:bdr w:val="none" w:sz="0" w:space="0" w:color="auto"/>
          <w:lang w:val="fr-CA"/>
        </w:rPr>
        <w:t>Veuillez joindre ce formulaire à tous documents et procédures déposés au greffe, en vue d’une demande présentable à la Cour supérieure en CHAMBRE DE PRATIQUE, en le plaçant à titre de page de garde (première page). Veuillez indiquer clairement la date de présentation, le numéro de dossier, la nature du document et le nom des parties</w:t>
      </w:r>
      <w:r w:rsidRPr="00813A5A">
        <w:rPr>
          <w:rFonts w:ascii="Arial" w:eastAsia="Calibri" w:hAnsi="Arial" w:cs="Arial"/>
          <w:b/>
          <w:bdr w:val="none" w:sz="0" w:space="0" w:color="auto"/>
          <w:lang w:val="fr-CA"/>
        </w:rPr>
        <w:t xml:space="preserve">. </w:t>
      </w:r>
    </w:p>
    <w:p w14:paraId="7D76195C" w14:textId="77777777" w:rsidR="00CF3A17" w:rsidRPr="00813A5A"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bdr w:val="none" w:sz="0" w:space="0" w:color="auto"/>
          <w:lang w:val="fr-CA"/>
        </w:rPr>
      </w:pPr>
      <w:r w:rsidRPr="00813A5A">
        <w:rPr>
          <w:rFonts w:ascii="Arial" w:eastAsia="Calibri" w:hAnsi="Arial" w:cs="Arial"/>
          <w:b/>
          <w:bdr w:val="none" w:sz="0" w:space="0" w:color="auto"/>
          <w:lang w:val="fr-CA"/>
        </w:rPr>
        <w:t xml:space="preserve">Numéro de dossier : 540-_____________________________________  </w:t>
      </w:r>
      <w:r w:rsidRPr="00813A5A">
        <w:rPr>
          <w:rFonts w:ascii="Arial" w:eastAsia="Calibri" w:hAnsi="Arial" w:cs="Arial"/>
          <w:b/>
          <w:bdr w:val="none" w:sz="0" w:space="0" w:color="auto"/>
          <w:lang w:val="fr-CA"/>
        </w:rPr>
        <w:br/>
      </w:r>
    </w:p>
    <w:p w14:paraId="36B7CA18" w14:textId="77777777" w:rsidR="00CF3A17" w:rsidRPr="00813A5A" w:rsidRDefault="00392E7B" w:rsidP="00CF3A17">
      <w:pPr>
        <w:pBdr>
          <w:top w:val="none" w:sz="0" w:space="0" w:color="auto"/>
          <w:left w:val="none" w:sz="0" w:space="0" w:color="auto"/>
          <w:bottom w:val="none" w:sz="0" w:space="0" w:color="auto"/>
          <w:right w:val="none" w:sz="0" w:space="0" w:color="auto"/>
          <w:between w:val="none" w:sz="0" w:space="0" w:color="auto"/>
          <w:bar w:val="none" w:sz="0" w:color="auto"/>
        </w:pBdr>
        <w:tabs>
          <w:tab w:val="left" w:pos="788"/>
        </w:tabs>
        <w:spacing w:after="160" w:line="259" w:lineRule="auto"/>
        <w:rPr>
          <w:rFonts w:ascii="Arial" w:eastAsia="Calibri" w:hAnsi="Arial" w:cs="Arial"/>
          <w:b/>
          <w:bdr w:val="none" w:sz="0" w:space="0" w:color="auto"/>
          <w:lang w:val="fr-CA"/>
        </w:rPr>
      </w:pPr>
      <w:sdt>
        <w:sdtPr>
          <w:rPr>
            <w:rFonts w:ascii="Arial" w:eastAsia="Calibri" w:hAnsi="Arial" w:cs="Arial"/>
            <w:b/>
            <w:bdr w:val="none" w:sz="0" w:space="0" w:color="auto"/>
            <w:lang w:val="fr-CA"/>
          </w:rPr>
          <w:id w:val="-2040653035"/>
          <w14:checkbox>
            <w14:checked w14:val="0"/>
            <w14:checkedState w14:val="2612" w14:font="MS Gothic"/>
            <w14:uncheckedState w14:val="2610" w14:font="MS Gothic"/>
          </w14:checkbox>
        </w:sdtPr>
        <w:sdtEndPr/>
        <w:sdtContent>
          <w:r w:rsidR="00CF3A17" w:rsidRPr="00813A5A">
            <w:rPr>
              <w:rFonts w:ascii="Segoe UI Symbol" w:eastAsia="Calibri" w:hAnsi="Segoe UI Symbol" w:cs="Segoe UI Symbol"/>
              <w:b/>
              <w:bdr w:val="none" w:sz="0" w:space="0" w:color="auto"/>
              <w:lang w:val="fr-CA"/>
            </w:rPr>
            <w:t>☐</w:t>
          </w:r>
        </w:sdtContent>
      </w:sdt>
      <w:r w:rsidR="00CF3A17" w:rsidRPr="00813A5A">
        <w:rPr>
          <w:rFonts w:ascii="Arial" w:eastAsia="Calibri" w:hAnsi="Arial" w:cs="Arial"/>
          <w:b/>
          <w:bdr w:val="none" w:sz="0" w:space="0" w:color="auto"/>
          <w:lang w:val="fr-CA"/>
        </w:rPr>
        <w:t xml:space="preserve"> Demande d’homologation d’entente</w:t>
      </w:r>
    </w:p>
    <w:p w14:paraId="43D0D54F" w14:textId="77777777" w:rsidR="00CF3A17" w:rsidRPr="00813A5A" w:rsidRDefault="00392E7B" w:rsidP="00CF3A17">
      <w:pPr>
        <w:pBdr>
          <w:top w:val="none" w:sz="0" w:space="0" w:color="auto"/>
          <w:left w:val="none" w:sz="0" w:space="0" w:color="auto"/>
          <w:bottom w:val="none" w:sz="0" w:space="0" w:color="auto"/>
          <w:right w:val="none" w:sz="0" w:space="0" w:color="auto"/>
          <w:between w:val="none" w:sz="0" w:space="0" w:color="auto"/>
          <w:bar w:val="none" w:sz="0" w:color="auto"/>
        </w:pBdr>
        <w:tabs>
          <w:tab w:val="left" w:pos="788"/>
        </w:tabs>
        <w:spacing w:after="160" w:line="259" w:lineRule="auto"/>
        <w:rPr>
          <w:rFonts w:ascii="Arial" w:eastAsia="Calibri" w:hAnsi="Arial" w:cs="Arial"/>
          <w:b/>
          <w:bdr w:val="none" w:sz="0" w:space="0" w:color="auto"/>
          <w:lang w:val="fr-CA"/>
        </w:rPr>
      </w:pPr>
      <w:sdt>
        <w:sdtPr>
          <w:rPr>
            <w:rFonts w:ascii="Arial" w:eastAsia="Calibri" w:hAnsi="Arial" w:cs="Arial"/>
            <w:b/>
            <w:bdr w:val="none" w:sz="0" w:space="0" w:color="auto"/>
            <w:lang w:val="fr-CA"/>
          </w:rPr>
          <w:id w:val="1164041040"/>
          <w14:checkbox>
            <w14:checked w14:val="0"/>
            <w14:checkedState w14:val="2612" w14:font="MS Gothic"/>
            <w14:uncheckedState w14:val="2610" w14:font="MS Gothic"/>
          </w14:checkbox>
        </w:sdtPr>
        <w:sdtEndPr/>
        <w:sdtContent>
          <w:r w:rsidR="00CF3A17" w:rsidRPr="00813A5A">
            <w:rPr>
              <w:rFonts w:ascii="Segoe UI Symbol" w:eastAsia="Calibri" w:hAnsi="Segoe UI Symbol" w:cs="Segoe UI Symbol"/>
              <w:b/>
              <w:bdr w:val="none" w:sz="0" w:space="0" w:color="auto"/>
              <w:lang w:val="fr-CA"/>
            </w:rPr>
            <w:t>☐</w:t>
          </w:r>
        </w:sdtContent>
      </w:sdt>
      <w:r w:rsidR="00CF3A17" w:rsidRPr="00813A5A">
        <w:rPr>
          <w:rFonts w:ascii="Arial" w:eastAsia="Calibri" w:hAnsi="Arial" w:cs="Arial"/>
          <w:b/>
          <w:bdr w:val="none" w:sz="0" w:space="0" w:color="auto"/>
          <w:lang w:val="fr-CA"/>
        </w:rPr>
        <w:t xml:space="preserve"> Demande de reconduction d’ordonnance</w:t>
      </w:r>
    </w:p>
    <w:p w14:paraId="3D940254" w14:textId="77777777" w:rsidR="00CF3A17" w:rsidRPr="00813A5A" w:rsidRDefault="00392E7B" w:rsidP="00CF3A17">
      <w:pPr>
        <w:pBdr>
          <w:top w:val="none" w:sz="0" w:space="0" w:color="auto"/>
          <w:left w:val="none" w:sz="0" w:space="0" w:color="auto"/>
          <w:bottom w:val="none" w:sz="0" w:space="0" w:color="auto"/>
          <w:right w:val="none" w:sz="0" w:space="0" w:color="auto"/>
          <w:between w:val="none" w:sz="0" w:space="0" w:color="auto"/>
          <w:bar w:val="none" w:sz="0" w:color="auto"/>
        </w:pBdr>
        <w:tabs>
          <w:tab w:val="left" w:pos="788"/>
        </w:tabs>
        <w:spacing w:after="360"/>
        <w:rPr>
          <w:rFonts w:ascii="Arial" w:eastAsia="Calibri" w:hAnsi="Arial" w:cs="Arial"/>
          <w:b/>
          <w:bdr w:val="none" w:sz="0" w:space="0" w:color="auto"/>
          <w:lang w:val="fr-CA"/>
        </w:rPr>
      </w:pPr>
      <w:sdt>
        <w:sdtPr>
          <w:rPr>
            <w:rFonts w:ascii="Arial" w:eastAsia="Calibri" w:hAnsi="Arial" w:cs="Arial"/>
            <w:b/>
            <w:bdr w:val="none" w:sz="0" w:space="0" w:color="auto"/>
            <w:lang w:val="fr-CA"/>
          </w:rPr>
          <w:id w:val="-177040411"/>
          <w14:checkbox>
            <w14:checked w14:val="0"/>
            <w14:checkedState w14:val="2612" w14:font="MS Gothic"/>
            <w14:uncheckedState w14:val="2610" w14:font="MS Gothic"/>
          </w14:checkbox>
        </w:sdtPr>
        <w:sdtEndPr/>
        <w:sdtContent>
          <w:r w:rsidR="00CF3A17" w:rsidRPr="00813A5A">
            <w:rPr>
              <w:rFonts w:ascii="Segoe UI Symbol" w:eastAsia="Calibri" w:hAnsi="Segoe UI Symbol" w:cs="Segoe UI Symbol"/>
              <w:b/>
              <w:bdr w:val="none" w:sz="0" w:space="0" w:color="auto"/>
              <w:lang w:val="fr-CA"/>
            </w:rPr>
            <w:t>☐</w:t>
          </w:r>
        </w:sdtContent>
      </w:sdt>
      <w:r w:rsidR="00CF3A17" w:rsidRPr="00813A5A">
        <w:rPr>
          <w:rFonts w:ascii="Arial" w:eastAsia="Calibri" w:hAnsi="Arial" w:cs="Arial"/>
          <w:b/>
          <w:bdr w:val="none" w:sz="0" w:space="0" w:color="auto"/>
          <w:lang w:val="fr-CA"/>
        </w:rPr>
        <w:t xml:space="preserve"> Autre (préciser)</w:t>
      </w:r>
      <w:r w:rsidR="00CF3A17" w:rsidRPr="00813A5A">
        <w:rPr>
          <w:rFonts w:ascii="Arial" w:eastAsia="Calibri" w:hAnsi="Arial" w:cs="Arial"/>
          <w:b/>
          <w:bdr w:val="none" w:sz="0" w:space="0" w:color="auto"/>
          <w:lang w:val="fr-CA"/>
        </w:rPr>
        <w:tab/>
      </w:r>
      <w:r w:rsidR="00CF3A17" w:rsidRPr="00813A5A">
        <w:rPr>
          <w:rFonts w:ascii="Arial" w:eastAsia="Calibri" w:hAnsi="Arial" w:cs="Arial"/>
          <w:b/>
          <w:bdr w:val="none" w:sz="0" w:space="0" w:color="auto"/>
          <w:lang w:val="fr-CA"/>
        </w:rPr>
        <w:tab/>
      </w:r>
      <w:r w:rsidR="00CF3A17" w:rsidRPr="00813A5A">
        <w:rPr>
          <w:rFonts w:ascii="Arial" w:eastAsia="Calibri" w:hAnsi="Arial" w:cs="Arial"/>
          <w:b/>
          <w:bdr w:val="none" w:sz="0" w:space="0" w:color="auto"/>
          <w:lang w:val="fr-CA"/>
        </w:rPr>
        <w:tab/>
      </w:r>
      <w:r w:rsidR="00CF3A17" w:rsidRPr="00813A5A">
        <w:rPr>
          <w:rFonts w:ascii="Arial" w:eastAsia="Calibri" w:hAnsi="Arial" w:cs="Arial"/>
          <w:b/>
          <w:bdr w:val="none" w:sz="0" w:space="0" w:color="auto"/>
          <w:lang w:val="fr-CA"/>
        </w:rPr>
        <w:tab/>
      </w:r>
      <w:r w:rsidR="00CF3A17" w:rsidRPr="00813A5A">
        <w:rPr>
          <w:rFonts w:ascii="Arial" w:eastAsia="Calibri" w:hAnsi="Arial" w:cs="Arial"/>
          <w:b/>
          <w:bdr w:val="none" w:sz="0" w:space="0" w:color="auto"/>
          <w:lang w:val="fr-CA"/>
        </w:rPr>
        <w:tab/>
      </w:r>
      <w:r w:rsidR="00CF3A17" w:rsidRPr="00813A5A">
        <w:rPr>
          <w:rFonts w:ascii="Arial" w:eastAsia="Calibri" w:hAnsi="Arial" w:cs="Arial"/>
          <w:b/>
          <w:bdr w:val="none" w:sz="0" w:space="0" w:color="auto"/>
          <w:lang w:val="fr-CA"/>
        </w:rPr>
        <w:tab/>
      </w:r>
      <w:r w:rsidR="00CF3A17" w:rsidRPr="00813A5A">
        <w:rPr>
          <w:rFonts w:ascii="Arial" w:eastAsia="Calibri" w:hAnsi="Arial" w:cs="Arial"/>
          <w:b/>
          <w:bdr w:val="none" w:sz="0" w:space="0" w:color="auto"/>
          <w:lang w:val="fr-CA"/>
        </w:rPr>
        <w:tab/>
      </w:r>
      <w:r w:rsidR="00CF3A17" w:rsidRPr="00813A5A">
        <w:rPr>
          <w:rFonts w:ascii="Arial" w:eastAsia="Calibri" w:hAnsi="Arial" w:cs="Arial"/>
          <w:b/>
          <w:bdr w:val="none" w:sz="0" w:space="0" w:color="auto"/>
          <w:lang w:val="fr-CA"/>
        </w:rPr>
        <w:tab/>
      </w:r>
      <w:r w:rsidR="00CF3A17" w:rsidRPr="00813A5A">
        <w:rPr>
          <w:rFonts w:ascii="Arial" w:eastAsia="Calibri" w:hAnsi="Arial" w:cs="Arial"/>
          <w:b/>
          <w:bdr w:val="none" w:sz="0" w:space="0" w:color="auto"/>
          <w:lang w:val="fr-CA"/>
        </w:rPr>
        <w:tab/>
      </w:r>
    </w:p>
    <w:p w14:paraId="722A270E" w14:textId="77777777" w:rsidR="00CF3A17" w:rsidRPr="00813A5A" w:rsidRDefault="00392E7B" w:rsidP="00CF3A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imes New Roman" w:hAnsi="Arial" w:cs="Arial"/>
          <w:b/>
          <w:bCs/>
          <w:sz w:val="28"/>
          <w:szCs w:val="28"/>
          <w:bdr w:val="none" w:sz="0" w:space="0" w:color="auto"/>
          <w:lang w:val="fr-FR" w:eastAsia="fr-CA"/>
        </w:rPr>
      </w:pPr>
      <w:r>
        <w:rPr>
          <w:rFonts w:ascii="Arial" w:eastAsia="Times New Roman" w:hAnsi="Arial" w:cs="Arial"/>
          <w:b/>
          <w:bCs/>
          <w:sz w:val="28"/>
          <w:szCs w:val="28"/>
          <w:bdr w:val="none" w:sz="0" w:space="0" w:color="auto"/>
          <w:lang w:val="fr-FR" w:eastAsia="fr-CA"/>
        </w:rPr>
        <w:pict w14:anchorId="44E06B41">
          <v:rect id="_x0000_i1025" style="width:0;height:1.5pt" o:hralign="center" o:hrstd="t" o:hr="t" fillcolor="#a0a0a0" stroked="f"/>
        </w:pict>
      </w:r>
    </w:p>
    <w:p w14:paraId="56293C6B" w14:textId="77777777" w:rsidR="00CF3A17" w:rsidRPr="00813A5A"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
          <w:bdr w:val="none" w:sz="0" w:space="0" w:color="auto"/>
          <w:lang w:val="fr-CA"/>
        </w:rPr>
      </w:pPr>
    </w:p>
    <w:p w14:paraId="06FFCA4A" w14:textId="77777777" w:rsidR="00CF3A17" w:rsidRPr="00813A5A"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after="360"/>
        <w:rPr>
          <w:rFonts w:ascii="Arial" w:eastAsia="Calibri" w:hAnsi="Arial" w:cs="Arial"/>
          <w:bdr w:val="none" w:sz="0" w:space="0" w:color="auto"/>
          <w:lang w:val="fr-CA"/>
        </w:rPr>
      </w:pPr>
      <w:r w:rsidRPr="00813A5A">
        <w:rPr>
          <w:rFonts w:ascii="Arial" w:eastAsia="Calibri" w:hAnsi="Arial" w:cs="Arial"/>
          <w:b/>
          <w:bdr w:val="none" w:sz="0" w:space="0" w:color="auto"/>
          <w:lang w:val="fr-CA"/>
        </w:rPr>
        <w:t>Nom des parties</w:t>
      </w:r>
      <w:r w:rsidRPr="00813A5A">
        <w:rPr>
          <w:rFonts w:ascii="Arial" w:eastAsia="Calibri" w:hAnsi="Arial" w:cs="Arial"/>
          <w:bdr w:val="none" w:sz="0" w:space="0" w:color="auto"/>
          <w:lang w:val="fr-CA"/>
        </w:rPr>
        <w:t xml:space="preserve"> : </w:t>
      </w:r>
    </w:p>
    <w:p w14:paraId="1E001E33" w14:textId="77777777" w:rsidR="00CF3A17" w:rsidRPr="00813A5A"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fr-CA"/>
        </w:rPr>
      </w:pPr>
      <w:r w:rsidRPr="00813A5A">
        <w:rPr>
          <w:rFonts w:ascii="Arial" w:eastAsia="Calibri" w:hAnsi="Arial" w:cs="Arial"/>
          <w:bdr w:val="none" w:sz="0" w:space="0" w:color="auto"/>
          <w:lang w:val="fr-CA"/>
        </w:rPr>
        <w:br/>
        <w:t>___________________________________________________________</w:t>
      </w:r>
      <w:r w:rsidRPr="00813A5A">
        <w:rPr>
          <w:rFonts w:ascii="Arial" w:eastAsia="Calibri" w:hAnsi="Arial" w:cs="Arial"/>
          <w:bdr w:val="none" w:sz="0" w:space="0" w:color="auto"/>
          <w:lang w:val="fr-CA"/>
        </w:rPr>
        <w:br/>
      </w:r>
    </w:p>
    <w:p w14:paraId="05934F8A" w14:textId="77777777" w:rsidR="00CF3A17" w:rsidRPr="00813A5A"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326"/>
        <w:rPr>
          <w:rFonts w:ascii="Arial" w:eastAsia="Calibri" w:hAnsi="Arial" w:cs="Arial"/>
          <w:b/>
          <w:bdr w:val="none" w:sz="0" w:space="0" w:color="auto"/>
          <w:lang w:val="fr-CA"/>
        </w:rPr>
      </w:pPr>
      <w:r w:rsidRPr="00813A5A">
        <w:rPr>
          <w:rFonts w:ascii="Arial" w:eastAsia="Calibri" w:hAnsi="Arial" w:cs="Arial"/>
          <w:b/>
          <w:bdr w:val="none" w:sz="0" w:space="0" w:color="auto"/>
          <w:lang w:val="fr-CA"/>
        </w:rPr>
        <w:t>c.</w:t>
      </w:r>
    </w:p>
    <w:p w14:paraId="7F5F1FC5" w14:textId="77777777" w:rsidR="00CF3A17" w:rsidRPr="00813A5A"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ind w:right="323"/>
        <w:rPr>
          <w:rFonts w:ascii="Arial" w:eastAsia="Calibri" w:hAnsi="Arial" w:cs="Arial"/>
          <w:b/>
          <w:bdr w:val="none" w:sz="0" w:space="0" w:color="auto"/>
          <w:lang w:val="fr-CA"/>
        </w:rPr>
      </w:pPr>
      <w:r w:rsidRPr="00813A5A">
        <w:rPr>
          <w:rFonts w:ascii="Arial" w:eastAsia="Calibri" w:hAnsi="Arial" w:cs="Arial"/>
          <w:bdr w:val="none" w:sz="0" w:space="0" w:color="auto"/>
          <w:lang w:val="fr-CA"/>
        </w:rPr>
        <w:br/>
        <w:t>___________________________________________________________</w:t>
      </w:r>
      <w:r w:rsidRPr="00813A5A">
        <w:rPr>
          <w:rFonts w:ascii="Arial" w:eastAsia="Calibri" w:hAnsi="Arial" w:cs="Arial"/>
          <w:bdr w:val="none" w:sz="0" w:space="0" w:color="auto"/>
          <w:lang w:val="fr-CA"/>
        </w:rPr>
        <w:br/>
      </w:r>
    </w:p>
    <w:p w14:paraId="7F52C312" w14:textId="77777777" w:rsidR="00CF3A17" w:rsidRDefault="00CF3A17" w:rsidP="00CF3A17">
      <w:pPr>
        <w:pStyle w:val="paragraphenumrot"/>
        <w:numPr>
          <w:ilvl w:val="0"/>
          <w:numId w:val="0"/>
        </w:numPr>
      </w:pPr>
      <w:r>
        <w:br w:type="page"/>
      </w:r>
    </w:p>
    <w:p w14:paraId="370CF25E" w14:textId="09005627" w:rsidR="00CF3A17" w:rsidRPr="005062DF" w:rsidRDefault="00CF3A17" w:rsidP="00CF3A17">
      <w:pPr>
        <w:pStyle w:val="Style1"/>
        <w:rPr>
          <w:rStyle w:val="Lienhypertexte"/>
          <w:u w:val="none"/>
        </w:rPr>
      </w:pPr>
      <w:bookmarkStart w:id="199" w:name="_Toc120203121"/>
      <w:bookmarkStart w:id="200" w:name="ANNEXE15"/>
      <w:r w:rsidRPr="005062DF">
        <w:rPr>
          <w:rStyle w:val="Aucun"/>
          <w:lang w:val="fr-CA"/>
        </w:rPr>
        <w:lastRenderedPageBreak/>
        <w:t xml:space="preserve">ANNEXE </w:t>
      </w:r>
      <w:r>
        <w:rPr>
          <w:rStyle w:val="Aucun"/>
          <w:lang w:val="fr-CA"/>
        </w:rPr>
        <w:t>LAVAL 4</w:t>
      </w:r>
      <w:r w:rsidRPr="005062DF">
        <w:rPr>
          <w:rStyle w:val="Aucun"/>
          <w:lang w:val="fr-CA"/>
        </w:rPr>
        <w:t xml:space="preserve"> - </w:t>
      </w:r>
      <w:r w:rsidRPr="005062DF">
        <w:fldChar w:fldCharType="begin"/>
      </w:r>
      <w:r w:rsidRPr="005062DF">
        <w:instrText>HYPERLINK  \l "Parties"</w:instrText>
      </w:r>
      <w:r w:rsidRPr="005062DF">
        <w:fldChar w:fldCharType="separate"/>
      </w:r>
      <w:r w:rsidRPr="005062DF">
        <w:rPr>
          <w:rStyle w:val="Lienhypertexte"/>
          <w:u w:val="none"/>
        </w:rPr>
        <w:t xml:space="preserve">Avis de présentation en matière </w:t>
      </w:r>
      <w:r>
        <w:rPr>
          <w:rStyle w:val="Lienhypertexte"/>
          <w:u w:val="none"/>
        </w:rPr>
        <w:t>civile</w:t>
      </w:r>
      <w:bookmarkEnd w:id="199"/>
    </w:p>
    <w:p w14:paraId="3A58752A" w14:textId="77777777" w:rsidR="00CF3A17" w:rsidRDefault="00CF3A17" w:rsidP="00CF3A17">
      <w:pPr>
        <w:pStyle w:val="paragraphenumrot"/>
        <w:numPr>
          <w:ilvl w:val="0"/>
          <w:numId w:val="0"/>
        </w:numPr>
      </w:pPr>
      <w:r w:rsidRPr="005062DF">
        <w:fldChar w:fldCharType="end"/>
      </w:r>
      <w:r>
        <w:br w:type="page"/>
      </w:r>
    </w:p>
    <w:tbl>
      <w:tblPr>
        <w:tblpPr w:leftFromText="141" w:rightFromText="141" w:vertAnchor="text" w:horzAnchor="margin" w:tblpY="222"/>
        <w:tblW w:w="9180" w:type="dxa"/>
        <w:tblLook w:val="01E0" w:firstRow="1" w:lastRow="1" w:firstColumn="1" w:lastColumn="1" w:noHBand="0" w:noVBand="0"/>
      </w:tblPr>
      <w:tblGrid>
        <w:gridCol w:w="4526"/>
        <w:gridCol w:w="4654"/>
      </w:tblGrid>
      <w:tr w:rsidR="00CF3A17" w:rsidRPr="0015567C" w14:paraId="733BBC91" w14:textId="77777777" w:rsidTr="001B0F16">
        <w:trPr>
          <w:trHeight w:val="713"/>
        </w:trPr>
        <w:tc>
          <w:tcPr>
            <w:tcW w:w="4526" w:type="dxa"/>
            <w:vMerge w:val="restart"/>
            <w:shd w:val="clear" w:color="auto" w:fill="auto"/>
          </w:tcPr>
          <w:p w14:paraId="248A51F2" w14:textId="77777777" w:rsidR="00CF3A17" w:rsidRPr="00B22539" w:rsidRDefault="00CF3A17" w:rsidP="001B0F16">
            <w:pPr>
              <w:suppressAutoHyphens/>
              <w:rPr>
                <w:rFonts w:ascii="Arial" w:hAnsi="Arial" w:cs="Arial"/>
                <w:b/>
                <w:spacing w:val="60"/>
                <w:lang w:val="fr-CA"/>
              </w:rPr>
            </w:pPr>
            <w:r w:rsidRPr="00B22539">
              <w:rPr>
                <w:rFonts w:ascii="Arial" w:hAnsi="Arial" w:cs="Arial"/>
                <w:b/>
                <w:spacing w:val="60"/>
                <w:lang w:val="fr-CA"/>
              </w:rPr>
              <w:lastRenderedPageBreak/>
              <w:t>CANADA</w:t>
            </w:r>
          </w:p>
          <w:p w14:paraId="69767D6A" w14:textId="77777777" w:rsidR="00CF3A17" w:rsidRPr="00B22539" w:rsidRDefault="00CF3A17" w:rsidP="001B0F16">
            <w:pPr>
              <w:suppressAutoHyphens/>
              <w:rPr>
                <w:rFonts w:ascii="Arial" w:hAnsi="Arial" w:cs="Arial"/>
                <w:b/>
                <w:lang w:val="fr-CA"/>
              </w:rPr>
            </w:pPr>
            <w:r w:rsidRPr="00B22539">
              <w:rPr>
                <w:rFonts w:ascii="Arial" w:hAnsi="Arial" w:cs="Arial"/>
                <w:b/>
                <w:lang w:val="fr-CA"/>
              </w:rPr>
              <w:t>PROVINCE DE QUÉBEC</w:t>
            </w:r>
          </w:p>
          <w:p w14:paraId="01B636CF" w14:textId="77777777" w:rsidR="00CF3A17" w:rsidRPr="00B22539" w:rsidRDefault="00CF3A17" w:rsidP="001B0F16">
            <w:pPr>
              <w:suppressAutoHyphens/>
              <w:rPr>
                <w:rFonts w:ascii="Arial" w:hAnsi="Arial" w:cs="Arial"/>
                <w:b/>
                <w:lang w:val="fr-CA"/>
              </w:rPr>
            </w:pPr>
            <w:r w:rsidRPr="00B22539">
              <w:rPr>
                <w:rFonts w:ascii="Arial" w:hAnsi="Arial" w:cs="Arial"/>
                <w:b/>
                <w:lang w:val="fr-CA"/>
              </w:rPr>
              <w:t>DISTRICT DE LAVAL</w:t>
            </w:r>
          </w:p>
          <w:p w14:paraId="46615ADF" w14:textId="77777777" w:rsidR="00CF3A17" w:rsidRPr="00B22539" w:rsidRDefault="00CF3A17" w:rsidP="001B0F16">
            <w:pPr>
              <w:suppressAutoHyphens/>
              <w:rPr>
                <w:rFonts w:ascii="Arial" w:hAnsi="Arial" w:cs="Arial"/>
                <w:b/>
                <w:lang w:val="fr-CA"/>
              </w:rPr>
            </w:pPr>
          </w:p>
          <w:p w14:paraId="1FE7F548" w14:textId="77777777" w:rsidR="00CF3A17" w:rsidRPr="0015567C" w:rsidRDefault="00CF3A17" w:rsidP="001B0F16">
            <w:pPr>
              <w:suppressAutoHyphens/>
              <w:rPr>
                <w:rFonts w:ascii="Arial" w:hAnsi="Arial" w:cs="Arial"/>
                <w:b/>
                <w:spacing w:val="60"/>
              </w:rPr>
            </w:pPr>
            <w:proofErr w:type="gramStart"/>
            <w:r w:rsidRPr="0015567C">
              <w:rPr>
                <w:rFonts w:ascii="Arial" w:hAnsi="Arial" w:cs="Arial"/>
                <w:b/>
              </w:rPr>
              <w:t>N</w:t>
            </w:r>
            <w:r w:rsidRPr="0015567C">
              <w:rPr>
                <w:rFonts w:ascii="Arial" w:hAnsi="Arial" w:cs="Arial"/>
                <w:b/>
                <w:vertAlign w:val="superscript"/>
              </w:rPr>
              <w:t>o</w:t>
            </w:r>
            <w:r w:rsidRPr="0015567C">
              <w:rPr>
                <w:rFonts w:ascii="Arial" w:hAnsi="Arial" w:cs="Arial"/>
                <w:b/>
              </w:rPr>
              <w:t> :</w:t>
            </w:r>
            <w:proofErr w:type="gramEnd"/>
            <w:r w:rsidRPr="0015567C">
              <w:rPr>
                <w:rFonts w:ascii="Arial" w:hAnsi="Arial" w:cs="Arial"/>
                <w:b/>
              </w:rPr>
              <w:t> 540-___________________</w:t>
            </w:r>
          </w:p>
        </w:tc>
        <w:tc>
          <w:tcPr>
            <w:tcW w:w="4654" w:type="dxa"/>
            <w:shd w:val="clear" w:color="auto" w:fill="auto"/>
          </w:tcPr>
          <w:p w14:paraId="20B99497" w14:textId="77777777" w:rsidR="00CF3A17" w:rsidRPr="0015567C" w:rsidRDefault="00CF3A17" w:rsidP="001B0F16">
            <w:pPr>
              <w:rPr>
                <w:rFonts w:ascii="Arial" w:hAnsi="Arial" w:cs="Arial"/>
                <w:b/>
                <w:lang w:val="es-MX"/>
              </w:rPr>
            </w:pPr>
            <w:r w:rsidRPr="0015567C">
              <w:rPr>
                <w:rFonts w:ascii="Arial" w:hAnsi="Arial" w:cs="Arial"/>
                <w:b/>
                <w:spacing w:val="60"/>
                <w:lang w:val="es-MX"/>
              </w:rPr>
              <w:t>COUR</w:t>
            </w:r>
            <w:r w:rsidRPr="0015567C">
              <w:rPr>
                <w:rFonts w:ascii="Arial" w:hAnsi="Arial" w:cs="Arial"/>
                <w:b/>
                <w:lang w:val="es-MX"/>
              </w:rPr>
              <w:t xml:space="preserve"> S U P É R I E U R E</w:t>
            </w:r>
          </w:p>
          <w:p w14:paraId="0A8618A2" w14:textId="77777777" w:rsidR="00CF3A17" w:rsidRPr="0015567C" w:rsidRDefault="00CF3A17" w:rsidP="001B0F16">
            <w:pPr>
              <w:suppressAutoHyphens/>
              <w:rPr>
                <w:rFonts w:ascii="Arial" w:hAnsi="Arial" w:cs="Arial"/>
                <w:b/>
                <w:lang w:val="en-CA"/>
              </w:rPr>
            </w:pPr>
            <w:r w:rsidRPr="0015567C">
              <w:rPr>
                <w:rFonts w:ascii="Arial" w:hAnsi="Arial" w:cs="Arial"/>
                <w:b/>
                <w:lang w:val="en-CA"/>
              </w:rPr>
              <w:t>(Chambre civile)</w:t>
            </w:r>
          </w:p>
          <w:p w14:paraId="556BC608" w14:textId="77777777" w:rsidR="00CF3A17" w:rsidRPr="0015567C" w:rsidRDefault="00CF3A17" w:rsidP="001B0F16">
            <w:pPr>
              <w:suppressAutoHyphens/>
              <w:rPr>
                <w:rFonts w:ascii="Arial" w:hAnsi="Arial" w:cs="Arial"/>
                <w:b/>
                <w:lang w:val="en-CA"/>
              </w:rPr>
            </w:pPr>
          </w:p>
          <w:p w14:paraId="2299102D" w14:textId="77777777" w:rsidR="00CF3A17" w:rsidRPr="0015567C" w:rsidRDefault="00CF3A17" w:rsidP="001B0F16">
            <w:pPr>
              <w:suppressAutoHyphens/>
              <w:rPr>
                <w:rFonts w:ascii="Arial" w:hAnsi="Arial" w:cs="Arial"/>
                <w:b/>
                <w:lang w:val="en-CA"/>
              </w:rPr>
            </w:pPr>
          </w:p>
          <w:p w14:paraId="650E5E12" w14:textId="77777777" w:rsidR="00CF3A17" w:rsidRPr="0015567C" w:rsidRDefault="00CF3A17" w:rsidP="001B0F16">
            <w:pPr>
              <w:suppressAutoHyphens/>
              <w:rPr>
                <w:rFonts w:ascii="Arial" w:hAnsi="Arial" w:cs="Arial"/>
                <w:b/>
                <w:spacing w:val="60"/>
                <w:u w:val="single"/>
                <w:lang w:val="en-CA"/>
              </w:rPr>
            </w:pPr>
          </w:p>
        </w:tc>
      </w:tr>
      <w:tr w:rsidR="00CF3A17" w:rsidRPr="0015567C" w14:paraId="6B1AC21F" w14:textId="77777777" w:rsidTr="001B0F16">
        <w:trPr>
          <w:trHeight w:val="712"/>
        </w:trPr>
        <w:tc>
          <w:tcPr>
            <w:tcW w:w="4526" w:type="dxa"/>
            <w:vMerge/>
            <w:shd w:val="clear" w:color="auto" w:fill="auto"/>
          </w:tcPr>
          <w:p w14:paraId="55BDF352" w14:textId="77777777" w:rsidR="00CF3A17" w:rsidRPr="0015567C" w:rsidRDefault="00CF3A17" w:rsidP="001B0F16">
            <w:pPr>
              <w:rPr>
                <w:rFonts w:ascii="Arial" w:hAnsi="Arial" w:cs="Arial"/>
                <w:b/>
                <w:spacing w:val="60"/>
                <w:lang w:val="en-CA"/>
              </w:rPr>
            </w:pPr>
          </w:p>
        </w:tc>
        <w:tc>
          <w:tcPr>
            <w:tcW w:w="4654" w:type="dxa"/>
            <w:vMerge w:val="restart"/>
            <w:shd w:val="clear" w:color="auto" w:fill="auto"/>
          </w:tcPr>
          <w:p w14:paraId="732C7950" w14:textId="77777777" w:rsidR="00CF3A17" w:rsidRPr="0015567C" w:rsidRDefault="00CF3A17" w:rsidP="001B0F16">
            <w:pPr>
              <w:tabs>
                <w:tab w:val="left" w:pos="5082"/>
                <w:tab w:val="left" w:pos="5593"/>
              </w:tabs>
              <w:suppressAutoHyphens/>
              <w:jc w:val="right"/>
              <w:rPr>
                <w:rFonts w:ascii="Arial" w:hAnsi="Arial" w:cs="Arial"/>
                <w:b/>
                <w:bCs/>
              </w:rPr>
            </w:pPr>
          </w:p>
          <w:p w14:paraId="0C36DAD1" w14:textId="77777777" w:rsidR="00CF3A17" w:rsidRPr="0015567C" w:rsidRDefault="00CF3A17" w:rsidP="001B0F16">
            <w:pPr>
              <w:tabs>
                <w:tab w:val="left" w:pos="5082"/>
                <w:tab w:val="left" w:pos="5593"/>
              </w:tabs>
              <w:suppressAutoHyphens/>
              <w:jc w:val="right"/>
              <w:rPr>
                <w:rFonts w:ascii="Arial" w:hAnsi="Arial" w:cs="Arial"/>
              </w:rPr>
            </w:pPr>
            <w:r w:rsidRPr="0015567C">
              <w:rPr>
                <w:rFonts w:ascii="Arial" w:hAnsi="Arial" w:cs="Arial"/>
                <w:b/>
                <w:bCs/>
              </w:rPr>
              <w:br/>
            </w:r>
            <w:r w:rsidRPr="0015567C">
              <w:rPr>
                <w:rFonts w:ascii="Arial" w:hAnsi="Arial" w:cs="Arial"/>
                <w:b/>
                <w:bCs/>
              </w:rPr>
              <w:br/>
            </w:r>
            <w:r w:rsidRPr="0015567C">
              <w:rPr>
                <w:rFonts w:ascii="Arial" w:hAnsi="Arial" w:cs="Arial"/>
              </w:rPr>
              <w:t>____________________________</w:t>
            </w:r>
            <w:r w:rsidRPr="0015567C">
              <w:rPr>
                <w:rFonts w:ascii="Arial" w:hAnsi="Arial" w:cs="Arial"/>
                <w:b/>
              </w:rPr>
              <w:br/>
            </w:r>
            <w:proofErr w:type="spellStart"/>
            <w:r w:rsidRPr="0015567C">
              <w:rPr>
                <w:rFonts w:ascii="Arial" w:hAnsi="Arial" w:cs="Arial"/>
              </w:rPr>
              <w:t>Partie</w:t>
            </w:r>
            <w:proofErr w:type="spellEnd"/>
            <w:r w:rsidRPr="0015567C">
              <w:rPr>
                <w:rFonts w:ascii="Arial" w:hAnsi="Arial" w:cs="Arial"/>
              </w:rPr>
              <w:t xml:space="preserve"> </w:t>
            </w:r>
            <w:proofErr w:type="spellStart"/>
            <w:r w:rsidRPr="0015567C">
              <w:rPr>
                <w:rFonts w:ascii="Arial" w:hAnsi="Arial" w:cs="Arial"/>
              </w:rPr>
              <w:t>demanderesse</w:t>
            </w:r>
            <w:proofErr w:type="spellEnd"/>
          </w:p>
          <w:p w14:paraId="2F753501" w14:textId="77777777" w:rsidR="00CF3A17" w:rsidRPr="0015567C" w:rsidRDefault="00CF3A17" w:rsidP="001B0F16">
            <w:pPr>
              <w:tabs>
                <w:tab w:val="left" w:pos="5082"/>
                <w:tab w:val="left" w:pos="5593"/>
              </w:tabs>
              <w:suppressAutoHyphens/>
              <w:rPr>
                <w:rFonts w:ascii="Arial" w:hAnsi="Arial" w:cs="Arial"/>
              </w:rPr>
            </w:pPr>
            <w:r w:rsidRPr="0015567C">
              <w:rPr>
                <w:rFonts w:ascii="Arial" w:hAnsi="Arial" w:cs="Arial"/>
              </w:rPr>
              <w:t>c.</w:t>
            </w:r>
          </w:p>
          <w:p w14:paraId="3E7F403B" w14:textId="77777777" w:rsidR="00CF3A17" w:rsidRPr="0015567C" w:rsidRDefault="00CF3A17" w:rsidP="001B0F16">
            <w:pPr>
              <w:tabs>
                <w:tab w:val="left" w:pos="5082"/>
                <w:tab w:val="left" w:pos="5593"/>
              </w:tabs>
              <w:suppressAutoHyphens/>
              <w:jc w:val="right"/>
              <w:rPr>
                <w:rFonts w:ascii="Arial" w:hAnsi="Arial" w:cs="Arial"/>
              </w:rPr>
            </w:pPr>
            <w:r w:rsidRPr="0015567C">
              <w:rPr>
                <w:rFonts w:ascii="Arial" w:hAnsi="Arial" w:cs="Arial"/>
                <w:b/>
                <w:bCs/>
              </w:rPr>
              <w:br/>
            </w:r>
            <w:r w:rsidRPr="0015567C">
              <w:rPr>
                <w:rFonts w:ascii="Arial" w:hAnsi="Arial" w:cs="Arial"/>
                <w:b/>
                <w:bCs/>
              </w:rPr>
              <w:br/>
            </w:r>
            <w:r w:rsidRPr="0015567C">
              <w:rPr>
                <w:rFonts w:ascii="Arial" w:hAnsi="Arial" w:cs="Arial"/>
              </w:rPr>
              <w:t>____________________________</w:t>
            </w:r>
            <w:r w:rsidRPr="0015567C">
              <w:rPr>
                <w:rFonts w:ascii="Arial" w:hAnsi="Arial" w:cs="Arial"/>
                <w:b/>
              </w:rPr>
              <w:br/>
            </w:r>
            <w:proofErr w:type="spellStart"/>
            <w:r w:rsidRPr="0015567C">
              <w:rPr>
                <w:rFonts w:ascii="Arial" w:hAnsi="Arial" w:cs="Arial"/>
              </w:rPr>
              <w:t>Partie</w:t>
            </w:r>
            <w:proofErr w:type="spellEnd"/>
            <w:r w:rsidRPr="0015567C">
              <w:rPr>
                <w:rFonts w:ascii="Arial" w:hAnsi="Arial" w:cs="Arial"/>
              </w:rPr>
              <w:t xml:space="preserve"> </w:t>
            </w:r>
            <w:proofErr w:type="spellStart"/>
            <w:r w:rsidRPr="0015567C">
              <w:rPr>
                <w:rFonts w:ascii="Arial" w:hAnsi="Arial" w:cs="Arial"/>
              </w:rPr>
              <w:t>défenderesse</w:t>
            </w:r>
            <w:proofErr w:type="spellEnd"/>
          </w:p>
          <w:p w14:paraId="32CFDB3F" w14:textId="77777777" w:rsidR="00CF3A17" w:rsidRPr="0015567C" w:rsidRDefault="00CF3A17" w:rsidP="001B0F16">
            <w:pPr>
              <w:tabs>
                <w:tab w:val="left" w:pos="5082"/>
                <w:tab w:val="left" w:pos="5593"/>
              </w:tabs>
              <w:suppressAutoHyphens/>
              <w:jc w:val="right"/>
              <w:rPr>
                <w:rFonts w:ascii="Arial" w:hAnsi="Arial" w:cs="Arial"/>
                <w:b/>
                <w:spacing w:val="60"/>
              </w:rPr>
            </w:pPr>
          </w:p>
        </w:tc>
      </w:tr>
      <w:tr w:rsidR="00CF3A17" w:rsidRPr="0015567C" w14:paraId="0536FC50" w14:textId="77777777" w:rsidTr="001B0F16">
        <w:tc>
          <w:tcPr>
            <w:tcW w:w="4526" w:type="dxa"/>
            <w:shd w:val="clear" w:color="auto" w:fill="auto"/>
          </w:tcPr>
          <w:p w14:paraId="7C960EFA" w14:textId="77777777" w:rsidR="00CF3A17" w:rsidRPr="0015567C" w:rsidRDefault="00CF3A17" w:rsidP="001B0F16">
            <w:pPr>
              <w:suppressAutoHyphens/>
              <w:spacing w:before="360"/>
              <w:rPr>
                <w:rFonts w:ascii="Arial" w:hAnsi="Arial" w:cs="Arial"/>
                <w:u w:val="single"/>
              </w:rPr>
            </w:pPr>
          </w:p>
        </w:tc>
        <w:tc>
          <w:tcPr>
            <w:tcW w:w="4654" w:type="dxa"/>
            <w:vMerge/>
            <w:shd w:val="clear" w:color="auto" w:fill="auto"/>
          </w:tcPr>
          <w:p w14:paraId="23C9866E" w14:textId="77777777" w:rsidR="00CF3A17" w:rsidRPr="0015567C" w:rsidRDefault="00CF3A17" w:rsidP="001B0F16">
            <w:pPr>
              <w:tabs>
                <w:tab w:val="left" w:pos="5082"/>
                <w:tab w:val="left" w:pos="5593"/>
              </w:tabs>
              <w:suppressAutoHyphens/>
              <w:jc w:val="right"/>
              <w:rPr>
                <w:rFonts w:ascii="Arial" w:hAnsi="Arial" w:cs="Arial"/>
              </w:rPr>
            </w:pPr>
          </w:p>
        </w:tc>
      </w:tr>
    </w:tbl>
    <w:p w14:paraId="297A2E14" w14:textId="77777777" w:rsidR="00CF3A17" w:rsidRPr="0015567C" w:rsidRDefault="00CF3A17" w:rsidP="00CF3A17">
      <w:pPr>
        <w:tabs>
          <w:tab w:val="left" w:pos="6390"/>
        </w:tabs>
        <w:spacing w:after="240" w:line="200" w:lineRule="exact"/>
        <w:rPr>
          <w:rFonts w:ascii="Arial" w:hAnsi="Arial" w:cs="Arial"/>
        </w:rPr>
      </w:pPr>
    </w:p>
    <w:p w14:paraId="4F4684C4" w14:textId="77777777" w:rsidR="00CF3A17" w:rsidRPr="0015567C" w:rsidRDefault="00CF3A17" w:rsidP="00CF3A17">
      <w:pPr>
        <w:tabs>
          <w:tab w:val="left" w:pos="6390"/>
        </w:tabs>
        <w:spacing w:after="240" w:line="200" w:lineRule="exact"/>
        <w:ind w:right="-232"/>
        <w:jc w:val="both"/>
        <w:rPr>
          <w:rFonts w:ascii="Arial" w:hAnsi="Arial" w:cs="Arial"/>
        </w:rPr>
      </w:pPr>
    </w:p>
    <w:p w14:paraId="5F602253" w14:textId="77777777" w:rsidR="00CF3A17" w:rsidRPr="0015567C" w:rsidRDefault="00CF3A17" w:rsidP="00CF3A17">
      <w:pPr>
        <w:pStyle w:val="Titprc"/>
        <w:spacing w:line="276" w:lineRule="auto"/>
        <w:ind w:right="-232"/>
        <w:rPr>
          <w:sz w:val="24"/>
          <w:szCs w:val="24"/>
          <w:lang w:val="fr-FR"/>
        </w:rPr>
      </w:pPr>
      <w:bookmarkStart w:id="201" w:name="Annexe_L4"/>
      <w:r w:rsidRPr="0015567C">
        <w:rPr>
          <w:sz w:val="24"/>
          <w:szCs w:val="24"/>
          <w:lang w:val="fr-FR"/>
        </w:rPr>
        <w:t>AVIS DE PRÉSENTATION</w:t>
      </w:r>
    </w:p>
    <w:bookmarkEnd w:id="201"/>
    <w:p w14:paraId="0611C32A" w14:textId="77777777" w:rsidR="00CF3A17" w:rsidRDefault="00CF3A17" w:rsidP="00CF3A17">
      <w:pPr>
        <w:pStyle w:val="Titprc"/>
        <w:spacing w:line="276" w:lineRule="auto"/>
        <w:ind w:right="-232"/>
        <w:rPr>
          <w:sz w:val="24"/>
          <w:szCs w:val="24"/>
          <w:lang w:val="fr-FR"/>
        </w:rPr>
      </w:pPr>
      <w:r>
        <w:rPr>
          <w:sz w:val="24"/>
          <w:szCs w:val="24"/>
          <w:lang w:val="fr-FR"/>
        </w:rPr>
        <w:t xml:space="preserve">PRATIQUE </w:t>
      </w:r>
      <w:r w:rsidRPr="0015567C">
        <w:rPr>
          <w:sz w:val="24"/>
          <w:szCs w:val="24"/>
          <w:lang w:val="fr-FR"/>
        </w:rPr>
        <w:t>CIVILE (SALLE 2.02)</w:t>
      </w:r>
    </w:p>
    <w:p w14:paraId="7278E325" w14:textId="77777777" w:rsidR="00CF3A17" w:rsidRPr="00553700" w:rsidRDefault="00CF3A17" w:rsidP="00CF3A17">
      <w:pPr>
        <w:pStyle w:val="Titprc"/>
        <w:spacing w:line="276" w:lineRule="auto"/>
        <w:ind w:right="-232"/>
        <w:rPr>
          <w:b w:val="0"/>
          <w:i/>
          <w:sz w:val="24"/>
          <w:szCs w:val="24"/>
          <w:lang w:val="fr-FR"/>
        </w:rPr>
      </w:pPr>
      <w:r w:rsidRPr="00553700">
        <w:rPr>
          <w:b w:val="0"/>
          <w:i/>
          <w:sz w:val="24"/>
          <w:szCs w:val="24"/>
          <w:lang w:val="fr-FR"/>
        </w:rPr>
        <w:t xml:space="preserve">(Identification de l’acte de procédure concerné et des articles du </w:t>
      </w:r>
      <w:proofErr w:type="spellStart"/>
      <w:r w:rsidRPr="00553700">
        <w:rPr>
          <w:b w:val="0"/>
          <w:i/>
          <w:sz w:val="24"/>
          <w:szCs w:val="24"/>
          <w:lang w:val="fr-FR"/>
        </w:rPr>
        <w:t>C.p.c</w:t>
      </w:r>
      <w:proofErr w:type="spellEnd"/>
      <w:r w:rsidRPr="00553700">
        <w:rPr>
          <w:b w:val="0"/>
          <w:i/>
          <w:sz w:val="24"/>
          <w:szCs w:val="24"/>
          <w:lang w:val="fr-FR"/>
        </w:rPr>
        <w:t xml:space="preserve">. ou </w:t>
      </w:r>
      <w:r>
        <w:rPr>
          <w:b w:val="0"/>
          <w:i/>
          <w:sz w:val="24"/>
          <w:szCs w:val="24"/>
          <w:lang w:val="fr-FR"/>
        </w:rPr>
        <w:t xml:space="preserve">du </w:t>
      </w:r>
      <w:r w:rsidRPr="00553700">
        <w:rPr>
          <w:b w:val="0"/>
          <w:i/>
          <w:sz w:val="24"/>
          <w:szCs w:val="24"/>
          <w:lang w:val="fr-FR"/>
        </w:rPr>
        <w:t>C.c.Q.)</w:t>
      </w:r>
    </w:p>
    <w:p w14:paraId="22AEE7D2" w14:textId="77777777" w:rsidR="00CF3A17" w:rsidRPr="005641B6" w:rsidRDefault="00CF3A17" w:rsidP="00CF3A17">
      <w:pPr>
        <w:tabs>
          <w:tab w:val="left" w:pos="6390"/>
        </w:tabs>
        <w:ind w:right="-232"/>
        <w:jc w:val="both"/>
        <w:rPr>
          <w:rFonts w:ascii="Arial" w:hAnsi="Arial" w:cs="Arial"/>
          <w:lang w:val="fr-CA"/>
        </w:rPr>
      </w:pPr>
    </w:p>
    <w:p w14:paraId="2B0033FD" w14:textId="77777777" w:rsidR="00CF3A17" w:rsidRPr="009339F4" w:rsidRDefault="00CF3A17" w:rsidP="00CF3A17">
      <w:pPr>
        <w:tabs>
          <w:tab w:val="left" w:pos="6390"/>
        </w:tabs>
        <w:spacing w:before="240" w:after="240"/>
        <w:ind w:right="-232"/>
        <w:jc w:val="both"/>
        <w:rPr>
          <w:rFonts w:ascii="Arial" w:hAnsi="Arial" w:cs="Arial"/>
          <w:lang w:val="fr-CA"/>
        </w:rPr>
      </w:pPr>
      <w:r w:rsidRPr="009339F4">
        <w:rPr>
          <w:rFonts w:ascii="Arial" w:hAnsi="Arial" w:cs="Arial"/>
          <w:lang w:val="fr-CA"/>
        </w:rPr>
        <w:t>Destinataires :</w:t>
      </w:r>
    </w:p>
    <w:p w14:paraId="41D73C70" w14:textId="77777777" w:rsidR="00CF3A17" w:rsidRPr="009339F4" w:rsidRDefault="00CF3A17" w:rsidP="00CF3A17">
      <w:pPr>
        <w:tabs>
          <w:tab w:val="left" w:pos="6390"/>
        </w:tabs>
        <w:spacing w:before="240" w:after="240"/>
        <w:ind w:right="-232"/>
        <w:jc w:val="both"/>
        <w:rPr>
          <w:rFonts w:ascii="Arial" w:hAnsi="Arial" w:cs="Arial"/>
          <w:lang w:val="fr-CA"/>
        </w:rPr>
      </w:pPr>
    </w:p>
    <w:p w14:paraId="7936721F" w14:textId="77777777" w:rsidR="00CF3A17" w:rsidRPr="009339F4" w:rsidRDefault="00CF3A17" w:rsidP="00CF3A17">
      <w:pPr>
        <w:tabs>
          <w:tab w:val="left" w:pos="6390"/>
        </w:tabs>
        <w:spacing w:before="240" w:after="240"/>
        <w:ind w:right="-232"/>
        <w:jc w:val="both"/>
        <w:rPr>
          <w:rFonts w:ascii="Arial" w:hAnsi="Arial" w:cs="Arial"/>
          <w:lang w:val="fr-CA"/>
        </w:rPr>
      </w:pPr>
    </w:p>
    <w:p w14:paraId="38C4FC82" w14:textId="77777777" w:rsidR="00CF3A17" w:rsidRPr="009339F4" w:rsidRDefault="00CF3A17" w:rsidP="00CF3A17">
      <w:pPr>
        <w:keepNext/>
        <w:spacing w:before="240" w:after="240"/>
        <w:ind w:right="-232"/>
        <w:jc w:val="both"/>
        <w:rPr>
          <w:rFonts w:ascii="Arial" w:hAnsi="Arial" w:cs="Arial"/>
          <w:b/>
          <w:lang w:val="fr-CA"/>
        </w:rPr>
      </w:pPr>
      <w:r w:rsidRPr="009339F4">
        <w:rPr>
          <w:rFonts w:ascii="Arial" w:hAnsi="Arial" w:cs="Arial"/>
          <w:b/>
          <w:lang w:val="fr-CA"/>
        </w:rPr>
        <w:t>1.</w:t>
      </w:r>
      <w:r w:rsidRPr="009339F4">
        <w:rPr>
          <w:rFonts w:ascii="Arial" w:hAnsi="Arial" w:cs="Arial"/>
          <w:b/>
          <w:lang w:val="fr-CA"/>
        </w:rPr>
        <w:tab/>
        <w:t>PRÉSENTATION DE LA DEMANDE</w:t>
      </w:r>
    </w:p>
    <w:p w14:paraId="7817DAC5" w14:textId="77777777" w:rsidR="00CF3A17" w:rsidRPr="009339F4" w:rsidRDefault="00CF3A17" w:rsidP="00CF3A17">
      <w:pPr>
        <w:ind w:right="-232"/>
        <w:jc w:val="both"/>
        <w:rPr>
          <w:rFonts w:ascii="Arial" w:hAnsi="Arial" w:cs="Arial"/>
          <w:lang w:val="fr-CA"/>
        </w:rPr>
      </w:pPr>
      <w:r w:rsidRPr="009339F4">
        <w:rPr>
          <w:rFonts w:ascii="Arial" w:hAnsi="Arial" w:cs="Arial"/>
          <w:b/>
          <w:caps/>
          <w:lang w:val="fr-CA"/>
        </w:rPr>
        <w:t>PRENEZ AVIS</w:t>
      </w:r>
      <w:r w:rsidRPr="009339F4">
        <w:rPr>
          <w:rFonts w:ascii="Arial" w:hAnsi="Arial" w:cs="Arial"/>
          <w:lang w:val="fr-CA"/>
        </w:rPr>
        <w:t xml:space="preserve"> que la demande</w:t>
      </w:r>
      <w:r w:rsidRPr="009339F4">
        <w:rPr>
          <w:rFonts w:ascii="Arial" w:hAnsi="Arial" w:cs="Arial"/>
          <w:u w:val="single"/>
          <w:lang w:val="fr-CA"/>
        </w:rPr>
        <w:tab/>
      </w:r>
      <w:r w:rsidRPr="009339F4">
        <w:rPr>
          <w:rFonts w:ascii="Arial" w:hAnsi="Arial" w:cs="Arial"/>
          <w:u w:val="single"/>
          <w:lang w:val="fr-CA"/>
        </w:rPr>
        <w:tab/>
        <w:t xml:space="preserve"> </w:t>
      </w:r>
      <w:r w:rsidRPr="009339F4">
        <w:rPr>
          <w:rFonts w:ascii="Arial" w:hAnsi="Arial" w:cs="Arial"/>
          <w:u w:val="single"/>
          <w:lang w:val="fr-CA"/>
        </w:rPr>
        <w:tab/>
      </w:r>
      <w:r w:rsidRPr="009339F4">
        <w:rPr>
          <w:rFonts w:ascii="Arial" w:hAnsi="Arial" w:cs="Arial"/>
          <w:u w:val="single"/>
          <w:lang w:val="fr-CA"/>
        </w:rPr>
        <w:tab/>
      </w:r>
      <w:r w:rsidRPr="009339F4">
        <w:rPr>
          <w:rFonts w:ascii="Arial" w:hAnsi="Arial" w:cs="Arial"/>
          <w:u w:val="single"/>
          <w:lang w:val="fr-CA"/>
        </w:rPr>
        <w:tab/>
      </w:r>
      <w:r w:rsidRPr="009339F4">
        <w:rPr>
          <w:rFonts w:ascii="Arial" w:hAnsi="Arial" w:cs="Arial"/>
          <w:u w:val="single"/>
          <w:lang w:val="fr-CA"/>
        </w:rPr>
        <w:tab/>
      </w:r>
      <w:r w:rsidRPr="009339F4">
        <w:rPr>
          <w:rFonts w:ascii="Arial" w:hAnsi="Arial" w:cs="Arial"/>
          <w:u w:val="single"/>
          <w:lang w:val="fr-CA"/>
        </w:rPr>
        <w:tab/>
      </w:r>
      <w:r w:rsidRPr="009339F4">
        <w:rPr>
          <w:rFonts w:ascii="Arial" w:hAnsi="Arial" w:cs="Arial"/>
          <w:u w:val="single"/>
          <w:lang w:val="fr-CA"/>
        </w:rPr>
        <w:tab/>
      </w:r>
      <w:r w:rsidRPr="009339F4">
        <w:rPr>
          <w:rFonts w:ascii="Arial" w:hAnsi="Arial" w:cs="Arial"/>
          <w:u w:val="single"/>
          <w:lang w:val="fr-CA"/>
        </w:rPr>
        <w:tab/>
      </w:r>
      <w:r w:rsidRPr="009339F4">
        <w:rPr>
          <w:rFonts w:ascii="Arial" w:hAnsi="Arial" w:cs="Arial"/>
          <w:u w:val="single"/>
          <w:lang w:val="fr-CA"/>
        </w:rPr>
        <w:tab/>
      </w:r>
      <w:r w:rsidRPr="009339F4">
        <w:rPr>
          <w:rFonts w:ascii="Arial" w:hAnsi="Arial" w:cs="Arial"/>
          <w:u w:val="single"/>
          <w:lang w:val="fr-CA"/>
        </w:rPr>
        <w:tab/>
      </w:r>
      <w:r w:rsidRPr="009339F4">
        <w:rPr>
          <w:rFonts w:ascii="Arial" w:hAnsi="Arial" w:cs="Arial"/>
          <w:u w:val="single"/>
          <w:lang w:val="fr-CA"/>
        </w:rPr>
        <w:tab/>
      </w:r>
      <w:r w:rsidRPr="009339F4">
        <w:rPr>
          <w:rFonts w:ascii="Arial" w:hAnsi="Arial" w:cs="Arial"/>
          <w:u w:val="single"/>
          <w:lang w:val="fr-CA"/>
        </w:rPr>
        <w:tab/>
      </w:r>
      <w:r w:rsidRPr="009339F4">
        <w:rPr>
          <w:rFonts w:ascii="Arial" w:hAnsi="Arial" w:cs="Arial"/>
          <w:u w:val="single"/>
          <w:lang w:val="fr-CA"/>
        </w:rPr>
        <w:tab/>
      </w:r>
      <w:r w:rsidRPr="009339F4">
        <w:rPr>
          <w:rFonts w:ascii="Arial" w:hAnsi="Arial" w:cs="Arial"/>
          <w:u w:val="single"/>
          <w:lang w:val="fr-CA"/>
        </w:rPr>
        <w:tab/>
      </w:r>
      <w:r w:rsidRPr="009339F4">
        <w:rPr>
          <w:rFonts w:ascii="Arial" w:hAnsi="Arial" w:cs="Arial"/>
          <w:u w:val="single"/>
          <w:lang w:val="fr-CA"/>
        </w:rPr>
        <w:tab/>
        <w:t xml:space="preserve"> </w:t>
      </w:r>
      <w:r w:rsidRPr="009339F4">
        <w:rPr>
          <w:rFonts w:ascii="Arial" w:hAnsi="Arial" w:cs="Arial"/>
          <w:lang w:val="fr-CA"/>
        </w:rPr>
        <w:t xml:space="preserve">sera présentée en division de pratique de la Chambre civile de la Cour supérieure, en salle 2.02 du palais de justice de Laval, situé au </w:t>
      </w:r>
      <w:r w:rsidRPr="009339F4">
        <w:rPr>
          <w:rFonts w:ascii="Arial" w:hAnsi="Arial" w:cs="Arial"/>
          <w:color w:val="222222"/>
          <w:shd w:val="clear" w:color="auto" w:fill="FFFFFF"/>
          <w:lang w:val="fr-CA"/>
        </w:rPr>
        <w:t>2800, boul. St-Martin Ouest, Laval</w:t>
      </w:r>
      <w:r w:rsidRPr="009339F4">
        <w:rPr>
          <w:rFonts w:ascii="Arial" w:hAnsi="Arial" w:cs="Arial"/>
          <w:lang w:val="fr-CA"/>
        </w:rPr>
        <w:t>, le ___________________ 20___, à 9 h, ou aussitôt que le conseil pourra être entendu.</w:t>
      </w:r>
    </w:p>
    <w:p w14:paraId="4630A5B6" w14:textId="77777777" w:rsidR="00CF3A17" w:rsidRPr="009339F4" w:rsidRDefault="00CF3A17" w:rsidP="00CF3A17">
      <w:pPr>
        <w:keepNext/>
        <w:spacing w:before="360" w:after="240"/>
        <w:ind w:right="-232"/>
        <w:jc w:val="both"/>
        <w:rPr>
          <w:rFonts w:ascii="Arial" w:hAnsi="Arial" w:cs="Arial"/>
          <w:b/>
          <w:lang w:val="fr-CA"/>
        </w:rPr>
      </w:pPr>
      <w:r w:rsidRPr="009339F4">
        <w:rPr>
          <w:rFonts w:ascii="Arial" w:hAnsi="Arial" w:cs="Arial"/>
          <w:b/>
          <w:lang w:val="fr-CA"/>
        </w:rPr>
        <w:t>2.</w:t>
      </w:r>
      <w:r w:rsidRPr="009339F4">
        <w:rPr>
          <w:rFonts w:ascii="Arial" w:hAnsi="Arial" w:cs="Arial"/>
          <w:b/>
          <w:lang w:val="fr-CA"/>
        </w:rPr>
        <w:tab/>
        <w:t>COMMENT JOINDRE L’APPEL DU RÔLE DE PRATIQUE VIRTUEL</w:t>
      </w:r>
    </w:p>
    <w:p w14:paraId="5352118E" w14:textId="77777777" w:rsidR="00CF3A17" w:rsidRPr="009339F4" w:rsidRDefault="00CF3A17" w:rsidP="00CF3A17">
      <w:pPr>
        <w:spacing w:before="240" w:after="240"/>
        <w:ind w:right="-232"/>
        <w:jc w:val="both"/>
        <w:rPr>
          <w:rFonts w:ascii="Arial" w:hAnsi="Arial" w:cs="Arial"/>
          <w:lang w:val="fr-CA"/>
        </w:rPr>
      </w:pPr>
      <w:r w:rsidRPr="009339F4">
        <w:rPr>
          <w:rFonts w:ascii="Arial" w:hAnsi="Arial" w:cs="Arial"/>
          <w:lang w:val="fr-CA"/>
        </w:rPr>
        <w:t>Les coordonnées pour vous joindre à l’appel du rôle de pratique virtuel de la salle 2.02 sont les suivantes :</w:t>
      </w:r>
    </w:p>
    <w:p w14:paraId="0E7857A5" w14:textId="2EC0D409" w:rsidR="00CF3A17" w:rsidRPr="009339F4" w:rsidRDefault="00CF3A17" w:rsidP="005B4C82">
      <w:pPr>
        <w:pStyle w:val="Default"/>
        <w:numPr>
          <w:ilvl w:val="0"/>
          <w:numId w:val="35"/>
        </w:numPr>
        <w:spacing w:before="240" w:after="240"/>
        <w:ind w:right="-232"/>
        <w:jc w:val="both"/>
        <w:rPr>
          <w:rFonts w:ascii="Arial" w:hAnsi="Arial" w:cs="Arial"/>
          <w:color w:val="auto"/>
        </w:rPr>
      </w:pPr>
      <w:r w:rsidRPr="009339F4">
        <w:rPr>
          <w:rFonts w:ascii="Arial" w:hAnsi="Arial" w:cs="Arial"/>
          <w:b/>
        </w:rPr>
        <w:lastRenderedPageBreak/>
        <w:t>par l’outil Teams :</w:t>
      </w:r>
      <w:r w:rsidRPr="009339F4">
        <w:rPr>
          <w:rFonts w:ascii="Arial" w:hAnsi="Arial" w:cs="Arial"/>
        </w:rPr>
        <w:t xml:space="preserve"> en cliquant sur le lien correspondant à la salle 2.02 disponible </w:t>
      </w:r>
      <w:hyperlink r:id="rId150" w:history="1">
        <w:r w:rsidRPr="009339F4">
          <w:rPr>
            <w:rFonts w:ascii="Arial" w:hAnsi="Arial" w:cs="Arial"/>
            <w:b/>
            <w:bCs/>
            <w:color w:val="0000FF" w:themeColor="hyperlink"/>
            <w:u w:val="single"/>
          </w:rPr>
          <w:t>ici</w:t>
        </w:r>
      </w:hyperlink>
      <w:r w:rsidRPr="009339F4">
        <w:rPr>
          <w:rStyle w:val="Appelnotedebasdep"/>
          <w:rFonts w:ascii="Arial" w:hAnsi="Arial" w:cs="Arial"/>
          <w:bCs/>
        </w:rPr>
        <w:footnoteReference w:id="3"/>
      </w:r>
      <w:r w:rsidRPr="009339F4">
        <w:rPr>
          <w:rFonts w:ascii="Arial" w:hAnsi="Arial" w:cs="Arial"/>
        </w:rPr>
        <w:t xml:space="preserve"> ou </w:t>
      </w:r>
      <w:r w:rsidRPr="009339F4">
        <w:rPr>
          <w:rFonts w:ascii="Arial" w:hAnsi="Arial" w:cs="Arial"/>
          <w:bCs/>
        </w:rPr>
        <w:t xml:space="preserve">à l'aide du lien (URL) suivant : </w:t>
      </w:r>
      <w:hyperlink r:id="rId151" w:history="1">
        <w:r w:rsidRPr="009339F4">
          <w:rPr>
            <w:rStyle w:val="Lienhypertexte"/>
            <w:rFonts w:ascii="Arial" w:hAnsi="Arial" w:cs="Arial"/>
          </w:rPr>
          <w:t>https://url.justice.gouv.qc.ca/JEI60M</w:t>
        </w:r>
      </w:hyperlink>
      <w:r w:rsidRPr="009339F4">
        <w:rPr>
          <w:rStyle w:val="Lienhypertexte"/>
          <w:rFonts w:ascii="Arial" w:hAnsi="Arial" w:cs="Arial"/>
        </w:rPr>
        <w:t xml:space="preserve">  (</w:t>
      </w:r>
      <w:r w:rsidRPr="009339F4">
        <w:rPr>
          <w:rFonts w:ascii="Arial" w:hAnsi="Arial" w:cs="Arial"/>
        </w:rPr>
        <w:t xml:space="preserve">cliquer sur l’hyperlien ou copier l’adresse URL dans le navigateur de recherche de votre ordinateur). </w:t>
      </w:r>
    </w:p>
    <w:p w14:paraId="39C70D5D" w14:textId="77777777" w:rsidR="00CF3A17" w:rsidRPr="009339F4" w:rsidRDefault="00CF3A17" w:rsidP="00CF3A17">
      <w:pPr>
        <w:autoSpaceDE w:val="0"/>
        <w:autoSpaceDN w:val="0"/>
        <w:adjustRightInd w:val="0"/>
        <w:spacing w:before="240" w:after="240"/>
        <w:ind w:left="708" w:right="-232"/>
        <w:jc w:val="both"/>
        <w:rPr>
          <w:rFonts w:ascii="Arial" w:eastAsiaTheme="minorHAnsi" w:hAnsi="Arial" w:cs="Arial"/>
          <w:color w:val="000000"/>
          <w:lang w:val="fr-CA"/>
        </w:rPr>
      </w:pPr>
      <w:r w:rsidRPr="009339F4">
        <w:rPr>
          <w:rFonts w:ascii="Arial" w:hAnsi="Arial" w:cs="Arial"/>
          <w:lang w:val="fr-CA"/>
        </w:rPr>
        <w:t>Vous devrez alors inscrire votre nom et cliquez sur « Rejoindre maintenant ». Afin de faciliter le déroulement et l’identification des participants, nous vous invitons à inscrire votre nom de la façon suivante :</w:t>
      </w:r>
    </w:p>
    <w:p w14:paraId="24587A02" w14:textId="77777777" w:rsidR="00CF3A17" w:rsidRPr="009339F4" w:rsidRDefault="00CF3A17" w:rsidP="00CF3A17">
      <w:pPr>
        <w:spacing w:before="240" w:after="240"/>
        <w:ind w:left="708" w:right="-232"/>
        <w:jc w:val="both"/>
        <w:rPr>
          <w:rFonts w:ascii="Arial" w:hAnsi="Arial" w:cs="Arial"/>
          <w:lang w:val="fr-CA"/>
        </w:rPr>
      </w:pPr>
      <w:r w:rsidRPr="009339F4">
        <w:rPr>
          <w:rFonts w:ascii="Arial" w:hAnsi="Arial" w:cs="Arial"/>
          <w:lang w:val="fr-CA"/>
        </w:rPr>
        <w:t>Les avocats : M</w:t>
      </w:r>
      <w:r w:rsidRPr="009339F4">
        <w:rPr>
          <w:rFonts w:ascii="Arial" w:hAnsi="Arial" w:cs="Arial"/>
          <w:vertAlign w:val="superscript"/>
          <w:lang w:val="fr-CA"/>
        </w:rPr>
        <w:t>e</w:t>
      </w:r>
      <w:r w:rsidRPr="009339F4">
        <w:rPr>
          <w:rFonts w:ascii="Arial" w:hAnsi="Arial" w:cs="Arial"/>
          <w:lang w:val="fr-CA"/>
        </w:rPr>
        <w:t xml:space="preserve"> Prénom, Nom (le nom de la partie représentée)</w:t>
      </w:r>
    </w:p>
    <w:p w14:paraId="714D74AB" w14:textId="77777777" w:rsidR="00CF3A17" w:rsidRPr="009339F4" w:rsidRDefault="00CF3A17" w:rsidP="00CF3A17">
      <w:pPr>
        <w:spacing w:before="240" w:after="240"/>
        <w:ind w:left="708" w:right="-232"/>
        <w:jc w:val="both"/>
        <w:rPr>
          <w:rFonts w:ascii="Arial" w:hAnsi="Arial" w:cs="Arial"/>
          <w:b/>
          <w:lang w:val="fr-CA"/>
        </w:rPr>
      </w:pPr>
      <w:r w:rsidRPr="009339F4">
        <w:rPr>
          <w:rFonts w:ascii="Arial" w:hAnsi="Arial" w:cs="Arial"/>
          <w:lang w:val="fr-CA"/>
        </w:rPr>
        <w:t>Les parties non représentées par avocat : Prénom, Nom (précisez: demandeur(esse), défendeur(esse) ou autre)</w:t>
      </w:r>
    </w:p>
    <w:p w14:paraId="4381AB13" w14:textId="77777777" w:rsidR="00CF3A17" w:rsidRPr="009339F4" w:rsidRDefault="00CF3A17" w:rsidP="00CF3A17">
      <w:pPr>
        <w:spacing w:before="240" w:after="240"/>
        <w:ind w:left="708" w:right="-232"/>
        <w:jc w:val="both"/>
        <w:rPr>
          <w:rFonts w:ascii="Arial" w:hAnsi="Arial" w:cs="Arial"/>
          <w:b/>
          <w:lang w:val="fr-CA"/>
        </w:rPr>
      </w:pPr>
      <w:r w:rsidRPr="009339F4">
        <w:rPr>
          <w:rFonts w:ascii="Arial" w:eastAsia="Calibri" w:hAnsi="Arial" w:cs="Arial"/>
          <w:lang w:val="fr-CA"/>
        </w:rPr>
        <w:t>Pour les personnes qui assistent à une audience publique : se limiter à inscrire la mention « public »</w:t>
      </w:r>
    </w:p>
    <w:p w14:paraId="608CC18E" w14:textId="77777777" w:rsidR="00CF3A17" w:rsidRPr="009339F4" w:rsidRDefault="00CF3A17" w:rsidP="005B4C82">
      <w:pPr>
        <w:pStyle w:val="Default"/>
        <w:numPr>
          <w:ilvl w:val="0"/>
          <w:numId w:val="35"/>
        </w:numPr>
        <w:spacing w:before="240" w:after="240"/>
        <w:ind w:right="-232"/>
        <w:jc w:val="both"/>
        <w:rPr>
          <w:rFonts w:ascii="Arial" w:hAnsi="Arial" w:cs="Arial"/>
          <w:b/>
        </w:rPr>
      </w:pPr>
      <w:r w:rsidRPr="009339F4">
        <w:rPr>
          <w:rFonts w:ascii="Arial" w:hAnsi="Arial" w:cs="Arial"/>
          <w:b/>
        </w:rPr>
        <w:t>par téléphone :</w:t>
      </w:r>
    </w:p>
    <w:p w14:paraId="12EA53A2" w14:textId="77777777" w:rsidR="00CF3A17" w:rsidRPr="009339F4" w:rsidRDefault="00CF3A17" w:rsidP="00CF3A17">
      <w:pPr>
        <w:spacing w:before="120" w:after="120"/>
        <w:ind w:left="709" w:right="-232"/>
        <w:jc w:val="both"/>
        <w:rPr>
          <w:rFonts w:ascii="Arial" w:hAnsi="Arial" w:cs="Arial"/>
          <w:lang w:val="es-MX"/>
        </w:rPr>
      </w:pPr>
      <w:proofErr w:type="spellStart"/>
      <w:r w:rsidRPr="009339F4">
        <w:rPr>
          <w:rFonts w:ascii="Arial" w:hAnsi="Arial" w:cs="Arial"/>
          <w:lang w:val="es-MX"/>
        </w:rPr>
        <w:t>Canada</w:t>
      </w:r>
      <w:proofErr w:type="spellEnd"/>
      <w:r w:rsidRPr="009339F4">
        <w:rPr>
          <w:rFonts w:ascii="Arial" w:hAnsi="Arial" w:cs="Arial"/>
          <w:lang w:val="es-MX"/>
        </w:rPr>
        <w:t xml:space="preserve"> (</w:t>
      </w:r>
      <w:proofErr w:type="spellStart"/>
      <w:r w:rsidRPr="009339F4">
        <w:rPr>
          <w:rFonts w:ascii="Arial" w:hAnsi="Arial" w:cs="Arial"/>
          <w:lang w:val="es-MX"/>
        </w:rPr>
        <w:t>Numéro</w:t>
      </w:r>
      <w:proofErr w:type="spellEnd"/>
      <w:r w:rsidRPr="009339F4">
        <w:rPr>
          <w:rFonts w:ascii="Arial" w:hAnsi="Arial" w:cs="Arial"/>
          <w:lang w:val="es-MX"/>
        </w:rPr>
        <w:t xml:space="preserve"> </w:t>
      </w:r>
      <w:proofErr w:type="spellStart"/>
      <w:r w:rsidRPr="009339F4">
        <w:rPr>
          <w:rFonts w:ascii="Arial" w:hAnsi="Arial" w:cs="Arial"/>
          <w:lang w:val="es-MX"/>
        </w:rPr>
        <w:t>gratuit</w:t>
      </w:r>
      <w:proofErr w:type="spellEnd"/>
      <w:proofErr w:type="gramStart"/>
      <w:r w:rsidRPr="009339F4">
        <w:rPr>
          <w:rFonts w:ascii="Arial" w:hAnsi="Arial" w:cs="Arial"/>
          <w:lang w:val="es-MX"/>
        </w:rPr>
        <w:t>) :</w:t>
      </w:r>
      <w:proofErr w:type="gramEnd"/>
      <w:r w:rsidRPr="009339F4">
        <w:rPr>
          <w:rFonts w:ascii="Arial" w:hAnsi="Arial" w:cs="Arial"/>
          <w:lang w:val="es-MX"/>
        </w:rPr>
        <w:t xml:space="preserve"> (833) 450-1741</w:t>
      </w:r>
    </w:p>
    <w:p w14:paraId="429728AC" w14:textId="77777777" w:rsidR="00CF3A17" w:rsidRPr="009339F4" w:rsidRDefault="00CF3A17" w:rsidP="00CF3A17">
      <w:pPr>
        <w:spacing w:before="120" w:after="120"/>
        <w:ind w:left="709" w:right="-232"/>
        <w:jc w:val="both"/>
        <w:rPr>
          <w:rFonts w:ascii="Arial" w:hAnsi="Arial" w:cs="Arial"/>
          <w:lang w:val="es-MX"/>
        </w:rPr>
      </w:pPr>
      <w:proofErr w:type="spellStart"/>
      <w:r w:rsidRPr="009339F4">
        <w:rPr>
          <w:rFonts w:ascii="Arial" w:hAnsi="Arial" w:cs="Arial"/>
          <w:lang w:val="es-MX"/>
        </w:rPr>
        <w:t>Canada</w:t>
      </w:r>
      <w:proofErr w:type="spellEnd"/>
      <w:r w:rsidRPr="009339F4">
        <w:rPr>
          <w:rFonts w:ascii="Arial" w:hAnsi="Arial" w:cs="Arial"/>
          <w:lang w:val="es-MX"/>
        </w:rPr>
        <w:t xml:space="preserve">, </w:t>
      </w:r>
      <w:proofErr w:type="spellStart"/>
      <w:r w:rsidRPr="009339F4">
        <w:rPr>
          <w:rFonts w:ascii="Arial" w:hAnsi="Arial" w:cs="Arial"/>
          <w:lang w:val="es-MX"/>
        </w:rPr>
        <w:t>Québec</w:t>
      </w:r>
      <w:proofErr w:type="spellEnd"/>
      <w:r w:rsidRPr="009339F4">
        <w:rPr>
          <w:rFonts w:ascii="Arial" w:hAnsi="Arial" w:cs="Arial"/>
          <w:lang w:val="es-MX"/>
        </w:rPr>
        <w:t xml:space="preserve"> (</w:t>
      </w:r>
      <w:proofErr w:type="spellStart"/>
      <w:r w:rsidRPr="009339F4">
        <w:rPr>
          <w:rFonts w:ascii="Arial" w:hAnsi="Arial" w:cs="Arial"/>
          <w:lang w:val="es-MX"/>
        </w:rPr>
        <w:t>Numéro</w:t>
      </w:r>
      <w:proofErr w:type="spellEnd"/>
      <w:r w:rsidRPr="009339F4">
        <w:rPr>
          <w:rFonts w:ascii="Arial" w:hAnsi="Arial" w:cs="Arial"/>
          <w:lang w:val="es-MX"/>
        </w:rPr>
        <w:t xml:space="preserve"> local</w:t>
      </w:r>
      <w:proofErr w:type="gramStart"/>
      <w:r w:rsidRPr="009339F4">
        <w:rPr>
          <w:rFonts w:ascii="Arial" w:hAnsi="Arial" w:cs="Arial"/>
          <w:lang w:val="es-MX"/>
        </w:rPr>
        <w:t>) :</w:t>
      </w:r>
      <w:proofErr w:type="gramEnd"/>
      <w:r w:rsidRPr="009339F4">
        <w:rPr>
          <w:rFonts w:ascii="Arial" w:hAnsi="Arial" w:cs="Arial"/>
          <w:lang w:val="es-MX"/>
        </w:rPr>
        <w:t xml:space="preserve"> +1 (450)-328-4032</w:t>
      </w:r>
    </w:p>
    <w:p w14:paraId="3C001884" w14:textId="77777777" w:rsidR="00CF3A17" w:rsidRPr="001B0F16" w:rsidRDefault="00CF3A17" w:rsidP="00CF3A17">
      <w:pPr>
        <w:spacing w:before="120" w:after="120"/>
        <w:ind w:left="709" w:right="-232"/>
        <w:jc w:val="both"/>
        <w:rPr>
          <w:rFonts w:ascii="Arial" w:hAnsi="Arial" w:cs="Arial"/>
          <w:lang w:val="fr-CA"/>
        </w:rPr>
      </w:pPr>
      <w:r w:rsidRPr="001B0F16">
        <w:rPr>
          <w:rFonts w:ascii="Arial" w:hAnsi="Arial" w:cs="Arial"/>
          <w:lang w:val="fr-CA"/>
        </w:rPr>
        <w:t>ID de conférence : 660 112 209 #</w:t>
      </w:r>
    </w:p>
    <w:p w14:paraId="6AB9451C" w14:textId="36931A56" w:rsidR="00CF3A17" w:rsidRPr="009339F4" w:rsidRDefault="00CF3A17" w:rsidP="005B4C82">
      <w:pPr>
        <w:pStyle w:val="Default"/>
        <w:numPr>
          <w:ilvl w:val="0"/>
          <w:numId w:val="35"/>
        </w:numPr>
        <w:spacing w:before="240" w:after="240"/>
        <w:ind w:right="-232"/>
        <w:jc w:val="both"/>
        <w:rPr>
          <w:rFonts w:ascii="Arial" w:hAnsi="Arial" w:cs="Arial"/>
          <w:b/>
        </w:rPr>
      </w:pPr>
      <w:r w:rsidRPr="009339F4">
        <w:rPr>
          <w:rFonts w:ascii="Arial" w:hAnsi="Arial" w:cs="Arial"/>
          <w:b/>
        </w:rPr>
        <w:t>par vidéoconférence</w:t>
      </w:r>
      <w:r w:rsidRPr="009339F4">
        <w:rPr>
          <w:rFonts w:ascii="Arial" w:hAnsi="Arial" w:cs="Arial"/>
        </w:rPr>
        <w:t xml:space="preserve"> : </w:t>
      </w:r>
      <w:hyperlink r:id="rId152" w:history="1">
        <w:r w:rsidRPr="009339F4">
          <w:rPr>
            <w:rFonts w:ascii="Arial" w:hAnsi="Arial" w:cs="Arial"/>
            <w:b/>
            <w:bCs/>
            <w:color w:val="0000FF" w:themeColor="hyperlink"/>
            <w:u w:val="single"/>
          </w:rPr>
          <w:t>teams@teams.justice.gouv.qc.ca</w:t>
        </w:r>
      </w:hyperlink>
    </w:p>
    <w:p w14:paraId="609D361C" w14:textId="77777777" w:rsidR="00CF3A17" w:rsidRPr="009339F4" w:rsidRDefault="00CF3A17" w:rsidP="00CF3A17">
      <w:pPr>
        <w:spacing w:before="240" w:after="240"/>
        <w:ind w:left="708" w:right="-232"/>
        <w:jc w:val="both"/>
        <w:rPr>
          <w:rFonts w:ascii="Arial" w:hAnsi="Arial" w:cs="Arial"/>
          <w:lang w:val="fr-CA"/>
        </w:rPr>
      </w:pPr>
      <w:r w:rsidRPr="009339F4">
        <w:rPr>
          <w:rFonts w:ascii="Arial" w:hAnsi="Arial" w:cs="Arial"/>
          <w:lang w:val="fr-CA"/>
        </w:rPr>
        <w:t>ID de la conférence VTC : 1173363028</w:t>
      </w:r>
    </w:p>
    <w:p w14:paraId="0A31C271" w14:textId="77777777" w:rsidR="00CF3A17" w:rsidRPr="009339F4" w:rsidRDefault="00CF3A17" w:rsidP="005B4C82">
      <w:pPr>
        <w:pStyle w:val="Default"/>
        <w:numPr>
          <w:ilvl w:val="0"/>
          <w:numId w:val="35"/>
        </w:numPr>
        <w:spacing w:before="240" w:after="240"/>
        <w:ind w:right="-232"/>
        <w:jc w:val="both"/>
        <w:rPr>
          <w:rFonts w:ascii="Arial" w:hAnsi="Arial" w:cs="Arial"/>
        </w:rPr>
      </w:pPr>
      <w:r w:rsidRPr="009339F4">
        <w:rPr>
          <w:rFonts w:ascii="Arial" w:hAnsi="Arial" w:cs="Arial"/>
          <w:b/>
        </w:rPr>
        <w:t>en</w:t>
      </w:r>
      <w:r w:rsidRPr="009339F4">
        <w:rPr>
          <w:rFonts w:ascii="Arial" w:hAnsi="Arial" w:cs="Arial"/>
          <w:b/>
          <w:bCs/>
        </w:rPr>
        <w:t xml:space="preserve"> </w:t>
      </w:r>
      <w:r w:rsidRPr="009339F4">
        <w:rPr>
          <w:rFonts w:ascii="Arial" w:hAnsi="Arial" w:cs="Arial"/>
          <w:b/>
        </w:rPr>
        <w:t>personne</w:t>
      </w:r>
      <w:r w:rsidRPr="009339F4">
        <w:rPr>
          <w:rFonts w:ascii="Arial" w:hAnsi="Arial" w:cs="Arial"/>
        </w:rPr>
        <w:t>, si et seulement si vous n’avez pas accès aux autres moyens ci-dessus.</w:t>
      </w:r>
    </w:p>
    <w:p w14:paraId="31FD1C9A" w14:textId="77777777" w:rsidR="00CF3A17" w:rsidRPr="009339F4" w:rsidRDefault="00CF3A17" w:rsidP="00CF3A17">
      <w:pPr>
        <w:keepNext/>
        <w:spacing w:before="360" w:after="240"/>
        <w:ind w:right="-232"/>
        <w:jc w:val="both"/>
        <w:rPr>
          <w:rFonts w:ascii="Arial" w:hAnsi="Arial" w:cs="Arial"/>
          <w:b/>
          <w:lang w:val="fr-CA"/>
        </w:rPr>
      </w:pPr>
      <w:r w:rsidRPr="009339F4">
        <w:rPr>
          <w:rFonts w:ascii="Arial" w:hAnsi="Arial" w:cs="Arial"/>
          <w:b/>
          <w:lang w:val="fr-CA"/>
        </w:rPr>
        <w:t>3.</w:t>
      </w:r>
      <w:r w:rsidRPr="009339F4">
        <w:rPr>
          <w:rFonts w:ascii="Arial" w:hAnsi="Arial" w:cs="Arial"/>
          <w:b/>
          <w:lang w:val="fr-CA"/>
        </w:rPr>
        <w:tab/>
        <w:t>DÉFAUT DE PARTICIPER À L’APPEL DU RÔLE DE PRATIQUE</w:t>
      </w:r>
    </w:p>
    <w:p w14:paraId="563F1896" w14:textId="77777777" w:rsidR="00CF3A17" w:rsidRPr="009339F4" w:rsidRDefault="00CF3A17" w:rsidP="00CF3A17">
      <w:pPr>
        <w:spacing w:before="240" w:after="240"/>
        <w:ind w:right="-232"/>
        <w:jc w:val="both"/>
        <w:rPr>
          <w:rFonts w:ascii="Arial" w:hAnsi="Arial" w:cs="Arial"/>
          <w:lang w:val="fr-CA"/>
        </w:rPr>
      </w:pPr>
      <w:r w:rsidRPr="009339F4">
        <w:rPr>
          <w:rFonts w:ascii="Arial" w:hAnsi="Arial" w:cs="Arial"/>
          <w:b/>
          <w:bCs/>
          <w:lang w:val="fr-CA"/>
        </w:rPr>
        <w:t>PRENEZ AVIS</w:t>
      </w:r>
      <w:r w:rsidRPr="009339F4">
        <w:rPr>
          <w:rFonts w:ascii="Arial" w:hAnsi="Arial" w:cs="Arial"/>
          <w:lang w:val="fr-CA"/>
        </w:rPr>
        <w:t xml:space="preserve"> qu’à défaut par vous de participer à l’appel du rôle, un jugement par défaut pourrait être rendu contre vous, sans autre avis ni délai.</w:t>
      </w:r>
    </w:p>
    <w:p w14:paraId="4D9F07C3" w14:textId="77777777" w:rsidR="00CF3A17" w:rsidRPr="009339F4" w:rsidRDefault="00CF3A17" w:rsidP="00CF3A17">
      <w:pPr>
        <w:keepNext/>
        <w:spacing w:before="360" w:after="240"/>
        <w:ind w:right="-232"/>
        <w:jc w:val="both"/>
        <w:rPr>
          <w:rFonts w:ascii="Arial" w:hAnsi="Arial" w:cs="Arial"/>
          <w:b/>
          <w:lang w:val="fr-CA"/>
        </w:rPr>
      </w:pPr>
      <w:r w:rsidRPr="009339F4">
        <w:rPr>
          <w:rFonts w:ascii="Arial" w:hAnsi="Arial" w:cs="Arial"/>
          <w:b/>
          <w:lang w:val="fr-CA"/>
        </w:rPr>
        <w:t>4.</w:t>
      </w:r>
      <w:r w:rsidRPr="009339F4">
        <w:rPr>
          <w:rFonts w:ascii="Arial" w:hAnsi="Arial" w:cs="Arial"/>
          <w:b/>
          <w:lang w:val="fr-CA"/>
        </w:rPr>
        <w:tab/>
        <w:t>OBLIGATIONS</w:t>
      </w:r>
    </w:p>
    <w:p w14:paraId="68F99270" w14:textId="77777777" w:rsidR="00CF3A17" w:rsidRPr="009339F4" w:rsidRDefault="00CF3A17" w:rsidP="00CF3A17">
      <w:pPr>
        <w:keepNext/>
        <w:spacing w:before="240" w:after="240"/>
        <w:ind w:left="709" w:right="-232"/>
        <w:jc w:val="both"/>
        <w:rPr>
          <w:rFonts w:ascii="Arial" w:hAnsi="Arial" w:cs="Arial"/>
          <w:lang w:val="fr-CA"/>
        </w:rPr>
      </w:pPr>
      <w:r w:rsidRPr="009339F4">
        <w:rPr>
          <w:rFonts w:ascii="Arial" w:hAnsi="Arial" w:cs="Arial"/>
          <w:lang w:val="fr-CA"/>
        </w:rPr>
        <w:t>4.1</w:t>
      </w:r>
      <w:r w:rsidRPr="009339F4">
        <w:rPr>
          <w:rFonts w:ascii="Arial" w:hAnsi="Arial" w:cs="Arial"/>
          <w:lang w:val="fr-CA"/>
        </w:rPr>
        <w:tab/>
        <w:t>La collaboration</w:t>
      </w:r>
    </w:p>
    <w:p w14:paraId="4973C148" w14:textId="77356FB2" w:rsidR="00CF3A17" w:rsidRPr="009339F4" w:rsidRDefault="00CF3A17" w:rsidP="00CF3A17">
      <w:pPr>
        <w:spacing w:before="240" w:after="240"/>
        <w:ind w:right="-232"/>
        <w:jc w:val="both"/>
        <w:rPr>
          <w:rFonts w:ascii="Arial" w:hAnsi="Arial" w:cs="Arial"/>
          <w:lang w:val="fr-CA"/>
        </w:rPr>
      </w:pPr>
      <w:r w:rsidRPr="009339F4">
        <w:rPr>
          <w:rFonts w:ascii="Arial" w:hAnsi="Arial" w:cs="Arial"/>
          <w:b/>
          <w:caps/>
          <w:lang w:val="fr-CA"/>
        </w:rPr>
        <w:t>PRENEZ AVIS</w:t>
      </w:r>
      <w:r w:rsidRPr="009339F4">
        <w:rPr>
          <w:rFonts w:ascii="Arial" w:hAnsi="Arial" w:cs="Arial"/>
          <w:lang w:val="fr-CA"/>
        </w:rPr>
        <w:t xml:space="preserve"> que vous avez l’obligation de coopérer avec l’autre partie, notamment en vous informant mutuellement, en tout temps, des faits et des </w:t>
      </w:r>
      <w:r w:rsidRPr="009339F4">
        <w:rPr>
          <w:rFonts w:ascii="Arial" w:hAnsi="Arial" w:cs="Arial"/>
          <w:lang w:val="fr-CA"/>
        </w:rPr>
        <w:lastRenderedPageBreak/>
        <w:t>éléments susceptibles de favoriser un débat loyal et en vous assurant de préserver les éléments de preuve pertinents (</w:t>
      </w:r>
      <w:hyperlink r:id="rId153" w:history="1">
        <w:r w:rsidR="00236493" w:rsidRPr="00236493">
          <w:rPr>
            <w:rStyle w:val="Lienhypertexte"/>
            <w:rFonts w:ascii="Arial" w:hAnsi="Arial" w:cs="Arial"/>
            <w:i/>
            <w:color w:val="0070C0"/>
            <w:lang w:val="fr-CA"/>
          </w:rPr>
          <w:t>Code de procédure civile</w:t>
        </w:r>
      </w:hyperlink>
      <w:r w:rsidRPr="009339F4">
        <w:rPr>
          <w:rFonts w:ascii="Arial" w:hAnsi="Arial" w:cs="Arial"/>
          <w:lang w:val="fr-CA"/>
        </w:rPr>
        <w:t xml:space="preserve">, art. 20). </w:t>
      </w:r>
    </w:p>
    <w:p w14:paraId="78CAC4E3" w14:textId="77777777" w:rsidR="00CF3A17" w:rsidRPr="009339F4" w:rsidRDefault="00CF3A17" w:rsidP="00CF3A17">
      <w:pPr>
        <w:keepNext/>
        <w:spacing w:before="240" w:after="240"/>
        <w:ind w:left="709" w:right="-232"/>
        <w:jc w:val="both"/>
        <w:rPr>
          <w:rFonts w:ascii="Arial" w:hAnsi="Arial" w:cs="Arial"/>
          <w:lang w:val="fr-CA"/>
        </w:rPr>
      </w:pPr>
      <w:r w:rsidRPr="009339F4">
        <w:rPr>
          <w:rFonts w:ascii="Arial" w:hAnsi="Arial" w:cs="Arial"/>
          <w:lang w:val="fr-CA"/>
        </w:rPr>
        <w:t>4.2</w:t>
      </w:r>
      <w:r w:rsidRPr="009339F4">
        <w:rPr>
          <w:rFonts w:ascii="Arial" w:hAnsi="Arial" w:cs="Arial"/>
          <w:lang w:val="fr-CA"/>
        </w:rPr>
        <w:tab/>
        <w:t>Mode de prévention et de règlement des différends</w:t>
      </w:r>
    </w:p>
    <w:p w14:paraId="15F04196" w14:textId="550B8114" w:rsidR="00CF3A17" w:rsidRPr="009339F4" w:rsidRDefault="00CF3A17" w:rsidP="00CF3A17">
      <w:pPr>
        <w:spacing w:before="240" w:after="240"/>
        <w:ind w:right="-232"/>
        <w:jc w:val="both"/>
        <w:rPr>
          <w:rFonts w:ascii="Arial" w:hAnsi="Arial" w:cs="Arial"/>
          <w:lang w:val="fr-CA"/>
        </w:rPr>
      </w:pPr>
      <w:r w:rsidRPr="009339F4">
        <w:rPr>
          <w:rFonts w:ascii="Arial" w:hAnsi="Arial" w:cs="Arial"/>
          <w:b/>
          <w:caps/>
          <w:lang w:val="fr-CA"/>
        </w:rPr>
        <w:t>PRENEZ AVIS</w:t>
      </w:r>
      <w:r w:rsidRPr="009339F4">
        <w:rPr>
          <w:rFonts w:ascii="Arial" w:hAnsi="Arial" w:cs="Arial"/>
          <w:lang w:val="fr-CA"/>
        </w:rPr>
        <w:t xml:space="preserve"> que vous devez, avant de vous adresser au Tribunal, considérer le recours aux modes privés de prévention et de règlement de votre différend qui sont la négociation entre les parties de même que la médiation ou l'arbitrage, pour lesquels les parties font appel à l'assistance d'un tiers (</w:t>
      </w:r>
      <w:hyperlink r:id="rId154" w:history="1">
        <w:r w:rsidR="00236493" w:rsidRPr="00236493">
          <w:rPr>
            <w:rStyle w:val="Lienhypertexte"/>
            <w:rFonts w:ascii="Arial" w:hAnsi="Arial" w:cs="Arial"/>
            <w:i/>
            <w:color w:val="0070C0"/>
            <w:lang w:val="fr-CA"/>
          </w:rPr>
          <w:t>Code de procédure civile</w:t>
        </w:r>
      </w:hyperlink>
      <w:r w:rsidRPr="009339F4">
        <w:rPr>
          <w:rFonts w:ascii="Arial" w:hAnsi="Arial" w:cs="Arial"/>
          <w:lang w:val="fr-CA"/>
        </w:rPr>
        <w:t>, art. 1 et 2).</w:t>
      </w:r>
    </w:p>
    <w:p w14:paraId="3D10DA8E" w14:textId="77777777" w:rsidR="00CF3A17" w:rsidRPr="009339F4" w:rsidRDefault="00CF3A17" w:rsidP="00CF3A17">
      <w:pPr>
        <w:spacing w:before="120" w:after="120"/>
        <w:ind w:right="-232"/>
        <w:jc w:val="both"/>
        <w:rPr>
          <w:rFonts w:ascii="Arial" w:hAnsi="Arial" w:cs="Arial"/>
          <w:b/>
          <w:lang w:val="fr-CA"/>
        </w:rPr>
      </w:pPr>
    </w:p>
    <w:p w14:paraId="4A9D42DE" w14:textId="77777777" w:rsidR="00CF3A17" w:rsidRPr="009339F4" w:rsidRDefault="00CF3A17" w:rsidP="00CF3A17">
      <w:pPr>
        <w:spacing w:before="120" w:after="120"/>
        <w:ind w:right="-232"/>
        <w:jc w:val="both"/>
        <w:rPr>
          <w:rFonts w:ascii="Arial" w:hAnsi="Arial" w:cs="Arial"/>
          <w:b/>
          <w:lang w:val="fr-CA"/>
        </w:rPr>
      </w:pPr>
      <w:r w:rsidRPr="009339F4">
        <w:rPr>
          <w:rFonts w:ascii="Arial" w:hAnsi="Arial" w:cs="Arial"/>
          <w:b/>
          <w:lang w:val="fr-CA"/>
        </w:rPr>
        <w:t>VEUILLEZ AGIR EN CONSÉQUENCE.</w:t>
      </w:r>
    </w:p>
    <w:p w14:paraId="0E1B0ADB" w14:textId="77777777" w:rsidR="00CF3A17" w:rsidRPr="009339F4" w:rsidRDefault="00CF3A17" w:rsidP="00CF3A17">
      <w:pPr>
        <w:spacing w:before="120" w:after="120"/>
        <w:ind w:right="-232"/>
        <w:rPr>
          <w:rFonts w:ascii="Arial" w:hAnsi="Arial" w:cs="Arial"/>
          <w:lang w:val="fr-CA"/>
        </w:rPr>
      </w:pPr>
      <w:r w:rsidRPr="009339F4">
        <w:rPr>
          <w:rFonts w:ascii="Arial" w:hAnsi="Arial" w:cs="Arial"/>
          <w:lang w:val="fr-CA"/>
        </w:rPr>
        <w:t>Laval, ce________________ 20______.</w:t>
      </w:r>
    </w:p>
    <w:p w14:paraId="3E7C1C9F" w14:textId="77777777" w:rsidR="00CF3A17" w:rsidRPr="009339F4" w:rsidRDefault="00CF3A17" w:rsidP="00CF3A17">
      <w:pPr>
        <w:ind w:right="-232"/>
        <w:rPr>
          <w:rFonts w:ascii="Arial" w:hAnsi="Arial" w:cs="Arial"/>
          <w:lang w:val="fr-CA"/>
        </w:rPr>
      </w:pPr>
    </w:p>
    <w:p w14:paraId="3A62C7EB" w14:textId="77777777" w:rsidR="00CF3A17" w:rsidRPr="009339F4" w:rsidRDefault="00CF3A17" w:rsidP="00CF3A17">
      <w:pPr>
        <w:spacing w:before="120" w:after="120"/>
        <w:ind w:right="-232"/>
        <w:rPr>
          <w:rFonts w:ascii="Arial" w:hAnsi="Arial" w:cs="Arial"/>
          <w:lang w:val="fr-FR" w:eastAsia="fr-FR"/>
        </w:rPr>
      </w:pPr>
      <w:r w:rsidRPr="009339F4">
        <w:rPr>
          <w:rFonts w:ascii="Arial" w:hAnsi="Arial" w:cs="Arial"/>
          <w:lang w:val="fr-CA"/>
        </w:rPr>
        <w:t>______________________________</w:t>
      </w:r>
      <w:r w:rsidRPr="009339F4">
        <w:rPr>
          <w:rFonts w:ascii="Arial" w:hAnsi="Arial" w:cs="Arial"/>
          <w:lang w:val="fr-CA"/>
        </w:rPr>
        <w:br/>
        <w:t>M</w:t>
      </w:r>
      <w:r w:rsidRPr="009339F4">
        <w:rPr>
          <w:rFonts w:ascii="Arial" w:hAnsi="Arial" w:cs="Arial"/>
          <w:vertAlign w:val="superscript"/>
          <w:lang w:val="fr-CA"/>
        </w:rPr>
        <w:t>e</w:t>
      </w:r>
      <w:r w:rsidRPr="009339F4">
        <w:rPr>
          <w:rFonts w:ascii="Arial" w:hAnsi="Arial" w:cs="Arial"/>
          <w:lang w:val="fr-CA"/>
        </w:rPr>
        <w:t xml:space="preserve"> </w:t>
      </w:r>
      <w:r w:rsidRPr="009339F4">
        <w:rPr>
          <w:rFonts w:ascii="Arial" w:hAnsi="Arial" w:cs="Arial"/>
          <w:lang w:val="fr-CA"/>
        </w:rPr>
        <w:br/>
        <w:t xml:space="preserve">Avocat de la </w:t>
      </w:r>
      <w:proofErr w:type="gramStart"/>
      <w:r w:rsidRPr="009339F4">
        <w:rPr>
          <w:rFonts w:ascii="Arial" w:hAnsi="Arial" w:cs="Arial"/>
          <w:lang w:val="fr-CA"/>
        </w:rPr>
        <w:t>partie  _</w:t>
      </w:r>
      <w:proofErr w:type="gramEnd"/>
      <w:r w:rsidRPr="009339F4">
        <w:rPr>
          <w:rFonts w:ascii="Arial" w:hAnsi="Arial" w:cs="Arial"/>
          <w:lang w:val="fr-CA"/>
        </w:rPr>
        <w:t>_____________</w:t>
      </w:r>
      <w:r w:rsidRPr="009339F4">
        <w:rPr>
          <w:rFonts w:ascii="Arial" w:hAnsi="Arial" w:cs="Arial"/>
          <w:lang w:val="fr-CA"/>
        </w:rPr>
        <w:br/>
        <w:t>Courriel : </w:t>
      </w:r>
      <w:r w:rsidRPr="009339F4">
        <w:rPr>
          <w:rFonts w:ascii="Arial" w:hAnsi="Arial" w:cs="Arial"/>
          <w:lang w:val="fr-CA"/>
        </w:rPr>
        <w:br/>
      </w:r>
      <w:r w:rsidRPr="009339F4">
        <w:rPr>
          <w:rFonts w:ascii="Arial" w:hAnsi="Arial" w:cs="Arial"/>
          <w:lang w:val="fr-FR" w:eastAsia="fr-FR"/>
        </w:rPr>
        <w:t>Tél. : </w:t>
      </w:r>
    </w:p>
    <w:p w14:paraId="7A9C5923" w14:textId="77777777" w:rsidR="00CF3A17" w:rsidRDefault="00CF3A17" w:rsidP="00CF3A17">
      <w:pPr>
        <w:spacing w:after="360" w:line="260" w:lineRule="exact"/>
        <w:jc w:val="both"/>
        <w:rPr>
          <w:rFonts w:ascii="Arial" w:hAnsi="Arial" w:cs="Arial"/>
          <w:lang w:val="fr-CA" w:eastAsia="fr-FR"/>
        </w:rPr>
      </w:pPr>
      <w:r>
        <w:rPr>
          <w:rFonts w:ascii="Arial" w:hAnsi="Arial" w:cs="Arial"/>
          <w:lang w:val="fr-CA" w:eastAsia="fr-FR"/>
        </w:rPr>
        <w:br w:type="page"/>
      </w:r>
    </w:p>
    <w:tbl>
      <w:tblPr>
        <w:tblpPr w:leftFromText="141" w:rightFromText="141" w:vertAnchor="page" w:horzAnchor="margin" w:tblpXSpec="center" w:tblpY="646"/>
        <w:tblW w:w="5340" w:type="dxa"/>
        <w:tblLayout w:type="fixed"/>
        <w:tblCellMar>
          <w:left w:w="70" w:type="dxa"/>
          <w:right w:w="70" w:type="dxa"/>
        </w:tblCellMar>
        <w:tblLook w:val="0000" w:firstRow="0" w:lastRow="0" w:firstColumn="0" w:lastColumn="0" w:noHBand="0" w:noVBand="0"/>
      </w:tblPr>
      <w:tblGrid>
        <w:gridCol w:w="5340"/>
      </w:tblGrid>
      <w:tr w:rsidR="00CF3A17" w:rsidRPr="0015567C" w14:paraId="3BAFDBD5" w14:textId="77777777" w:rsidTr="001B0F16">
        <w:trPr>
          <w:trHeight w:hRule="exact" w:val="546"/>
        </w:trPr>
        <w:tc>
          <w:tcPr>
            <w:tcW w:w="5340" w:type="dxa"/>
            <w:tcBorders>
              <w:bottom w:val="double" w:sz="4" w:space="0" w:color="auto"/>
            </w:tcBorders>
          </w:tcPr>
          <w:p w14:paraId="5B147A97" w14:textId="77777777" w:rsidR="00CF3A17" w:rsidRPr="0015567C" w:rsidRDefault="00CF3A17" w:rsidP="001B0F16">
            <w:pPr>
              <w:pageBreakBefore/>
              <w:spacing w:before="120" w:after="60" w:line="260" w:lineRule="exact"/>
              <w:ind w:right="4"/>
              <w:jc w:val="both"/>
              <w:rPr>
                <w:rFonts w:ascii="Arial" w:hAnsi="Arial" w:cs="Arial"/>
                <w:lang w:val="fr-FR" w:eastAsia="fr-FR"/>
              </w:rPr>
            </w:pPr>
            <w:r w:rsidRPr="0015567C">
              <w:rPr>
                <w:rFonts w:ascii="Arial" w:hAnsi="Arial" w:cs="Arial"/>
                <w:lang w:val="fr-FR" w:eastAsia="fr-FR"/>
              </w:rPr>
              <w:lastRenderedPageBreak/>
              <w:t>N</w:t>
            </w:r>
            <w:proofErr w:type="gramStart"/>
            <w:r w:rsidRPr="0015567C">
              <w:rPr>
                <w:rFonts w:ascii="Arial" w:hAnsi="Arial" w:cs="Arial"/>
                <w:lang w:val="fr-FR" w:eastAsia="fr-FR"/>
              </w:rPr>
              <w:t>°:</w:t>
            </w:r>
            <w:proofErr w:type="gramEnd"/>
            <w:r>
              <w:rPr>
                <w:rFonts w:ascii="Arial" w:hAnsi="Arial" w:cs="Arial"/>
                <w:lang w:val="fr-FR" w:eastAsia="fr-FR"/>
              </w:rPr>
              <w:tab/>
            </w:r>
            <w:r w:rsidRPr="0015567C">
              <w:rPr>
                <w:rFonts w:ascii="Arial" w:hAnsi="Arial" w:cs="Arial"/>
                <w:lang w:val="fr-FR" w:eastAsia="fr-FR"/>
              </w:rPr>
              <w:t>540-____________________________________</w:t>
            </w:r>
          </w:p>
        </w:tc>
      </w:tr>
      <w:tr w:rsidR="00CF3A17" w:rsidRPr="00264AD3" w14:paraId="0174940A" w14:textId="77777777" w:rsidTr="001B0F16">
        <w:trPr>
          <w:trHeight w:hRule="exact" w:val="1340"/>
        </w:trPr>
        <w:tc>
          <w:tcPr>
            <w:tcW w:w="5340" w:type="dxa"/>
            <w:tcBorders>
              <w:top w:val="double" w:sz="4" w:space="0" w:color="auto"/>
              <w:bottom w:val="double" w:sz="4" w:space="0" w:color="auto"/>
            </w:tcBorders>
          </w:tcPr>
          <w:p w14:paraId="64914036" w14:textId="77777777" w:rsidR="00CF3A17" w:rsidRPr="0015567C" w:rsidRDefault="00CF3A17" w:rsidP="001B0F16">
            <w:pPr>
              <w:spacing w:before="240" w:after="120" w:line="260" w:lineRule="exact"/>
              <w:ind w:right="6"/>
              <w:jc w:val="center"/>
              <w:rPr>
                <w:rFonts w:ascii="Arial" w:hAnsi="Arial" w:cs="Arial"/>
                <w:lang w:val="fr-FR" w:eastAsia="fr-FR"/>
              </w:rPr>
            </w:pPr>
            <w:proofErr w:type="gramStart"/>
            <w:r w:rsidRPr="006C56B1">
              <w:rPr>
                <w:rFonts w:ascii="Arial" w:hAnsi="Arial" w:cs="Arial"/>
                <w:b/>
                <w:spacing w:val="60"/>
                <w:lang w:val="fr-FR" w:eastAsia="fr-FR"/>
              </w:rPr>
              <w:t>CO</w:t>
            </w:r>
            <w:r>
              <w:rPr>
                <w:rFonts w:ascii="Arial" w:hAnsi="Arial" w:cs="Arial"/>
                <w:b/>
                <w:spacing w:val="60"/>
                <w:lang w:val="fr-FR" w:eastAsia="fr-FR"/>
              </w:rPr>
              <w:t>U</w:t>
            </w:r>
            <w:r w:rsidRPr="006C56B1">
              <w:rPr>
                <w:rFonts w:ascii="Arial" w:hAnsi="Arial" w:cs="Arial"/>
                <w:b/>
                <w:spacing w:val="60"/>
                <w:lang w:val="fr-FR" w:eastAsia="fr-FR"/>
              </w:rPr>
              <w:t xml:space="preserve">R </w:t>
            </w:r>
            <w:r w:rsidRPr="0015567C">
              <w:rPr>
                <w:rFonts w:ascii="Arial" w:hAnsi="Arial" w:cs="Arial"/>
                <w:b/>
                <w:spacing w:val="60"/>
                <w:lang w:val="fr-FR" w:eastAsia="fr-FR"/>
              </w:rPr>
              <w:t xml:space="preserve"> SUPÉRIEURE</w:t>
            </w:r>
            <w:proofErr w:type="gramEnd"/>
            <w:r w:rsidRPr="0015567C">
              <w:rPr>
                <w:rFonts w:ascii="Arial" w:hAnsi="Arial" w:cs="Arial"/>
                <w:caps/>
                <w:lang w:val="fr-FR" w:eastAsia="fr-FR"/>
              </w:rPr>
              <w:br/>
              <w:t>(C</w:t>
            </w:r>
            <w:r w:rsidRPr="0015567C">
              <w:rPr>
                <w:rFonts w:ascii="Arial" w:hAnsi="Arial" w:cs="Arial"/>
                <w:lang w:val="fr-FR" w:eastAsia="fr-FR"/>
              </w:rPr>
              <w:t>hambre __________________________)</w:t>
            </w:r>
            <w:r w:rsidRPr="0015567C">
              <w:rPr>
                <w:rFonts w:ascii="Arial" w:hAnsi="Arial" w:cs="Arial"/>
                <w:caps/>
                <w:lang w:val="fr-FR" w:eastAsia="fr-FR"/>
              </w:rPr>
              <w:fldChar w:fldCharType="begin"/>
            </w:r>
            <w:r w:rsidRPr="0015567C">
              <w:rPr>
                <w:rFonts w:ascii="Arial" w:hAnsi="Arial" w:cs="Arial"/>
                <w:caps/>
                <w:lang w:val="fr-FR" w:eastAsia="fr-FR"/>
              </w:rPr>
              <w:instrText xml:space="preserve"> Supérieure, du Québec, chambre ... </w:instrText>
            </w:r>
            <w:r w:rsidRPr="0015567C">
              <w:rPr>
                <w:rFonts w:ascii="Arial" w:hAnsi="Arial" w:cs="Arial"/>
                <w:caps/>
                <w:lang w:val="fr-FR" w:eastAsia="fr-FR"/>
              </w:rPr>
              <w:fldChar w:fldCharType="end"/>
            </w:r>
          </w:p>
          <w:p w14:paraId="33593C8C" w14:textId="77777777" w:rsidR="00CF3A17" w:rsidRPr="0015567C" w:rsidRDefault="00CF3A17" w:rsidP="001B0F16">
            <w:pPr>
              <w:spacing w:after="40" w:line="260" w:lineRule="exact"/>
              <w:ind w:right="4"/>
              <w:jc w:val="center"/>
              <w:rPr>
                <w:rFonts w:ascii="Arial" w:hAnsi="Arial" w:cs="Arial"/>
                <w:smallCaps/>
                <w:lang w:val="fr-FR" w:eastAsia="fr-FR"/>
              </w:rPr>
            </w:pPr>
            <w:r w:rsidRPr="0015567C">
              <w:rPr>
                <w:rFonts w:ascii="Arial" w:hAnsi="Arial" w:cs="Arial"/>
                <w:smallCaps/>
                <w:lang w:val="fr-FR" w:eastAsia="fr-FR"/>
              </w:rPr>
              <w:t>D</w:t>
            </w:r>
            <w:r>
              <w:rPr>
                <w:rFonts w:ascii="Arial" w:hAnsi="Arial" w:cs="Arial"/>
                <w:smallCaps/>
                <w:lang w:val="fr-FR" w:eastAsia="fr-FR"/>
              </w:rPr>
              <w:t>ISTRICT</w:t>
            </w:r>
            <w:r w:rsidRPr="0015567C">
              <w:rPr>
                <w:rFonts w:ascii="Arial" w:hAnsi="Arial" w:cs="Arial"/>
                <w:smallCaps/>
                <w:lang w:val="fr-FR" w:eastAsia="fr-FR"/>
              </w:rPr>
              <w:t xml:space="preserve"> </w:t>
            </w:r>
            <w:r w:rsidRPr="0015567C">
              <w:rPr>
                <w:rFonts w:ascii="Arial" w:hAnsi="Arial" w:cs="Arial"/>
                <w:lang w:val="fr-FR" w:eastAsia="fr-FR"/>
              </w:rPr>
              <w:t>DE LAVAL</w:t>
            </w:r>
          </w:p>
        </w:tc>
      </w:tr>
      <w:tr w:rsidR="00CF3A17" w:rsidRPr="00264AD3" w14:paraId="3E19CB44" w14:textId="77777777" w:rsidTr="001B0F16">
        <w:trPr>
          <w:trHeight w:hRule="exact" w:val="3811"/>
        </w:trPr>
        <w:tc>
          <w:tcPr>
            <w:tcW w:w="5340" w:type="dxa"/>
            <w:tcBorders>
              <w:top w:val="double" w:sz="4" w:space="0" w:color="auto"/>
              <w:bottom w:val="double" w:sz="4" w:space="0" w:color="auto"/>
            </w:tcBorders>
          </w:tcPr>
          <w:p w14:paraId="705FFA8D" w14:textId="77777777" w:rsidR="00CF3A17" w:rsidRPr="0015567C" w:rsidRDefault="00CF3A17" w:rsidP="001B0F16">
            <w:pPr>
              <w:tabs>
                <w:tab w:val="left" w:pos="5082"/>
                <w:tab w:val="left" w:pos="5593"/>
              </w:tabs>
              <w:suppressAutoHyphens/>
              <w:rPr>
                <w:rFonts w:ascii="Arial" w:hAnsi="Arial" w:cs="Arial"/>
                <w:b/>
                <w:lang w:val="fr-FR" w:eastAsia="fr-FR"/>
              </w:rPr>
            </w:pPr>
          </w:p>
          <w:p w14:paraId="2D1BF8E6" w14:textId="77777777" w:rsidR="00CF3A17" w:rsidRPr="0015567C" w:rsidRDefault="00CF3A17" w:rsidP="001B0F16">
            <w:pPr>
              <w:tabs>
                <w:tab w:val="left" w:pos="5082"/>
                <w:tab w:val="left" w:pos="5593"/>
              </w:tabs>
              <w:suppressAutoHyphens/>
              <w:rPr>
                <w:rFonts w:ascii="Arial" w:hAnsi="Arial" w:cs="Arial"/>
                <w:b/>
                <w:lang w:val="fr-FR" w:eastAsia="fr-FR"/>
              </w:rPr>
            </w:pPr>
          </w:p>
          <w:p w14:paraId="2528505F" w14:textId="77777777" w:rsidR="00CF3A17" w:rsidRPr="0015567C" w:rsidRDefault="00CF3A17" w:rsidP="001B0F16">
            <w:pPr>
              <w:tabs>
                <w:tab w:val="left" w:pos="5082"/>
                <w:tab w:val="left" w:pos="5593"/>
              </w:tabs>
              <w:suppressAutoHyphens/>
              <w:rPr>
                <w:rFonts w:ascii="Arial" w:hAnsi="Arial" w:cs="Arial"/>
                <w:b/>
                <w:lang w:val="fr-FR" w:eastAsia="fr-FR"/>
              </w:rPr>
            </w:pPr>
            <w:r w:rsidRPr="0015567C">
              <w:rPr>
                <w:rFonts w:ascii="Arial" w:hAnsi="Arial" w:cs="Arial"/>
                <w:b/>
                <w:lang w:val="fr-FR" w:eastAsia="fr-FR"/>
              </w:rPr>
              <w:t>____________________________</w:t>
            </w:r>
            <w:r w:rsidRPr="0015567C">
              <w:rPr>
                <w:rFonts w:ascii="Arial" w:hAnsi="Arial" w:cs="Arial"/>
                <w:b/>
                <w:lang w:val="fr-FR" w:eastAsia="fr-FR"/>
              </w:rPr>
              <w:br/>
            </w:r>
            <w:r w:rsidRPr="0015567C">
              <w:rPr>
                <w:rFonts w:ascii="Arial" w:hAnsi="Arial" w:cs="Arial"/>
                <w:lang w:val="fr-FR" w:eastAsia="fr-FR"/>
              </w:rPr>
              <w:t>Partie demanderesse</w:t>
            </w:r>
          </w:p>
          <w:p w14:paraId="16A00490" w14:textId="77777777" w:rsidR="00CF3A17" w:rsidRDefault="00CF3A17" w:rsidP="001B0F16">
            <w:pPr>
              <w:tabs>
                <w:tab w:val="left" w:pos="5082"/>
                <w:tab w:val="left" w:pos="5593"/>
              </w:tabs>
              <w:suppressAutoHyphens/>
              <w:rPr>
                <w:rFonts w:ascii="Arial" w:hAnsi="Arial" w:cs="Arial"/>
                <w:lang w:val="fr-FR" w:eastAsia="fr-FR"/>
              </w:rPr>
            </w:pPr>
          </w:p>
          <w:p w14:paraId="13DBB6B2" w14:textId="77777777" w:rsidR="00CF3A17" w:rsidRPr="0015567C" w:rsidRDefault="00CF3A17" w:rsidP="001B0F16">
            <w:pPr>
              <w:tabs>
                <w:tab w:val="left" w:pos="5082"/>
                <w:tab w:val="left" w:pos="5593"/>
              </w:tabs>
              <w:suppressAutoHyphens/>
              <w:rPr>
                <w:rFonts w:ascii="Arial" w:hAnsi="Arial" w:cs="Arial"/>
                <w:lang w:val="fr-FR" w:eastAsia="fr-FR"/>
              </w:rPr>
            </w:pPr>
          </w:p>
          <w:p w14:paraId="6EFC8ED9" w14:textId="77777777" w:rsidR="00CF3A17" w:rsidRDefault="00CF3A17" w:rsidP="001B0F16">
            <w:pPr>
              <w:tabs>
                <w:tab w:val="left" w:pos="5082"/>
                <w:tab w:val="left" w:pos="5593"/>
              </w:tabs>
              <w:suppressAutoHyphens/>
              <w:rPr>
                <w:rFonts w:ascii="Arial" w:hAnsi="Arial" w:cs="Arial"/>
                <w:b/>
                <w:lang w:val="fr-FR" w:eastAsia="fr-FR"/>
              </w:rPr>
            </w:pPr>
            <w:r w:rsidRPr="0015567C">
              <w:rPr>
                <w:rFonts w:ascii="Arial" w:hAnsi="Arial" w:cs="Arial"/>
                <w:b/>
                <w:lang w:val="fr-FR" w:eastAsia="fr-FR"/>
              </w:rPr>
              <w:t>c.</w:t>
            </w:r>
            <w:r>
              <w:rPr>
                <w:rFonts w:ascii="Arial" w:hAnsi="Arial" w:cs="Arial"/>
                <w:b/>
                <w:lang w:val="fr-FR" w:eastAsia="fr-FR"/>
              </w:rPr>
              <w:br/>
            </w:r>
          </w:p>
          <w:p w14:paraId="6A00FFE8" w14:textId="77777777" w:rsidR="00CF3A17" w:rsidRPr="0015567C" w:rsidRDefault="00CF3A17" w:rsidP="001B0F16">
            <w:pPr>
              <w:tabs>
                <w:tab w:val="left" w:pos="5082"/>
                <w:tab w:val="left" w:pos="5593"/>
              </w:tabs>
              <w:suppressAutoHyphens/>
              <w:rPr>
                <w:rFonts w:ascii="Arial" w:hAnsi="Arial" w:cs="Arial"/>
                <w:b/>
                <w:lang w:val="fr-FR" w:eastAsia="fr-FR"/>
              </w:rPr>
            </w:pPr>
          </w:p>
          <w:p w14:paraId="436668D5" w14:textId="77777777" w:rsidR="00CF3A17" w:rsidRDefault="00CF3A17" w:rsidP="001B0F16">
            <w:pPr>
              <w:tabs>
                <w:tab w:val="left" w:pos="5082"/>
                <w:tab w:val="left" w:pos="5593"/>
              </w:tabs>
              <w:suppressAutoHyphens/>
              <w:rPr>
                <w:rFonts w:ascii="Arial" w:hAnsi="Arial" w:cs="Arial"/>
                <w:b/>
                <w:lang w:val="fr-FR" w:eastAsia="fr-FR"/>
              </w:rPr>
            </w:pPr>
            <w:r w:rsidRPr="0015567C">
              <w:rPr>
                <w:rFonts w:ascii="Arial" w:hAnsi="Arial" w:cs="Arial"/>
                <w:b/>
                <w:lang w:val="fr-FR" w:eastAsia="fr-FR"/>
              </w:rPr>
              <w:t>____________________________</w:t>
            </w:r>
          </w:p>
          <w:p w14:paraId="4AD08F64" w14:textId="77777777" w:rsidR="00CF3A17" w:rsidRPr="006C56B1" w:rsidRDefault="00CF3A17" w:rsidP="001B0F16">
            <w:pPr>
              <w:tabs>
                <w:tab w:val="left" w:pos="5082"/>
                <w:tab w:val="left" w:pos="5593"/>
              </w:tabs>
              <w:suppressAutoHyphens/>
              <w:rPr>
                <w:rFonts w:ascii="Arial" w:hAnsi="Arial" w:cs="Arial"/>
                <w:lang w:val="fr-FR" w:eastAsia="fr-FR"/>
              </w:rPr>
            </w:pPr>
            <w:r w:rsidRPr="0015567C">
              <w:rPr>
                <w:rFonts w:ascii="Arial" w:hAnsi="Arial" w:cs="Arial"/>
                <w:lang w:val="fr-FR" w:eastAsia="fr-FR"/>
              </w:rPr>
              <w:t>Partie défenderesse</w:t>
            </w:r>
          </w:p>
        </w:tc>
      </w:tr>
      <w:tr w:rsidR="00CF3A17" w:rsidRPr="00137D6B" w14:paraId="4F621402" w14:textId="77777777" w:rsidTr="001B0F16">
        <w:trPr>
          <w:trHeight w:hRule="exact" w:val="2417"/>
        </w:trPr>
        <w:tc>
          <w:tcPr>
            <w:tcW w:w="5340" w:type="dxa"/>
            <w:tcBorders>
              <w:top w:val="double" w:sz="4" w:space="0" w:color="auto"/>
              <w:bottom w:val="double" w:sz="4" w:space="0" w:color="auto"/>
            </w:tcBorders>
          </w:tcPr>
          <w:p w14:paraId="7E97C4AB" w14:textId="77777777" w:rsidR="00CF3A17" w:rsidRPr="0015567C" w:rsidRDefault="00CF3A17" w:rsidP="001B0F16">
            <w:pPr>
              <w:spacing w:line="260" w:lineRule="exact"/>
              <w:ind w:right="4"/>
              <w:jc w:val="both"/>
              <w:rPr>
                <w:rFonts w:ascii="Arial" w:hAnsi="Arial" w:cs="Arial"/>
                <w:lang w:val="fr-FR" w:eastAsia="fr-FR"/>
              </w:rPr>
            </w:pPr>
          </w:p>
          <w:p w14:paraId="1F60D394" w14:textId="77777777" w:rsidR="00CF3A17" w:rsidRPr="0015567C" w:rsidRDefault="00CF3A17" w:rsidP="001B0F16">
            <w:pPr>
              <w:pBdr>
                <w:bottom w:val="double" w:sz="4" w:space="1" w:color="auto"/>
              </w:pBdr>
              <w:spacing w:line="260" w:lineRule="exact"/>
              <w:ind w:right="4"/>
              <w:jc w:val="center"/>
              <w:rPr>
                <w:rFonts w:ascii="Arial" w:hAnsi="Arial" w:cs="Arial"/>
                <w:b/>
                <w:bCs/>
                <w:lang w:val="fr-FR" w:eastAsia="fr-FR"/>
              </w:rPr>
            </w:pPr>
            <w:r w:rsidRPr="0015567C">
              <w:rPr>
                <w:rFonts w:ascii="Arial" w:hAnsi="Arial" w:cs="Arial"/>
                <w:b/>
                <w:bCs/>
                <w:lang w:val="fr-FR" w:eastAsia="fr-FR"/>
              </w:rPr>
              <w:t>AVIS DE PRÉSENTATION</w:t>
            </w:r>
          </w:p>
          <w:p w14:paraId="60A18731" w14:textId="77777777" w:rsidR="00CF3A17" w:rsidRPr="009339F4" w:rsidRDefault="00CF3A17" w:rsidP="001B0F16">
            <w:pPr>
              <w:pBdr>
                <w:bottom w:val="double" w:sz="4" w:space="1" w:color="auto"/>
              </w:pBdr>
              <w:spacing w:line="260" w:lineRule="exact"/>
              <w:ind w:right="4"/>
              <w:jc w:val="center"/>
              <w:rPr>
                <w:rFonts w:ascii="Arial" w:hAnsi="Arial" w:cs="Arial"/>
                <w:b/>
                <w:bCs/>
                <w:lang w:val="fr-FR" w:eastAsia="fr-FR"/>
              </w:rPr>
            </w:pPr>
            <w:r w:rsidRPr="005641B6">
              <w:rPr>
                <w:rFonts w:ascii="Arial" w:hAnsi="Arial" w:cs="Arial"/>
                <w:b/>
                <w:bCs/>
                <w:lang w:val="fr-CA" w:eastAsia="fr-FR"/>
              </w:rPr>
              <w:t xml:space="preserve">DE LA </w:t>
            </w:r>
            <w:r w:rsidRPr="00553700">
              <w:rPr>
                <w:b/>
                <w:i/>
                <w:lang w:val="fr-FR"/>
              </w:rPr>
              <w:t xml:space="preserve">(Identification de l’acte de procédure concerné et des articles du </w:t>
            </w:r>
            <w:proofErr w:type="spellStart"/>
            <w:r w:rsidRPr="00553700">
              <w:rPr>
                <w:b/>
                <w:i/>
                <w:lang w:val="fr-FR"/>
              </w:rPr>
              <w:t>C.p.c</w:t>
            </w:r>
            <w:proofErr w:type="spellEnd"/>
            <w:r w:rsidRPr="00553700">
              <w:rPr>
                <w:b/>
                <w:i/>
                <w:lang w:val="fr-FR"/>
              </w:rPr>
              <w:t xml:space="preserve">. ou </w:t>
            </w:r>
            <w:r>
              <w:rPr>
                <w:b/>
                <w:i/>
                <w:lang w:val="fr-FR"/>
              </w:rPr>
              <w:t xml:space="preserve">du </w:t>
            </w:r>
            <w:r w:rsidRPr="00553700">
              <w:rPr>
                <w:b/>
                <w:i/>
                <w:lang w:val="fr-FR"/>
              </w:rPr>
              <w:t>C.c.Q.)</w:t>
            </w:r>
          </w:p>
          <w:p w14:paraId="2FCC4602" w14:textId="77777777" w:rsidR="00CF3A17" w:rsidRPr="005641B6" w:rsidRDefault="00CF3A17" w:rsidP="001B0F16">
            <w:pPr>
              <w:pBdr>
                <w:bottom w:val="double" w:sz="4" w:space="1" w:color="auto"/>
              </w:pBdr>
              <w:spacing w:line="260" w:lineRule="exact"/>
              <w:ind w:right="4"/>
              <w:jc w:val="center"/>
              <w:rPr>
                <w:rFonts w:ascii="Arial" w:hAnsi="Arial" w:cs="Arial"/>
                <w:b/>
                <w:bCs/>
                <w:lang w:val="fr-CA" w:eastAsia="fr-FR"/>
              </w:rPr>
            </w:pPr>
          </w:p>
          <w:p w14:paraId="4AA68115" w14:textId="77777777" w:rsidR="00CF3A17" w:rsidRPr="005641B6" w:rsidRDefault="00CF3A17" w:rsidP="001B0F16">
            <w:pPr>
              <w:spacing w:line="260" w:lineRule="exact"/>
              <w:ind w:right="4"/>
              <w:jc w:val="center"/>
              <w:rPr>
                <w:rFonts w:ascii="Arial" w:hAnsi="Arial" w:cs="Arial"/>
                <w:b/>
                <w:bCs/>
                <w:lang w:val="fr-CA" w:eastAsia="fr-FR"/>
              </w:rPr>
            </w:pPr>
          </w:p>
          <w:p w14:paraId="70B2F1F8" w14:textId="77777777" w:rsidR="00CF3A17" w:rsidRPr="00137D6B" w:rsidRDefault="00CF3A17" w:rsidP="001B0F16">
            <w:pPr>
              <w:spacing w:line="260" w:lineRule="exact"/>
              <w:ind w:right="4"/>
              <w:jc w:val="center"/>
              <w:rPr>
                <w:rFonts w:ascii="Arial" w:hAnsi="Arial" w:cs="Arial"/>
                <w:b/>
                <w:bCs/>
                <w:lang w:val="es-MX" w:eastAsia="fr-FR"/>
              </w:rPr>
            </w:pPr>
            <w:r w:rsidRPr="00137D6B">
              <w:rPr>
                <w:rFonts w:ascii="Arial" w:hAnsi="Arial" w:cs="Arial"/>
                <w:b/>
                <w:bCs/>
                <w:lang w:val="es-MX" w:eastAsia="fr-FR"/>
              </w:rPr>
              <w:t>O R I G I N A L</w:t>
            </w:r>
          </w:p>
          <w:p w14:paraId="1BF9B427" w14:textId="77777777" w:rsidR="00CF3A17" w:rsidRPr="00137D6B" w:rsidRDefault="00CF3A17" w:rsidP="001B0F16">
            <w:pPr>
              <w:spacing w:line="260" w:lineRule="exact"/>
              <w:ind w:right="4"/>
              <w:jc w:val="center"/>
              <w:rPr>
                <w:rFonts w:ascii="Arial" w:hAnsi="Arial" w:cs="Arial"/>
                <w:b/>
                <w:bCs/>
                <w:lang w:val="es-MX" w:eastAsia="fr-FR"/>
              </w:rPr>
            </w:pPr>
          </w:p>
          <w:p w14:paraId="5580F5C9" w14:textId="77777777" w:rsidR="00CF3A17" w:rsidRPr="00137D6B" w:rsidRDefault="00CF3A17" w:rsidP="001B0F16">
            <w:pPr>
              <w:spacing w:after="40" w:line="260" w:lineRule="exact"/>
              <w:ind w:right="4"/>
              <w:jc w:val="center"/>
              <w:rPr>
                <w:rFonts w:ascii="Arial" w:hAnsi="Arial" w:cs="Arial"/>
                <w:lang w:val="es-MX" w:eastAsia="fr-FR"/>
              </w:rPr>
            </w:pPr>
          </w:p>
        </w:tc>
      </w:tr>
      <w:tr w:rsidR="00CF3A17" w:rsidRPr="00137D6B" w14:paraId="0C5B8274" w14:textId="77777777" w:rsidTr="001B0F16">
        <w:trPr>
          <w:trHeight w:hRule="exact" w:val="562"/>
        </w:trPr>
        <w:tc>
          <w:tcPr>
            <w:tcW w:w="5340" w:type="dxa"/>
            <w:tcBorders>
              <w:top w:val="double" w:sz="4" w:space="0" w:color="auto"/>
            </w:tcBorders>
          </w:tcPr>
          <w:p w14:paraId="00A67177" w14:textId="77777777" w:rsidR="00CF3A17" w:rsidRPr="00137D6B" w:rsidRDefault="00CF3A17" w:rsidP="001B0F16">
            <w:pPr>
              <w:tabs>
                <w:tab w:val="right" w:pos="4678"/>
              </w:tabs>
              <w:spacing w:line="260" w:lineRule="exact"/>
              <w:ind w:right="6"/>
              <w:jc w:val="center"/>
              <w:rPr>
                <w:rFonts w:ascii="Arial" w:hAnsi="Arial" w:cs="Arial"/>
                <w:b/>
                <w:bCs/>
                <w:lang w:val="es-MX" w:eastAsia="fr-FR"/>
              </w:rPr>
            </w:pPr>
          </w:p>
        </w:tc>
      </w:tr>
      <w:tr w:rsidR="00CF3A17" w:rsidRPr="00264AD3" w14:paraId="2D9E7697" w14:textId="77777777" w:rsidTr="001B0F16">
        <w:trPr>
          <w:trHeight w:val="2181"/>
        </w:trPr>
        <w:tc>
          <w:tcPr>
            <w:tcW w:w="5340" w:type="dxa"/>
            <w:tcBorders>
              <w:bottom w:val="double" w:sz="4" w:space="0" w:color="auto"/>
            </w:tcBorders>
          </w:tcPr>
          <w:p w14:paraId="2DA853AA" w14:textId="77777777" w:rsidR="00CF3A17" w:rsidRPr="0015567C" w:rsidRDefault="00CF3A17" w:rsidP="001B0F16">
            <w:pPr>
              <w:spacing w:line="276" w:lineRule="auto"/>
              <w:contextualSpacing/>
              <w:jc w:val="center"/>
              <w:rPr>
                <w:rFonts w:ascii="Arial" w:hAnsi="Arial" w:cs="Arial"/>
                <w:lang w:val="fr-FR" w:eastAsia="fr-FR"/>
              </w:rPr>
            </w:pPr>
            <w:r w:rsidRPr="0015567C">
              <w:rPr>
                <w:rFonts w:ascii="Arial" w:hAnsi="Arial" w:cs="Arial"/>
                <w:lang w:val="fr-FR" w:eastAsia="fr-FR"/>
              </w:rPr>
              <w:t>Nom/Prénom :</w:t>
            </w:r>
            <w:r w:rsidRPr="0015567C">
              <w:rPr>
                <w:rFonts w:ascii="Arial" w:hAnsi="Arial" w:cs="Arial"/>
                <w:lang w:val="fr-FR" w:eastAsia="fr-FR"/>
              </w:rPr>
              <w:br/>
              <w:t>Adresse</w:t>
            </w:r>
            <w:r>
              <w:rPr>
                <w:rFonts w:ascii="Arial" w:hAnsi="Arial" w:cs="Arial"/>
                <w:lang w:val="fr-FR" w:eastAsia="fr-FR"/>
              </w:rPr>
              <w:t> :</w:t>
            </w:r>
            <w:r>
              <w:rPr>
                <w:rFonts w:ascii="Arial" w:hAnsi="Arial" w:cs="Arial"/>
                <w:lang w:val="fr-FR" w:eastAsia="fr-FR"/>
              </w:rPr>
              <w:br/>
              <w:t>Tél :</w:t>
            </w:r>
            <w:r>
              <w:rPr>
                <w:rFonts w:ascii="Arial" w:hAnsi="Arial" w:cs="Arial"/>
                <w:lang w:val="fr-FR" w:eastAsia="fr-FR"/>
              </w:rPr>
              <w:br/>
              <w:t>Courriel :</w:t>
            </w:r>
          </w:p>
        </w:tc>
      </w:tr>
    </w:tbl>
    <w:p w14:paraId="5C33819A" w14:textId="77777777" w:rsidR="00CF3A17" w:rsidRDefault="00CF3A17" w:rsidP="00A60BBF">
      <w:pPr>
        <w:pStyle w:val="paragraphenumrot"/>
        <w:numPr>
          <w:ilvl w:val="0"/>
          <w:numId w:val="0"/>
        </w:numPr>
      </w:pPr>
    </w:p>
    <w:p w14:paraId="3EFFD8CC" w14:textId="77777777" w:rsidR="00CF3A17" w:rsidRDefault="00CF3A17" w:rsidP="00A60BBF">
      <w:pPr>
        <w:pStyle w:val="paragraphenumrot"/>
        <w:numPr>
          <w:ilvl w:val="0"/>
          <w:numId w:val="0"/>
        </w:numPr>
      </w:pPr>
    </w:p>
    <w:p w14:paraId="782CDA81" w14:textId="77777777" w:rsidR="00CF3A17" w:rsidRDefault="00CF3A17" w:rsidP="00A60BBF">
      <w:pPr>
        <w:pStyle w:val="paragraphenumrot"/>
        <w:numPr>
          <w:ilvl w:val="0"/>
          <w:numId w:val="0"/>
        </w:numPr>
      </w:pPr>
    </w:p>
    <w:p w14:paraId="6BC7833E" w14:textId="77777777" w:rsidR="00CF3A17" w:rsidRDefault="00CF3A17" w:rsidP="00A60BBF">
      <w:pPr>
        <w:pStyle w:val="paragraphenumrot"/>
        <w:numPr>
          <w:ilvl w:val="0"/>
          <w:numId w:val="0"/>
        </w:numPr>
      </w:pPr>
    </w:p>
    <w:p w14:paraId="6002CF71" w14:textId="77777777" w:rsidR="00CF3A17" w:rsidRDefault="00CF3A17" w:rsidP="00A60BBF">
      <w:pPr>
        <w:pStyle w:val="paragraphenumrot"/>
        <w:numPr>
          <w:ilvl w:val="0"/>
          <w:numId w:val="0"/>
        </w:numPr>
      </w:pPr>
    </w:p>
    <w:p w14:paraId="66DD0DDF" w14:textId="77777777" w:rsidR="00CF3A17" w:rsidRDefault="00CF3A17" w:rsidP="00A60BBF">
      <w:pPr>
        <w:pStyle w:val="paragraphenumrot"/>
        <w:numPr>
          <w:ilvl w:val="0"/>
          <w:numId w:val="0"/>
        </w:numPr>
      </w:pPr>
    </w:p>
    <w:p w14:paraId="496A0C76" w14:textId="77777777" w:rsidR="00CF3A17" w:rsidRDefault="00CF3A17" w:rsidP="00A60BBF">
      <w:pPr>
        <w:pStyle w:val="paragraphenumrot"/>
        <w:numPr>
          <w:ilvl w:val="0"/>
          <w:numId w:val="0"/>
        </w:numPr>
      </w:pPr>
    </w:p>
    <w:p w14:paraId="046CECA7" w14:textId="77777777" w:rsidR="00CF3A17" w:rsidRDefault="00CF3A17" w:rsidP="00A60BBF">
      <w:pPr>
        <w:pStyle w:val="paragraphenumrot"/>
        <w:numPr>
          <w:ilvl w:val="0"/>
          <w:numId w:val="0"/>
        </w:numPr>
      </w:pPr>
    </w:p>
    <w:p w14:paraId="61BF77B7" w14:textId="77777777" w:rsidR="00CF3A17" w:rsidRDefault="00CF3A17" w:rsidP="00A60BBF">
      <w:pPr>
        <w:pStyle w:val="paragraphenumrot"/>
        <w:numPr>
          <w:ilvl w:val="0"/>
          <w:numId w:val="0"/>
        </w:numPr>
      </w:pPr>
    </w:p>
    <w:p w14:paraId="09609867" w14:textId="77777777" w:rsidR="00CF3A17" w:rsidRDefault="00CF3A17" w:rsidP="00A60BBF">
      <w:pPr>
        <w:pStyle w:val="paragraphenumrot"/>
        <w:numPr>
          <w:ilvl w:val="0"/>
          <w:numId w:val="0"/>
        </w:numPr>
      </w:pPr>
    </w:p>
    <w:p w14:paraId="59C350A1" w14:textId="77777777" w:rsidR="00CF3A17" w:rsidRDefault="00CF3A17" w:rsidP="00A60BBF">
      <w:pPr>
        <w:pStyle w:val="paragraphenumrot"/>
        <w:numPr>
          <w:ilvl w:val="0"/>
          <w:numId w:val="0"/>
        </w:numPr>
      </w:pPr>
    </w:p>
    <w:p w14:paraId="34F90695" w14:textId="77777777" w:rsidR="00CF3A17" w:rsidRDefault="00CF3A17" w:rsidP="00A60BBF">
      <w:pPr>
        <w:pStyle w:val="paragraphenumrot"/>
        <w:numPr>
          <w:ilvl w:val="0"/>
          <w:numId w:val="0"/>
        </w:numPr>
      </w:pPr>
    </w:p>
    <w:p w14:paraId="507E50A7" w14:textId="77777777" w:rsidR="00CF3A17" w:rsidRDefault="00CF3A17" w:rsidP="00A60BBF">
      <w:pPr>
        <w:pStyle w:val="paragraphenumrot"/>
        <w:numPr>
          <w:ilvl w:val="0"/>
          <w:numId w:val="0"/>
        </w:numPr>
      </w:pPr>
    </w:p>
    <w:p w14:paraId="18E8FE4C" w14:textId="77777777" w:rsidR="00CF3A17" w:rsidRDefault="00CF3A17" w:rsidP="00A60BBF">
      <w:pPr>
        <w:pStyle w:val="paragraphenumrot"/>
        <w:numPr>
          <w:ilvl w:val="0"/>
          <w:numId w:val="0"/>
        </w:numPr>
      </w:pPr>
    </w:p>
    <w:p w14:paraId="3D70651A" w14:textId="77777777" w:rsidR="00CF3A17" w:rsidRDefault="00CF3A17" w:rsidP="00A60BBF">
      <w:pPr>
        <w:pStyle w:val="paragraphenumrot"/>
        <w:numPr>
          <w:ilvl w:val="0"/>
          <w:numId w:val="0"/>
        </w:numPr>
      </w:pPr>
    </w:p>
    <w:p w14:paraId="1BE378D4" w14:textId="77777777" w:rsidR="00CF3A17" w:rsidRDefault="00CF3A17" w:rsidP="00A60BBF">
      <w:pPr>
        <w:pStyle w:val="paragraphenumrot"/>
        <w:numPr>
          <w:ilvl w:val="0"/>
          <w:numId w:val="0"/>
        </w:numPr>
      </w:pPr>
    </w:p>
    <w:p w14:paraId="009F2374" w14:textId="77777777" w:rsidR="00CF3A17" w:rsidRDefault="00CF3A17" w:rsidP="00A60BBF">
      <w:pPr>
        <w:pStyle w:val="paragraphenumrot"/>
        <w:numPr>
          <w:ilvl w:val="0"/>
          <w:numId w:val="0"/>
        </w:numPr>
      </w:pPr>
    </w:p>
    <w:p w14:paraId="741FC2B9" w14:textId="77777777" w:rsidR="00CF3A17" w:rsidRDefault="00CF3A17" w:rsidP="00A60BBF">
      <w:pPr>
        <w:pStyle w:val="paragraphenumrot"/>
        <w:numPr>
          <w:ilvl w:val="0"/>
          <w:numId w:val="0"/>
        </w:numPr>
      </w:pPr>
    </w:p>
    <w:p w14:paraId="017E2C26" w14:textId="77777777" w:rsidR="00CF3A17" w:rsidRDefault="00CF3A17" w:rsidP="00A60BBF">
      <w:pPr>
        <w:pStyle w:val="paragraphenumrot"/>
        <w:numPr>
          <w:ilvl w:val="0"/>
          <w:numId w:val="0"/>
        </w:numPr>
      </w:pPr>
    </w:p>
    <w:p w14:paraId="2E6E206B" w14:textId="0CB378F2" w:rsidR="00A60BBF" w:rsidRDefault="00A60BBF" w:rsidP="00A60BBF">
      <w:pPr>
        <w:pStyle w:val="paragraphenumrot"/>
        <w:numPr>
          <w:ilvl w:val="0"/>
          <w:numId w:val="0"/>
        </w:numPr>
      </w:pPr>
      <w:r>
        <w:br w:type="page"/>
      </w:r>
    </w:p>
    <w:p w14:paraId="62FC322E" w14:textId="44663081" w:rsidR="00CF3A17" w:rsidRPr="005062DF" w:rsidRDefault="00CF3A17" w:rsidP="00CF3A17">
      <w:pPr>
        <w:pStyle w:val="Style1"/>
        <w:rPr>
          <w:rStyle w:val="Lienhypertexte"/>
          <w:u w:val="none"/>
        </w:rPr>
      </w:pPr>
      <w:bookmarkStart w:id="202" w:name="_Toc120203122"/>
      <w:r w:rsidRPr="005062DF">
        <w:rPr>
          <w:rStyle w:val="Aucun"/>
          <w:lang w:val="fr-CA"/>
        </w:rPr>
        <w:lastRenderedPageBreak/>
        <w:t xml:space="preserve">ANNEXE </w:t>
      </w:r>
      <w:r>
        <w:rPr>
          <w:rStyle w:val="Aucun"/>
          <w:lang w:val="fr-CA"/>
        </w:rPr>
        <w:t>LAVAL 5</w:t>
      </w:r>
      <w:r w:rsidRPr="005062DF">
        <w:rPr>
          <w:rStyle w:val="Aucun"/>
          <w:lang w:val="fr-CA"/>
        </w:rPr>
        <w:t xml:space="preserve"> - </w:t>
      </w:r>
      <w:r w:rsidRPr="005062DF">
        <w:fldChar w:fldCharType="begin"/>
      </w:r>
      <w:r w:rsidRPr="005062DF">
        <w:instrText>HYPERLINK  \l "Parties"</w:instrText>
      </w:r>
      <w:r w:rsidRPr="005062DF">
        <w:fldChar w:fldCharType="separate"/>
      </w:r>
      <w:r w:rsidRPr="005062DF">
        <w:rPr>
          <w:rStyle w:val="Lienhypertexte"/>
          <w:u w:val="none"/>
        </w:rPr>
        <w:t>Avis de présentation en matière familiale</w:t>
      </w:r>
      <w:bookmarkEnd w:id="202"/>
    </w:p>
    <w:p w14:paraId="001E0554" w14:textId="77777777" w:rsidR="00CF3A17" w:rsidRDefault="00CF3A17" w:rsidP="00CF3A17">
      <w:pPr>
        <w:pStyle w:val="paragraphenumrot"/>
        <w:numPr>
          <w:ilvl w:val="0"/>
          <w:numId w:val="0"/>
        </w:numPr>
      </w:pPr>
      <w:r w:rsidRPr="005062DF">
        <w:fldChar w:fldCharType="end"/>
      </w:r>
      <w:r>
        <w:br w:type="page"/>
      </w:r>
    </w:p>
    <w:tbl>
      <w:tblPr>
        <w:tblpPr w:leftFromText="141" w:rightFromText="141" w:vertAnchor="text" w:horzAnchor="margin" w:tblpY="222"/>
        <w:tblW w:w="9180" w:type="dxa"/>
        <w:tblLook w:val="01E0" w:firstRow="1" w:lastRow="1" w:firstColumn="1" w:lastColumn="1" w:noHBand="0" w:noVBand="0"/>
      </w:tblPr>
      <w:tblGrid>
        <w:gridCol w:w="4526"/>
        <w:gridCol w:w="4654"/>
      </w:tblGrid>
      <w:tr w:rsidR="00CF3A17" w:rsidRPr="00106289" w14:paraId="4AAC2A0C" w14:textId="77777777" w:rsidTr="001B0F16">
        <w:trPr>
          <w:trHeight w:val="713"/>
        </w:trPr>
        <w:tc>
          <w:tcPr>
            <w:tcW w:w="4526" w:type="dxa"/>
            <w:vMerge w:val="restart"/>
            <w:shd w:val="clear" w:color="auto" w:fill="auto"/>
          </w:tcPr>
          <w:p w14:paraId="1ABF093C"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b/>
                <w:spacing w:val="60"/>
                <w:bdr w:val="none" w:sz="0" w:space="0" w:color="auto"/>
                <w:lang w:val="fr-CA" w:eastAsia="fr-CA"/>
              </w:rPr>
            </w:pPr>
            <w:r w:rsidRPr="00106289">
              <w:rPr>
                <w:rFonts w:ascii="Arial" w:eastAsia="Times New Roman" w:hAnsi="Arial" w:cs="Arial"/>
                <w:b/>
                <w:spacing w:val="60"/>
                <w:bdr w:val="none" w:sz="0" w:space="0" w:color="auto"/>
                <w:lang w:val="fr-CA" w:eastAsia="fr-CA"/>
              </w:rPr>
              <w:lastRenderedPageBreak/>
              <w:t>CANADA</w:t>
            </w:r>
          </w:p>
          <w:p w14:paraId="2DD21299"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b/>
                <w:bdr w:val="none" w:sz="0" w:space="0" w:color="auto"/>
                <w:lang w:val="fr-CA" w:eastAsia="fr-CA"/>
              </w:rPr>
            </w:pPr>
            <w:r w:rsidRPr="00106289">
              <w:rPr>
                <w:rFonts w:ascii="Arial" w:eastAsia="Times New Roman" w:hAnsi="Arial" w:cs="Arial"/>
                <w:b/>
                <w:bdr w:val="none" w:sz="0" w:space="0" w:color="auto"/>
                <w:lang w:val="fr-CA" w:eastAsia="fr-CA"/>
              </w:rPr>
              <w:t>PROVINCE DE QUÉBEC</w:t>
            </w:r>
          </w:p>
          <w:p w14:paraId="6F204A9A"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b/>
                <w:bdr w:val="none" w:sz="0" w:space="0" w:color="auto"/>
                <w:lang w:val="fr-CA" w:eastAsia="fr-CA"/>
              </w:rPr>
            </w:pPr>
            <w:r w:rsidRPr="00106289">
              <w:rPr>
                <w:rFonts w:ascii="Arial" w:eastAsia="Times New Roman" w:hAnsi="Arial" w:cs="Arial"/>
                <w:b/>
                <w:bdr w:val="none" w:sz="0" w:space="0" w:color="auto"/>
                <w:lang w:val="fr-CA" w:eastAsia="fr-CA"/>
              </w:rPr>
              <w:t>DISTRICT DE LAVAL</w:t>
            </w:r>
          </w:p>
          <w:p w14:paraId="44DAD9AD"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b/>
                <w:bdr w:val="none" w:sz="0" w:space="0" w:color="auto"/>
                <w:lang w:val="fr-CA" w:eastAsia="fr-CA"/>
              </w:rPr>
            </w:pPr>
          </w:p>
          <w:p w14:paraId="1ADD92B3"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b/>
                <w:spacing w:val="60"/>
                <w:bdr w:val="none" w:sz="0" w:space="0" w:color="auto"/>
                <w:lang w:val="fr-CA" w:eastAsia="fr-CA"/>
              </w:rPr>
            </w:pPr>
            <w:r w:rsidRPr="00106289">
              <w:rPr>
                <w:rFonts w:ascii="Arial" w:eastAsia="Times New Roman" w:hAnsi="Arial" w:cs="Arial"/>
                <w:b/>
                <w:bdr w:val="none" w:sz="0" w:space="0" w:color="auto"/>
                <w:lang w:val="fr-CA" w:eastAsia="fr-CA"/>
              </w:rPr>
              <w:t>N</w:t>
            </w:r>
            <w:r w:rsidRPr="00106289">
              <w:rPr>
                <w:rFonts w:ascii="Arial" w:eastAsia="Times New Roman" w:hAnsi="Arial" w:cs="Arial"/>
                <w:b/>
                <w:bdr w:val="none" w:sz="0" w:space="0" w:color="auto"/>
                <w:vertAlign w:val="superscript"/>
                <w:lang w:val="fr-CA" w:eastAsia="fr-CA"/>
              </w:rPr>
              <w:t>o</w:t>
            </w:r>
            <w:r w:rsidRPr="00106289">
              <w:rPr>
                <w:rFonts w:ascii="Arial" w:eastAsia="Times New Roman" w:hAnsi="Arial" w:cs="Arial"/>
                <w:b/>
                <w:bdr w:val="none" w:sz="0" w:space="0" w:color="auto"/>
                <w:lang w:val="fr-CA" w:eastAsia="fr-CA"/>
              </w:rPr>
              <w:t> : 540-___________________</w:t>
            </w:r>
          </w:p>
        </w:tc>
        <w:tc>
          <w:tcPr>
            <w:tcW w:w="4654" w:type="dxa"/>
            <w:shd w:val="clear" w:color="auto" w:fill="auto"/>
          </w:tcPr>
          <w:p w14:paraId="41519021"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s-MX" w:eastAsia="fr-CA"/>
              </w:rPr>
            </w:pPr>
            <w:r w:rsidRPr="00106289">
              <w:rPr>
                <w:rFonts w:ascii="Arial" w:eastAsia="Times New Roman" w:hAnsi="Arial" w:cs="Arial"/>
                <w:b/>
                <w:spacing w:val="60"/>
                <w:bdr w:val="none" w:sz="0" w:space="0" w:color="auto"/>
                <w:lang w:val="es-MX" w:eastAsia="fr-CA"/>
              </w:rPr>
              <w:t>COUR</w:t>
            </w:r>
            <w:r w:rsidRPr="00106289">
              <w:rPr>
                <w:rFonts w:ascii="Arial" w:eastAsia="Times New Roman" w:hAnsi="Arial" w:cs="Arial"/>
                <w:b/>
                <w:bdr w:val="none" w:sz="0" w:space="0" w:color="auto"/>
                <w:lang w:val="es-MX" w:eastAsia="fr-CA"/>
              </w:rPr>
              <w:t xml:space="preserve"> S U P É R I E U R E</w:t>
            </w:r>
          </w:p>
          <w:p w14:paraId="7113172E"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b/>
                <w:bdr w:val="none" w:sz="0" w:space="0" w:color="auto"/>
                <w:lang w:val="en-CA" w:eastAsia="fr-CA"/>
              </w:rPr>
            </w:pPr>
            <w:r w:rsidRPr="00106289">
              <w:rPr>
                <w:rFonts w:ascii="Arial" w:eastAsia="Times New Roman" w:hAnsi="Arial" w:cs="Arial"/>
                <w:b/>
                <w:bdr w:val="none" w:sz="0" w:space="0" w:color="auto"/>
                <w:lang w:val="en-CA" w:eastAsia="fr-CA"/>
              </w:rPr>
              <w:t xml:space="preserve">(Chambre </w:t>
            </w:r>
            <w:proofErr w:type="spellStart"/>
            <w:r w:rsidRPr="00106289">
              <w:rPr>
                <w:rFonts w:ascii="Arial" w:eastAsia="Times New Roman" w:hAnsi="Arial" w:cs="Arial"/>
                <w:b/>
                <w:bdr w:val="none" w:sz="0" w:space="0" w:color="auto"/>
                <w:lang w:val="en-CA" w:eastAsia="fr-CA"/>
              </w:rPr>
              <w:t>familiale</w:t>
            </w:r>
            <w:proofErr w:type="spellEnd"/>
            <w:r w:rsidRPr="00106289">
              <w:rPr>
                <w:rFonts w:ascii="Arial" w:eastAsia="Times New Roman" w:hAnsi="Arial" w:cs="Arial"/>
                <w:b/>
                <w:bdr w:val="none" w:sz="0" w:space="0" w:color="auto"/>
                <w:lang w:val="en-CA" w:eastAsia="fr-CA"/>
              </w:rPr>
              <w:t>)</w:t>
            </w:r>
          </w:p>
          <w:p w14:paraId="046D2DB6"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b/>
                <w:bdr w:val="none" w:sz="0" w:space="0" w:color="auto"/>
                <w:lang w:val="en-CA" w:eastAsia="fr-CA"/>
              </w:rPr>
            </w:pPr>
          </w:p>
          <w:p w14:paraId="6B7F451A"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b/>
                <w:bdr w:val="none" w:sz="0" w:space="0" w:color="auto"/>
                <w:lang w:val="en-CA" w:eastAsia="fr-CA"/>
              </w:rPr>
            </w:pPr>
          </w:p>
          <w:p w14:paraId="0C8AFA2C"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b/>
                <w:spacing w:val="60"/>
                <w:u w:val="single"/>
                <w:bdr w:val="none" w:sz="0" w:space="0" w:color="auto"/>
                <w:lang w:val="en-CA" w:eastAsia="fr-CA"/>
              </w:rPr>
            </w:pPr>
          </w:p>
        </w:tc>
      </w:tr>
      <w:tr w:rsidR="00CF3A17" w:rsidRPr="00106289" w14:paraId="7A6F7D2A" w14:textId="77777777" w:rsidTr="001B0F16">
        <w:trPr>
          <w:trHeight w:val="712"/>
        </w:trPr>
        <w:tc>
          <w:tcPr>
            <w:tcW w:w="4526" w:type="dxa"/>
            <w:vMerge/>
            <w:shd w:val="clear" w:color="auto" w:fill="auto"/>
          </w:tcPr>
          <w:p w14:paraId="49D5F3D0"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pacing w:val="60"/>
                <w:bdr w:val="none" w:sz="0" w:space="0" w:color="auto"/>
                <w:lang w:val="en-CA" w:eastAsia="fr-CA"/>
              </w:rPr>
            </w:pPr>
          </w:p>
        </w:tc>
        <w:tc>
          <w:tcPr>
            <w:tcW w:w="4654" w:type="dxa"/>
            <w:vMerge w:val="restart"/>
            <w:shd w:val="clear" w:color="auto" w:fill="auto"/>
          </w:tcPr>
          <w:p w14:paraId="2FF74A28"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jc w:val="right"/>
              <w:rPr>
                <w:rFonts w:ascii="Arial" w:eastAsia="Times New Roman" w:hAnsi="Arial" w:cs="Arial"/>
                <w:b/>
                <w:bCs/>
                <w:bdr w:val="none" w:sz="0" w:space="0" w:color="auto"/>
                <w:lang w:val="fr-CA" w:eastAsia="fr-CA"/>
              </w:rPr>
            </w:pPr>
          </w:p>
          <w:p w14:paraId="3CE4A0F8"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jc w:val="right"/>
              <w:rPr>
                <w:rFonts w:ascii="Arial" w:eastAsia="Times New Roman" w:hAnsi="Arial" w:cs="Arial"/>
                <w:bdr w:val="none" w:sz="0" w:space="0" w:color="auto"/>
                <w:lang w:val="fr-CA" w:eastAsia="fr-CA"/>
              </w:rPr>
            </w:pPr>
            <w:r w:rsidRPr="00106289">
              <w:rPr>
                <w:rFonts w:ascii="Arial" w:eastAsia="Times New Roman" w:hAnsi="Arial" w:cs="Arial"/>
                <w:b/>
                <w:bCs/>
                <w:bdr w:val="none" w:sz="0" w:space="0" w:color="auto"/>
                <w:lang w:val="fr-CA" w:eastAsia="fr-CA"/>
              </w:rPr>
              <w:br/>
            </w:r>
            <w:r w:rsidRPr="00106289">
              <w:rPr>
                <w:rFonts w:ascii="Arial" w:eastAsia="Times New Roman" w:hAnsi="Arial" w:cs="Arial"/>
                <w:b/>
                <w:bCs/>
                <w:bdr w:val="none" w:sz="0" w:space="0" w:color="auto"/>
                <w:lang w:val="fr-CA" w:eastAsia="fr-CA"/>
              </w:rPr>
              <w:br/>
            </w:r>
            <w:r w:rsidRPr="00106289">
              <w:rPr>
                <w:rFonts w:ascii="Arial" w:eastAsia="Times New Roman" w:hAnsi="Arial" w:cs="Arial"/>
                <w:bdr w:val="none" w:sz="0" w:space="0" w:color="auto"/>
                <w:lang w:val="fr-CA" w:eastAsia="fr-CA"/>
              </w:rPr>
              <w:t>____________________________</w:t>
            </w:r>
            <w:r w:rsidRPr="00106289">
              <w:rPr>
                <w:rFonts w:ascii="Arial" w:eastAsia="Times New Roman" w:hAnsi="Arial" w:cs="Arial"/>
                <w:b/>
                <w:bdr w:val="none" w:sz="0" w:space="0" w:color="auto"/>
                <w:lang w:val="fr-CA" w:eastAsia="fr-CA"/>
              </w:rPr>
              <w:br/>
            </w:r>
            <w:r w:rsidRPr="00106289">
              <w:rPr>
                <w:rFonts w:ascii="Arial" w:eastAsia="Times New Roman" w:hAnsi="Arial" w:cs="Arial"/>
                <w:bdr w:val="none" w:sz="0" w:space="0" w:color="auto"/>
                <w:lang w:val="fr-CA" w:eastAsia="fr-CA"/>
              </w:rPr>
              <w:t>Partie demanderesse</w:t>
            </w:r>
          </w:p>
          <w:p w14:paraId="2A002C07"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rPr>
                <w:rFonts w:ascii="Arial" w:eastAsia="Times New Roman" w:hAnsi="Arial" w:cs="Arial"/>
                <w:bdr w:val="none" w:sz="0" w:space="0" w:color="auto"/>
                <w:lang w:val="fr-CA" w:eastAsia="fr-CA"/>
              </w:rPr>
            </w:pPr>
            <w:r w:rsidRPr="00106289">
              <w:rPr>
                <w:rFonts w:ascii="Arial" w:eastAsia="Times New Roman" w:hAnsi="Arial" w:cs="Arial"/>
                <w:bdr w:val="none" w:sz="0" w:space="0" w:color="auto"/>
                <w:lang w:val="fr-CA" w:eastAsia="fr-CA"/>
              </w:rPr>
              <w:t>c.</w:t>
            </w:r>
          </w:p>
          <w:p w14:paraId="63A5CB87"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jc w:val="right"/>
              <w:rPr>
                <w:rFonts w:ascii="Arial" w:eastAsia="Times New Roman" w:hAnsi="Arial" w:cs="Arial"/>
                <w:bdr w:val="none" w:sz="0" w:space="0" w:color="auto"/>
                <w:lang w:val="fr-CA" w:eastAsia="fr-CA"/>
              </w:rPr>
            </w:pPr>
            <w:r w:rsidRPr="00106289">
              <w:rPr>
                <w:rFonts w:ascii="Arial" w:eastAsia="Times New Roman" w:hAnsi="Arial" w:cs="Arial"/>
                <w:b/>
                <w:bCs/>
                <w:bdr w:val="none" w:sz="0" w:space="0" w:color="auto"/>
                <w:lang w:val="fr-CA" w:eastAsia="fr-CA"/>
              </w:rPr>
              <w:br/>
            </w:r>
            <w:r w:rsidRPr="00106289">
              <w:rPr>
                <w:rFonts w:ascii="Arial" w:eastAsia="Times New Roman" w:hAnsi="Arial" w:cs="Arial"/>
                <w:b/>
                <w:bCs/>
                <w:bdr w:val="none" w:sz="0" w:space="0" w:color="auto"/>
                <w:lang w:val="fr-CA" w:eastAsia="fr-CA"/>
              </w:rPr>
              <w:br/>
            </w:r>
            <w:r w:rsidRPr="00106289">
              <w:rPr>
                <w:rFonts w:ascii="Arial" w:eastAsia="Times New Roman" w:hAnsi="Arial" w:cs="Arial"/>
                <w:bdr w:val="none" w:sz="0" w:space="0" w:color="auto"/>
                <w:lang w:val="fr-CA" w:eastAsia="fr-CA"/>
              </w:rPr>
              <w:t>____________________________</w:t>
            </w:r>
            <w:r w:rsidRPr="00106289">
              <w:rPr>
                <w:rFonts w:ascii="Arial" w:eastAsia="Times New Roman" w:hAnsi="Arial" w:cs="Arial"/>
                <w:b/>
                <w:bdr w:val="none" w:sz="0" w:space="0" w:color="auto"/>
                <w:lang w:val="fr-CA" w:eastAsia="fr-CA"/>
              </w:rPr>
              <w:br/>
            </w:r>
            <w:r w:rsidRPr="00106289">
              <w:rPr>
                <w:rFonts w:ascii="Arial" w:eastAsia="Times New Roman" w:hAnsi="Arial" w:cs="Arial"/>
                <w:bdr w:val="none" w:sz="0" w:space="0" w:color="auto"/>
                <w:lang w:val="fr-CA" w:eastAsia="fr-CA"/>
              </w:rPr>
              <w:t>Partie défenderesse</w:t>
            </w:r>
          </w:p>
          <w:p w14:paraId="6A7DE2B7"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jc w:val="right"/>
              <w:rPr>
                <w:rFonts w:ascii="Arial" w:eastAsia="Times New Roman" w:hAnsi="Arial" w:cs="Arial"/>
                <w:b/>
                <w:spacing w:val="60"/>
                <w:bdr w:val="none" w:sz="0" w:space="0" w:color="auto"/>
                <w:lang w:val="fr-CA" w:eastAsia="fr-CA"/>
              </w:rPr>
            </w:pPr>
          </w:p>
        </w:tc>
      </w:tr>
      <w:tr w:rsidR="00CF3A17" w:rsidRPr="00106289" w14:paraId="6EF7AB23" w14:textId="77777777" w:rsidTr="001B0F16">
        <w:tc>
          <w:tcPr>
            <w:tcW w:w="4526" w:type="dxa"/>
            <w:shd w:val="clear" w:color="auto" w:fill="auto"/>
          </w:tcPr>
          <w:p w14:paraId="2221A9AC"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rPr>
                <w:rFonts w:ascii="Arial" w:eastAsia="Times New Roman" w:hAnsi="Arial" w:cs="Arial"/>
                <w:u w:val="single"/>
                <w:bdr w:val="none" w:sz="0" w:space="0" w:color="auto"/>
                <w:lang w:val="fr-CA" w:eastAsia="fr-CA"/>
              </w:rPr>
            </w:pPr>
          </w:p>
        </w:tc>
        <w:tc>
          <w:tcPr>
            <w:tcW w:w="4654" w:type="dxa"/>
            <w:vMerge/>
            <w:shd w:val="clear" w:color="auto" w:fill="auto"/>
          </w:tcPr>
          <w:p w14:paraId="0076F73E"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jc w:val="right"/>
              <w:rPr>
                <w:rFonts w:ascii="Arial" w:eastAsia="Times New Roman" w:hAnsi="Arial" w:cs="Arial"/>
                <w:bdr w:val="none" w:sz="0" w:space="0" w:color="auto"/>
                <w:lang w:val="fr-CA" w:eastAsia="fr-CA"/>
              </w:rPr>
            </w:pPr>
          </w:p>
        </w:tc>
      </w:tr>
    </w:tbl>
    <w:p w14:paraId="2E6D3E9A" w14:textId="77777777" w:rsidR="00CF3A17" w:rsidRPr="00106289"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tabs>
          <w:tab w:val="left" w:pos="6390"/>
        </w:tabs>
        <w:spacing w:after="240" w:line="200" w:lineRule="exact"/>
        <w:rPr>
          <w:rFonts w:ascii="Arial" w:eastAsia="Times New Roman" w:hAnsi="Arial" w:cs="Arial"/>
          <w:bdr w:val="none" w:sz="0" w:space="0" w:color="auto"/>
          <w:lang w:val="fr-CA" w:eastAsia="fr-CA"/>
        </w:rPr>
      </w:pPr>
      <w:bookmarkStart w:id="203" w:name="Parties"/>
    </w:p>
    <w:p w14:paraId="300753B7" w14:textId="7F222754" w:rsidR="00CF3A17" w:rsidRPr="00106289" w:rsidRDefault="00CF3A17" w:rsidP="00CF3A17">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spacing w:line="276" w:lineRule="auto"/>
        <w:jc w:val="center"/>
        <w:rPr>
          <w:rFonts w:ascii="Arial" w:eastAsia="Times New Roman" w:hAnsi="Arial" w:cs="Arial"/>
          <w:b/>
          <w:bCs/>
          <w:bdr w:val="none" w:sz="0" w:space="0" w:color="auto"/>
          <w:lang w:val="fr-FR" w:eastAsia="fr-CA"/>
        </w:rPr>
      </w:pPr>
      <w:bookmarkStart w:id="204" w:name="Annexe_L5"/>
      <w:bookmarkEnd w:id="203"/>
      <w:r w:rsidRPr="00106289">
        <w:rPr>
          <w:rFonts w:ascii="Arial" w:eastAsia="Times New Roman" w:hAnsi="Arial" w:cs="Arial"/>
          <w:b/>
          <w:bCs/>
          <w:bdr w:val="none" w:sz="0" w:space="0" w:color="auto"/>
          <w:lang w:val="fr-FR" w:eastAsia="fr-CA"/>
        </w:rPr>
        <w:t>AVIS DE PRÉSENTATION</w:t>
      </w:r>
    </w:p>
    <w:bookmarkEnd w:id="204"/>
    <w:p w14:paraId="24236F0B" w14:textId="77777777" w:rsidR="00CF3A17" w:rsidRPr="00106289" w:rsidRDefault="00CF3A17" w:rsidP="00CF3A17">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spacing w:line="276" w:lineRule="auto"/>
        <w:jc w:val="center"/>
        <w:rPr>
          <w:rFonts w:ascii="Arial" w:eastAsia="Times New Roman" w:hAnsi="Arial" w:cs="Arial"/>
          <w:b/>
          <w:bCs/>
          <w:bdr w:val="none" w:sz="0" w:space="0" w:color="auto"/>
          <w:lang w:val="fr-FR" w:eastAsia="fr-CA"/>
        </w:rPr>
      </w:pPr>
      <w:r w:rsidRPr="00106289">
        <w:rPr>
          <w:rFonts w:ascii="Arial" w:eastAsia="Times New Roman" w:hAnsi="Arial" w:cs="Arial"/>
          <w:b/>
          <w:bCs/>
          <w:bdr w:val="none" w:sz="0" w:space="0" w:color="auto"/>
          <w:lang w:val="fr-FR" w:eastAsia="fr-CA"/>
        </w:rPr>
        <w:t>PRATIQUE FAMILIALE (SALLE 2.02)</w:t>
      </w:r>
    </w:p>
    <w:p w14:paraId="7E67D17C" w14:textId="77777777" w:rsidR="00CF3A17" w:rsidRPr="00106289" w:rsidRDefault="00CF3A17" w:rsidP="00CF3A17">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spacing w:line="276" w:lineRule="auto"/>
        <w:jc w:val="center"/>
        <w:rPr>
          <w:rFonts w:ascii="Arial" w:eastAsia="Times New Roman" w:hAnsi="Arial" w:cs="Arial"/>
          <w:bCs/>
          <w:i/>
          <w:bdr w:val="none" w:sz="0" w:space="0" w:color="auto"/>
          <w:lang w:val="fr-FR" w:eastAsia="fr-CA"/>
        </w:rPr>
      </w:pPr>
      <w:r w:rsidRPr="00106289">
        <w:rPr>
          <w:rFonts w:ascii="Arial" w:eastAsia="Times New Roman" w:hAnsi="Arial" w:cs="Arial"/>
          <w:bCs/>
          <w:i/>
          <w:bdr w:val="none" w:sz="0" w:space="0" w:color="auto"/>
          <w:lang w:val="fr-FR" w:eastAsia="fr-CA"/>
        </w:rPr>
        <w:t xml:space="preserve">(Identification de l’acte de procédure concerné et des articles du </w:t>
      </w:r>
      <w:proofErr w:type="spellStart"/>
      <w:r w:rsidRPr="00106289">
        <w:rPr>
          <w:rFonts w:ascii="Arial" w:eastAsia="Times New Roman" w:hAnsi="Arial" w:cs="Arial"/>
          <w:bCs/>
          <w:i/>
          <w:bdr w:val="none" w:sz="0" w:space="0" w:color="auto"/>
          <w:lang w:val="fr-FR" w:eastAsia="fr-CA"/>
        </w:rPr>
        <w:t>C.p.c</w:t>
      </w:r>
      <w:proofErr w:type="spellEnd"/>
      <w:r w:rsidRPr="00106289">
        <w:rPr>
          <w:rFonts w:ascii="Arial" w:eastAsia="Times New Roman" w:hAnsi="Arial" w:cs="Arial"/>
          <w:bCs/>
          <w:i/>
          <w:bdr w:val="none" w:sz="0" w:space="0" w:color="auto"/>
          <w:lang w:val="fr-FR" w:eastAsia="fr-CA"/>
        </w:rPr>
        <w:t>. ou du C.c.Q.)</w:t>
      </w:r>
    </w:p>
    <w:p w14:paraId="6FDC6FBD" w14:textId="77777777" w:rsidR="00CF3A17" w:rsidRPr="00106289"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tabs>
          <w:tab w:val="left" w:pos="6390"/>
        </w:tabs>
        <w:rPr>
          <w:rFonts w:ascii="Arial" w:eastAsia="Times New Roman" w:hAnsi="Arial" w:cs="Arial"/>
          <w:bdr w:val="none" w:sz="0" w:space="0" w:color="auto"/>
          <w:lang w:val="fr-CA" w:eastAsia="fr-CA"/>
        </w:rPr>
      </w:pPr>
    </w:p>
    <w:p w14:paraId="76B7A2DD"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tabs>
          <w:tab w:val="left" w:pos="6390"/>
        </w:tabs>
        <w:spacing w:before="240" w:after="240"/>
        <w:jc w:val="both"/>
        <w:rPr>
          <w:rFonts w:ascii="Arial" w:eastAsia="Times New Roman" w:hAnsi="Arial" w:cs="Arial"/>
          <w:bdr w:val="none" w:sz="0" w:space="0" w:color="auto"/>
          <w:lang w:val="fr-CA" w:eastAsia="fr-CA"/>
        </w:rPr>
      </w:pPr>
      <w:r w:rsidRPr="009339F4">
        <w:rPr>
          <w:rFonts w:ascii="Arial" w:eastAsia="Times New Roman" w:hAnsi="Arial" w:cs="Arial"/>
          <w:bdr w:val="none" w:sz="0" w:space="0" w:color="auto"/>
          <w:lang w:val="fr-CA" w:eastAsia="fr-CA"/>
        </w:rPr>
        <w:t>Destinataires :</w:t>
      </w:r>
    </w:p>
    <w:p w14:paraId="7DEFE634"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tabs>
          <w:tab w:val="left" w:pos="6390"/>
        </w:tabs>
        <w:spacing w:before="240" w:after="240"/>
        <w:jc w:val="both"/>
        <w:rPr>
          <w:rFonts w:ascii="Arial" w:eastAsia="Times New Roman" w:hAnsi="Arial" w:cs="Arial"/>
          <w:bdr w:val="none" w:sz="0" w:space="0" w:color="auto"/>
          <w:lang w:val="fr-CA" w:eastAsia="fr-CA"/>
        </w:rPr>
      </w:pPr>
    </w:p>
    <w:p w14:paraId="775F44B6"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tabs>
          <w:tab w:val="left" w:pos="6390"/>
        </w:tabs>
        <w:spacing w:before="240" w:after="240"/>
        <w:jc w:val="both"/>
        <w:rPr>
          <w:rFonts w:ascii="Arial" w:eastAsia="Times New Roman" w:hAnsi="Arial" w:cs="Arial"/>
          <w:bdr w:val="none" w:sz="0" w:space="0" w:color="auto"/>
          <w:lang w:val="fr-CA" w:eastAsia="fr-CA"/>
        </w:rPr>
      </w:pPr>
    </w:p>
    <w:p w14:paraId="1CDBE2A5" w14:textId="77777777" w:rsidR="00CF3A17" w:rsidRPr="009339F4" w:rsidRDefault="00CF3A17" w:rsidP="00CF3A1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eastAsia="Times New Roman" w:hAnsi="Arial" w:cs="Arial"/>
          <w:kern w:val="28"/>
          <w:bdr w:val="none" w:sz="0" w:space="0" w:color="auto"/>
          <w:lang w:val="fr-FR" w:eastAsia="fr-FR"/>
        </w:rPr>
      </w:pPr>
      <w:bookmarkStart w:id="205" w:name="_Toc55304700"/>
      <w:r w:rsidRPr="009339F4">
        <w:rPr>
          <w:rFonts w:ascii="Arial" w:eastAsia="Times New Roman" w:hAnsi="Arial" w:cs="Arial"/>
          <w:b/>
          <w:bdr w:val="none" w:sz="0" w:space="0" w:color="auto"/>
          <w:lang w:val="fr-CA" w:eastAsia="fr-CA"/>
        </w:rPr>
        <w:t>1.</w:t>
      </w:r>
      <w:r w:rsidRPr="009339F4">
        <w:rPr>
          <w:rFonts w:ascii="Arial" w:eastAsia="Times New Roman" w:hAnsi="Arial" w:cs="Arial"/>
          <w:b/>
          <w:bdr w:val="none" w:sz="0" w:space="0" w:color="auto"/>
          <w:lang w:val="fr-CA" w:eastAsia="fr-CA"/>
        </w:rPr>
        <w:tab/>
      </w:r>
      <w:r w:rsidRPr="009339F4">
        <w:rPr>
          <w:rFonts w:ascii="Arial" w:eastAsia="Times New Roman" w:hAnsi="Arial" w:cs="Arial"/>
          <w:b/>
          <w:kern w:val="28"/>
          <w:bdr w:val="none" w:sz="0" w:space="0" w:color="auto"/>
          <w:lang w:val="fr-FR" w:eastAsia="fr-FR"/>
        </w:rPr>
        <w:t>APPEL DU RÔLE DE PRATIQUE VIRTUEL DE 13 h</w:t>
      </w:r>
      <w:r w:rsidRPr="009339F4">
        <w:rPr>
          <w:rFonts w:ascii="Arial" w:eastAsia="Times New Roman" w:hAnsi="Arial" w:cs="Arial"/>
          <w:kern w:val="28"/>
          <w:bdr w:val="none" w:sz="0" w:space="0" w:color="auto"/>
          <w:lang w:val="fr-FR" w:eastAsia="fr-FR"/>
        </w:rPr>
        <w:t xml:space="preserve"> (présidé par le greffier spécial de la Cour supérieure le jour ouvrable précédant la date de présentation de la demande)</w:t>
      </w:r>
    </w:p>
    <w:p w14:paraId="3A929667" w14:textId="77777777" w:rsidR="00CF3A17" w:rsidRPr="009339F4" w:rsidRDefault="00CF3A17" w:rsidP="00CF3A1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eastAsia="Times New Roman" w:hAnsi="Arial" w:cs="Arial"/>
          <w:kern w:val="28"/>
          <w:bdr w:val="none" w:sz="0" w:space="0" w:color="auto"/>
          <w:lang w:val="fr-FR" w:eastAsia="fr-FR"/>
        </w:rPr>
      </w:pPr>
      <w:r w:rsidRPr="009339F4">
        <w:rPr>
          <w:rFonts w:ascii="Arial" w:eastAsia="Times New Roman" w:hAnsi="Arial" w:cs="Arial"/>
          <w:b/>
          <w:kern w:val="28"/>
          <w:bdr w:val="none" w:sz="0" w:space="0" w:color="auto"/>
          <w:lang w:val="fr-FR" w:eastAsia="fr-FR"/>
        </w:rPr>
        <w:t>PRENEZ AVIS</w:t>
      </w:r>
      <w:r w:rsidRPr="009339F4">
        <w:rPr>
          <w:rFonts w:ascii="Arial" w:eastAsia="Times New Roman" w:hAnsi="Arial" w:cs="Arial"/>
          <w:kern w:val="28"/>
          <w:bdr w:val="none" w:sz="0" w:space="0" w:color="auto"/>
          <w:lang w:val="fr-FR" w:eastAsia="fr-FR"/>
        </w:rPr>
        <w:t xml:space="preserve"> qu’un appel du rôle virtuel aura lieu le _____________________ 20____ à 13 h.</w:t>
      </w:r>
    </w:p>
    <w:p w14:paraId="24A0CBAE"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eastAsia="Times New Roman" w:hAnsi="Arial" w:cs="Arial"/>
          <w:kern w:val="28"/>
          <w:bdr w:val="none" w:sz="0" w:space="0" w:color="auto"/>
          <w:lang w:val="fr-FR" w:eastAsia="fr-FR"/>
        </w:rPr>
      </w:pPr>
      <w:r w:rsidRPr="009339F4">
        <w:rPr>
          <w:rFonts w:ascii="Arial" w:eastAsia="Times New Roman" w:hAnsi="Arial" w:cs="Arial"/>
          <w:kern w:val="28"/>
          <w:bdr w:val="none" w:sz="0" w:space="0" w:color="auto"/>
          <w:lang w:val="fr-FR" w:eastAsia="fr-FR"/>
        </w:rPr>
        <w:t>Lors de cet appel, si le dossier est complet, vous pourrez réserver votre date d’audience ou informer la Cour du temps requis pour la présentation des demandes devant être entendues par un juge le jour de la présentation, et ce, en conformité avec les directives de la juge coordonnatrice.</w:t>
      </w:r>
    </w:p>
    <w:p w14:paraId="47B29905" w14:textId="77777777" w:rsidR="00CF3A17" w:rsidRPr="009339F4" w:rsidRDefault="00CF3A17" w:rsidP="00CF3A1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eastAsia="Times New Roman" w:hAnsi="Arial" w:cs="Arial"/>
          <w:b/>
          <w:bdr w:val="none" w:sz="0" w:space="0" w:color="auto"/>
          <w:lang w:val="fr-CA" w:eastAsia="fr-CA"/>
        </w:rPr>
      </w:pPr>
      <w:r w:rsidRPr="009339F4">
        <w:rPr>
          <w:rFonts w:ascii="Arial" w:eastAsia="Times New Roman" w:hAnsi="Arial" w:cs="Arial"/>
          <w:b/>
          <w:bdr w:val="none" w:sz="0" w:space="0" w:color="auto"/>
          <w:lang w:val="fr-CA" w:eastAsia="fr-CA"/>
        </w:rPr>
        <w:lastRenderedPageBreak/>
        <w:t>2.</w:t>
      </w:r>
      <w:r w:rsidRPr="009339F4">
        <w:rPr>
          <w:rFonts w:ascii="Arial" w:eastAsia="Times New Roman" w:hAnsi="Arial" w:cs="Arial"/>
          <w:b/>
          <w:bdr w:val="none" w:sz="0" w:space="0" w:color="auto"/>
          <w:lang w:val="fr-CA" w:eastAsia="fr-CA"/>
        </w:rPr>
        <w:tab/>
        <w:t>PRÉSENTATION DE LA DEMANDE</w:t>
      </w:r>
      <w:bookmarkEnd w:id="205"/>
    </w:p>
    <w:p w14:paraId="29A5213F"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eastAsia="Times New Roman" w:hAnsi="Arial" w:cs="Arial"/>
          <w:bdr w:val="none" w:sz="0" w:space="0" w:color="auto"/>
          <w:lang w:val="fr-CA" w:eastAsia="fr-CA"/>
        </w:rPr>
      </w:pPr>
      <w:r w:rsidRPr="009339F4">
        <w:rPr>
          <w:rFonts w:ascii="Arial" w:eastAsia="Times New Roman" w:hAnsi="Arial" w:cs="Arial"/>
          <w:b/>
          <w:caps/>
          <w:bdr w:val="none" w:sz="0" w:space="0" w:color="auto"/>
          <w:lang w:val="fr-CA" w:eastAsia="fr-CA"/>
        </w:rPr>
        <w:t>PRENEZ AVIS</w:t>
      </w:r>
      <w:r w:rsidRPr="009339F4">
        <w:rPr>
          <w:rFonts w:ascii="Arial" w:eastAsia="Times New Roman" w:hAnsi="Arial" w:cs="Arial"/>
          <w:bdr w:val="none" w:sz="0" w:space="0" w:color="auto"/>
          <w:lang w:val="fr-CA" w:eastAsia="fr-CA"/>
        </w:rPr>
        <w:t xml:space="preserve"> que </w:t>
      </w:r>
      <w:proofErr w:type="gramStart"/>
      <w:r w:rsidRPr="009339F4">
        <w:rPr>
          <w:rFonts w:ascii="Arial" w:eastAsia="Times New Roman" w:hAnsi="Arial" w:cs="Arial"/>
          <w:bdr w:val="none" w:sz="0" w:space="0" w:color="auto"/>
          <w:lang w:val="fr-CA" w:eastAsia="fr-CA"/>
        </w:rPr>
        <w:t>suite à</w:t>
      </w:r>
      <w:proofErr w:type="gramEnd"/>
      <w:r w:rsidRPr="009339F4">
        <w:rPr>
          <w:rFonts w:ascii="Arial" w:eastAsia="Times New Roman" w:hAnsi="Arial" w:cs="Arial"/>
          <w:bdr w:val="none" w:sz="0" w:space="0" w:color="auto"/>
          <w:lang w:val="fr-CA" w:eastAsia="fr-CA"/>
        </w:rPr>
        <w:t xml:space="preserve"> l’appel du rôle la demande</w:t>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tab/>
        <w:t xml:space="preserve"> </w:t>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tab/>
      </w:r>
      <w:r w:rsidRPr="009339F4">
        <w:rPr>
          <w:rFonts w:ascii="Arial" w:eastAsia="Times New Roman" w:hAnsi="Arial" w:cs="Arial"/>
          <w:u w:val="single"/>
          <w:bdr w:val="none" w:sz="0" w:space="0" w:color="auto"/>
          <w:lang w:val="fr-CA" w:eastAsia="fr-CA"/>
        </w:rPr>
        <w:br/>
      </w:r>
      <w:r w:rsidRPr="009339F4">
        <w:rPr>
          <w:rFonts w:ascii="Arial" w:eastAsia="Times New Roman" w:hAnsi="Arial" w:cs="Arial"/>
          <w:bdr w:val="none" w:sz="0" w:space="0" w:color="auto"/>
          <w:lang w:val="fr-CA" w:eastAsia="fr-CA"/>
        </w:rPr>
        <w:t xml:space="preserve">sera présentée en division de pratique de la Chambre familiale de la Cour supérieure, en salle 2.02 du palais de justice de Laval, situé au </w:t>
      </w:r>
      <w:r w:rsidRPr="009339F4">
        <w:rPr>
          <w:rFonts w:ascii="Arial" w:eastAsia="Times New Roman" w:hAnsi="Arial" w:cs="Arial"/>
          <w:color w:val="222222"/>
          <w:bdr w:val="none" w:sz="0" w:space="0" w:color="auto"/>
          <w:shd w:val="clear" w:color="auto" w:fill="FFFFFF"/>
          <w:lang w:val="fr-CA" w:eastAsia="fr-CA"/>
        </w:rPr>
        <w:t>2800, boul. St-Martin Ouest, Laval</w:t>
      </w:r>
      <w:r w:rsidRPr="009339F4">
        <w:rPr>
          <w:rFonts w:ascii="Arial" w:eastAsia="Times New Roman" w:hAnsi="Arial" w:cs="Arial"/>
          <w:bdr w:val="none" w:sz="0" w:space="0" w:color="auto"/>
          <w:lang w:val="fr-CA" w:eastAsia="fr-CA"/>
        </w:rPr>
        <w:t>, le ___________________ 20___, à 9 h, ou aussitôt que le conseil pourra être entendu.</w:t>
      </w:r>
    </w:p>
    <w:p w14:paraId="3EF92BDA" w14:textId="77777777" w:rsidR="00CF3A17" w:rsidRPr="009339F4" w:rsidRDefault="00CF3A17" w:rsidP="00CF3A17">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240"/>
        <w:jc w:val="both"/>
        <w:rPr>
          <w:rFonts w:ascii="Arial" w:eastAsia="Times New Roman" w:hAnsi="Arial" w:cs="Arial"/>
          <w:b/>
          <w:bdr w:val="none" w:sz="0" w:space="0" w:color="auto"/>
          <w:lang w:val="fr-CA" w:eastAsia="fr-CA"/>
        </w:rPr>
      </w:pPr>
      <w:bookmarkStart w:id="206" w:name="_Toc55304701"/>
      <w:r w:rsidRPr="009339F4">
        <w:rPr>
          <w:rFonts w:ascii="Arial" w:eastAsia="Times New Roman" w:hAnsi="Arial" w:cs="Arial"/>
          <w:b/>
          <w:bdr w:val="none" w:sz="0" w:space="0" w:color="auto"/>
          <w:lang w:val="fr-CA" w:eastAsia="fr-CA"/>
        </w:rPr>
        <w:t>3.</w:t>
      </w:r>
      <w:r w:rsidRPr="009339F4">
        <w:rPr>
          <w:rFonts w:ascii="Arial" w:eastAsia="Times New Roman" w:hAnsi="Arial" w:cs="Arial"/>
          <w:b/>
          <w:bdr w:val="none" w:sz="0" w:space="0" w:color="auto"/>
          <w:lang w:val="fr-CA" w:eastAsia="fr-CA"/>
        </w:rPr>
        <w:tab/>
        <w:t>COMMENT JOINDRE L’APPEL DU RÔLE DE PRATIQUE VIRTUEL</w:t>
      </w:r>
      <w:bookmarkEnd w:id="206"/>
    </w:p>
    <w:p w14:paraId="78142C59"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eastAsia="Times New Roman" w:hAnsi="Arial" w:cs="Arial"/>
          <w:bdr w:val="none" w:sz="0" w:space="0" w:color="auto"/>
          <w:lang w:val="fr-CA" w:eastAsia="fr-CA"/>
        </w:rPr>
      </w:pPr>
      <w:bookmarkStart w:id="207" w:name="_Toc55304702"/>
      <w:r w:rsidRPr="009339F4">
        <w:rPr>
          <w:rFonts w:ascii="Arial" w:eastAsia="Times New Roman" w:hAnsi="Arial" w:cs="Arial"/>
          <w:bdr w:val="none" w:sz="0" w:space="0" w:color="auto"/>
          <w:lang w:val="fr-CA" w:eastAsia="fr-CA"/>
        </w:rPr>
        <w:t>Les coordonnées pour vous joindre à l’appel du rôle de pratique virtuel de la salle 2.02 sont les suivantes :</w:t>
      </w:r>
      <w:bookmarkEnd w:id="207"/>
    </w:p>
    <w:p w14:paraId="38F65096" w14:textId="33B6E149" w:rsidR="00CF3A17" w:rsidRPr="009339F4" w:rsidRDefault="00CF3A17" w:rsidP="005B4C8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708"/>
        <w:jc w:val="both"/>
        <w:rPr>
          <w:rFonts w:ascii="Arial" w:eastAsia="Calibri" w:hAnsi="Arial" w:cs="Arial"/>
          <w:bdr w:val="none" w:sz="0" w:space="0" w:color="auto"/>
          <w:lang w:val="fr-CA"/>
        </w:rPr>
      </w:pPr>
      <w:bookmarkStart w:id="208" w:name="_Toc55304703"/>
      <w:r w:rsidRPr="009339F4">
        <w:rPr>
          <w:rFonts w:ascii="Arial" w:eastAsia="Calibri" w:hAnsi="Arial" w:cs="Arial"/>
          <w:b/>
          <w:color w:val="000000"/>
          <w:bdr w:val="none" w:sz="0" w:space="0" w:color="auto"/>
          <w:lang w:val="fr-CA"/>
        </w:rPr>
        <w:t>par l’outil Teams :</w:t>
      </w:r>
      <w:r w:rsidRPr="009339F4">
        <w:rPr>
          <w:rFonts w:ascii="Arial" w:eastAsia="Calibri" w:hAnsi="Arial" w:cs="Arial"/>
          <w:color w:val="000000"/>
          <w:bdr w:val="none" w:sz="0" w:space="0" w:color="auto"/>
          <w:lang w:val="fr-CA"/>
        </w:rPr>
        <w:t xml:space="preserve"> en cliquant sur le lien correspondant à la salle 2.02 disponible</w:t>
      </w:r>
      <w:bookmarkEnd w:id="208"/>
      <w:r w:rsidRPr="009339F4">
        <w:rPr>
          <w:rFonts w:ascii="Arial" w:eastAsia="Calibri" w:hAnsi="Arial" w:cs="Arial"/>
          <w:color w:val="000000"/>
          <w:bdr w:val="none" w:sz="0" w:space="0" w:color="auto"/>
          <w:lang w:val="fr-CA"/>
        </w:rPr>
        <w:t xml:space="preserve"> </w:t>
      </w:r>
      <w:hyperlink r:id="rId155" w:history="1">
        <w:r w:rsidRPr="009339F4">
          <w:rPr>
            <w:rFonts w:ascii="Arial" w:eastAsia="Calibri" w:hAnsi="Arial" w:cs="Arial"/>
            <w:b/>
            <w:bCs/>
            <w:color w:val="0563C1"/>
            <w:u w:val="single"/>
            <w:bdr w:val="none" w:sz="0" w:space="0" w:color="auto"/>
            <w:lang w:val="fr-CA"/>
          </w:rPr>
          <w:t>ici</w:t>
        </w:r>
      </w:hyperlink>
      <w:r w:rsidRPr="009339F4">
        <w:rPr>
          <w:rFonts w:ascii="Arial" w:eastAsia="Calibri" w:hAnsi="Arial" w:cs="Arial"/>
          <w:bCs/>
          <w:color w:val="000000"/>
          <w:bdr w:val="none" w:sz="0" w:space="0" w:color="auto"/>
          <w:vertAlign w:val="superscript"/>
          <w:lang w:val="fr-CA"/>
        </w:rPr>
        <w:footnoteReference w:id="4"/>
      </w:r>
      <w:r w:rsidRPr="009339F4">
        <w:rPr>
          <w:rFonts w:ascii="Arial" w:eastAsia="Calibri" w:hAnsi="Arial" w:cs="Arial"/>
          <w:color w:val="000000"/>
          <w:bdr w:val="none" w:sz="0" w:space="0" w:color="auto"/>
          <w:lang w:val="fr-CA"/>
        </w:rPr>
        <w:t xml:space="preserve"> ou </w:t>
      </w:r>
      <w:r w:rsidRPr="009339F4">
        <w:rPr>
          <w:rFonts w:ascii="Arial" w:eastAsia="Calibri" w:hAnsi="Arial" w:cs="Arial"/>
          <w:bCs/>
          <w:color w:val="000000"/>
          <w:bdr w:val="none" w:sz="0" w:space="0" w:color="auto"/>
          <w:lang w:val="fr-CA"/>
        </w:rPr>
        <w:t xml:space="preserve">à l'aide du lien (URL) suivant : </w:t>
      </w:r>
      <w:hyperlink r:id="rId156" w:history="1">
        <w:r w:rsidRPr="009339F4">
          <w:rPr>
            <w:rFonts w:ascii="Arial" w:eastAsia="Calibri" w:hAnsi="Arial" w:cs="Arial"/>
            <w:b/>
            <w:color w:val="000000"/>
            <w:bdr w:val="none" w:sz="0" w:space="0" w:color="auto"/>
            <w:lang w:val="fr-CA"/>
          </w:rPr>
          <w:t>https://url.justice.gouv.qc.ca/JEI60M</w:t>
        </w:r>
      </w:hyperlink>
      <w:r w:rsidRPr="009339F4">
        <w:rPr>
          <w:rFonts w:ascii="Arial" w:eastAsia="Calibri" w:hAnsi="Arial" w:cs="Arial"/>
          <w:b/>
          <w:color w:val="000000"/>
          <w:bdr w:val="none" w:sz="0" w:space="0" w:color="auto"/>
          <w:lang w:val="fr-CA"/>
        </w:rPr>
        <w:t xml:space="preserve">  (</w:t>
      </w:r>
      <w:r w:rsidRPr="009339F4">
        <w:rPr>
          <w:rFonts w:ascii="Arial" w:eastAsia="Calibri" w:hAnsi="Arial" w:cs="Arial"/>
          <w:color w:val="000000"/>
          <w:bdr w:val="none" w:sz="0" w:space="0" w:color="auto"/>
          <w:lang w:val="fr-CA"/>
        </w:rPr>
        <w:t xml:space="preserve">cliquer sur l’hyperlien ou copier l’adresse URL dans le navigateur de recherche de votre ordinateur). </w:t>
      </w:r>
      <w:bookmarkStart w:id="209" w:name="_Toc55304704"/>
    </w:p>
    <w:p w14:paraId="5C7E66E1"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708"/>
        <w:jc w:val="both"/>
        <w:rPr>
          <w:rFonts w:ascii="Arial" w:eastAsia="Calibri" w:hAnsi="Arial" w:cs="Arial"/>
          <w:color w:val="000000"/>
          <w:bdr w:val="none" w:sz="0" w:space="0" w:color="auto"/>
          <w:lang w:val="fr-CA"/>
        </w:rPr>
      </w:pPr>
      <w:r w:rsidRPr="009339F4">
        <w:rPr>
          <w:rFonts w:ascii="Arial" w:eastAsia="Times New Roman" w:hAnsi="Arial" w:cs="Arial"/>
          <w:bdr w:val="none" w:sz="0" w:space="0" w:color="auto"/>
          <w:lang w:val="fr-CA" w:eastAsia="fr-CA"/>
        </w:rPr>
        <w:t>Vous devrez alors inscrire votre nom et cliquez sur « Rejoindre maintenant ». Afin de faciliter le déroulement et l’identification des participants, nous vous invitons à inscrire votre nom de la façon suivante :</w:t>
      </w:r>
      <w:bookmarkEnd w:id="209"/>
    </w:p>
    <w:p w14:paraId="783D9E27"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8"/>
        <w:jc w:val="both"/>
        <w:rPr>
          <w:rFonts w:ascii="Arial" w:eastAsia="Times New Roman" w:hAnsi="Arial" w:cs="Arial"/>
          <w:bdr w:val="none" w:sz="0" w:space="0" w:color="auto"/>
          <w:lang w:val="fr-CA" w:eastAsia="fr-CA"/>
        </w:rPr>
      </w:pPr>
      <w:bookmarkStart w:id="210" w:name="_Toc55304705"/>
      <w:r w:rsidRPr="009339F4">
        <w:rPr>
          <w:rFonts w:ascii="Arial" w:eastAsia="Times New Roman" w:hAnsi="Arial" w:cs="Arial"/>
          <w:bdr w:val="none" w:sz="0" w:space="0" w:color="auto"/>
          <w:lang w:val="fr-CA" w:eastAsia="fr-CA"/>
        </w:rPr>
        <w:t>Les avocats : M</w:t>
      </w:r>
      <w:r w:rsidRPr="009339F4">
        <w:rPr>
          <w:rFonts w:ascii="Arial" w:eastAsia="Times New Roman" w:hAnsi="Arial" w:cs="Arial"/>
          <w:bdr w:val="none" w:sz="0" w:space="0" w:color="auto"/>
          <w:vertAlign w:val="superscript"/>
          <w:lang w:val="fr-CA" w:eastAsia="fr-CA"/>
        </w:rPr>
        <w:t>e</w:t>
      </w:r>
      <w:r w:rsidRPr="009339F4">
        <w:rPr>
          <w:rFonts w:ascii="Arial" w:eastAsia="Times New Roman" w:hAnsi="Arial" w:cs="Arial"/>
          <w:bdr w:val="none" w:sz="0" w:space="0" w:color="auto"/>
          <w:lang w:val="fr-CA" w:eastAsia="fr-CA"/>
        </w:rPr>
        <w:t xml:space="preserve"> Prénom, Nom (le nom de la partie représentée)</w:t>
      </w:r>
      <w:bookmarkEnd w:id="210"/>
    </w:p>
    <w:p w14:paraId="6EE924E4"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8"/>
        <w:jc w:val="both"/>
        <w:rPr>
          <w:rFonts w:ascii="Arial" w:eastAsia="Times New Roman" w:hAnsi="Arial" w:cs="Arial"/>
          <w:b/>
          <w:bdr w:val="none" w:sz="0" w:space="0" w:color="auto"/>
          <w:lang w:val="fr-CA" w:eastAsia="fr-CA"/>
        </w:rPr>
      </w:pPr>
      <w:bookmarkStart w:id="211" w:name="_Toc55304706"/>
      <w:r w:rsidRPr="009339F4">
        <w:rPr>
          <w:rFonts w:ascii="Arial" w:eastAsia="Times New Roman" w:hAnsi="Arial" w:cs="Arial"/>
          <w:bdr w:val="none" w:sz="0" w:space="0" w:color="auto"/>
          <w:lang w:val="fr-CA" w:eastAsia="fr-CA"/>
        </w:rPr>
        <w:t>Les parties non représentées par avocat : Prénom, Nom (précisez: demandeur(esse), défendeur(esse) ou autre)</w:t>
      </w:r>
      <w:bookmarkStart w:id="212" w:name="_Toc55304707"/>
      <w:bookmarkEnd w:id="211"/>
    </w:p>
    <w:p w14:paraId="0139403C"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8"/>
        <w:jc w:val="both"/>
        <w:rPr>
          <w:rFonts w:ascii="Arial" w:eastAsia="Times New Roman" w:hAnsi="Arial" w:cs="Arial"/>
          <w:b/>
          <w:bdr w:val="none" w:sz="0" w:space="0" w:color="auto"/>
          <w:lang w:val="fr-CA" w:eastAsia="fr-CA"/>
        </w:rPr>
      </w:pPr>
      <w:r w:rsidRPr="009339F4">
        <w:rPr>
          <w:rFonts w:ascii="Arial" w:eastAsia="Calibri" w:hAnsi="Arial" w:cs="Arial"/>
          <w:bdr w:val="none" w:sz="0" w:space="0" w:color="auto"/>
          <w:lang w:val="fr-CA" w:eastAsia="fr-CA"/>
        </w:rPr>
        <w:t>Pour les personnes qui assistent à une audience publique : se limiter à inscrire la mention « public</w:t>
      </w:r>
      <w:bookmarkEnd w:id="212"/>
      <w:r w:rsidRPr="009339F4">
        <w:rPr>
          <w:rFonts w:ascii="Arial" w:eastAsia="Calibri" w:hAnsi="Arial" w:cs="Arial"/>
          <w:bdr w:val="none" w:sz="0" w:space="0" w:color="auto"/>
          <w:lang w:val="fr-CA" w:eastAsia="fr-CA"/>
        </w:rPr>
        <w:t> »</w:t>
      </w:r>
    </w:p>
    <w:p w14:paraId="0C61E596" w14:textId="77777777" w:rsidR="00CF3A17" w:rsidRPr="009339F4" w:rsidRDefault="00CF3A17" w:rsidP="005B4C8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Arial" w:eastAsia="Calibri" w:hAnsi="Arial" w:cs="Arial"/>
          <w:b/>
          <w:color w:val="000000"/>
          <w:bdr w:val="none" w:sz="0" w:space="0" w:color="auto"/>
          <w:lang w:val="fr-CA"/>
        </w:rPr>
      </w:pPr>
      <w:bookmarkStart w:id="213" w:name="_Toc55304708"/>
      <w:r w:rsidRPr="009339F4">
        <w:rPr>
          <w:rFonts w:ascii="Arial" w:eastAsia="Calibri" w:hAnsi="Arial" w:cs="Arial"/>
          <w:b/>
          <w:color w:val="000000"/>
          <w:bdr w:val="none" w:sz="0" w:space="0" w:color="auto"/>
          <w:lang w:val="fr-CA"/>
        </w:rPr>
        <w:t>par téléphone :</w:t>
      </w:r>
      <w:bookmarkEnd w:id="213"/>
    </w:p>
    <w:p w14:paraId="22B17048"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jc w:val="both"/>
        <w:rPr>
          <w:rFonts w:ascii="Arial" w:eastAsia="Times New Roman" w:hAnsi="Arial" w:cs="Arial"/>
          <w:bdr w:val="none" w:sz="0" w:space="0" w:color="auto"/>
          <w:lang w:val="fr-CA" w:eastAsia="fr-CA"/>
        </w:rPr>
      </w:pPr>
      <w:bookmarkStart w:id="214" w:name="_Toc55304709"/>
      <w:r w:rsidRPr="009339F4">
        <w:rPr>
          <w:rFonts w:ascii="Arial" w:eastAsia="Times New Roman" w:hAnsi="Arial" w:cs="Arial"/>
          <w:bdr w:val="none" w:sz="0" w:space="0" w:color="auto"/>
          <w:lang w:val="fr-CA" w:eastAsia="fr-CA"/>
        </w:rPr>
        <w:t>Canada (Numéro gratuit) : (833) 450-1741</w:t>
      </w:r>
      <w:bookmarkEnd w:id="214"/>
    </w:p>
    <w:p w14:paraId="0C2D2F65"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jc w:val="both"/>
        <w:rPr>
          <w:rFonts w:ascii="Arial" w:eastAsia="Times New Roman" w:hAnsi="Arial" w:cs="Arial"/>
          <w:bdr w:val="none" w:sz="0" w:space="0" w:color="auto"/>
          <w:lang w:val="fr-CA" w:eastAsia="fr-CA"/>
        </w:rPr>
      </w:pPr>
      <w:bookmarkStart w:id="215" w:name="_Toc55304710"/>
      <w:r w:rsidRPr="009339F4">
        <w:rPr>
          <w:rFonts w:ascii="Arial" w:eastAsia="Times New Roman" w:hAnsi="Arial" w:cs="Arial"/>
          <w:bdr w:val="none" w:sz="0" w:space="0" w:color="auto"/>
          <w:lang w:val="fr-CA" w:eastAsia="fr-CA"/>
        </w:rPr>
        <w:t xml:space="preserve">Canada, Québec (Numéro local) : +1 </w:t>
      </w:r>
      <w:bookmarkEnd w:id="215"/>
      <w:r w:rsidRPr="009339F4">
        <w:rPr>
          <w:rFonts w:ascii="Arial" w:eastAsia="Times New Roman" w:hAnsi="Arial" w:cs="Arial"/>
          <w:bdr w:val="none" w:sz="0" w:space="0" w:color="auto"/>
          <w:lang w:val="fr-CA" w:eastAsia="fr-CA"/>
        </w:rPr>
        <w:t>(</w:t>
      </w:r>
      <w:proofErr w:type="gramStart"/>
      <w:r w:rsidRPr="009339F4">
        <w:rPr>
          <w:rFonts w:ascii="Arial" w:eastAsia="Times New Roman" w:hAnsi="Arial" w:cs="Arial"/>
          <w:bdr w:val="none" w:sz="0" w:space="0" w:color="auto"/>
          <w:lang w:val="fr-CA" w:eastAsia="fr-CA"/>
        </w:rPr>
        <w:t>450)-</w:t>
      </w:r>
      <w:proofErr w:type="gramEnd"/>
      <w:r w:rsidRPr="009339F4">
        <w:rPr>
          <w:rFonts w:ascii="Arial" w:eastAsia="Times New Roman" w:hAnsi="Arial" w:cs="Arial"/>
          <w:bdr w:val="none" w:sz="0" w:space="0" w:color="auto"/>
          <w:lang w:val="fr-CA" w:eastAsia="fr-CA"/>
        </w:rPr>
        <w:t>328-4032</w:t>
      </w:r>
    </w:p>
    <w:p w14:paraId="3C7FFE7C"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jc w:val="both"/>
        <w:rPr>
          <w:rFonts w:ascii="Arial" w:eastAsia="Times New Roman" w:hAnsi="Arial" w:cs="Arial"/>
          <w:bdr w:val="none" w:sz="0" w:space="0" w:color="auto"/>
          <w:lang w:val="fr-CA" w:eastAsia="fr-CA"/>
        </w:rPr>
      </w:pPr>
      <w:bookmarkStart w:id="216" w:name="_Toc55304711"/>
      <w:r w:rsidRPr="009339F4">
        <w:rPr>
          <w:rFonts w:ascii="Arial" w:eastAsia="Times New Roman" w:hAnsi="Arial" w:cs="Arial"/>
          <w:bdr w:val="none" w:sz="0" w:space="0" w:color="auto"/>
          <w:lang w:val="fr-CA" w:eastAsia="fr-CA"/>
        </w:rPr>
        <w:t>ID de conférence : 660 112 209 #</w:t>
      </w:r>
      <w:bookmarkEnd w:id="216"/>
    </w:p>
    <w:p w14:paraId="1552B381" w14:textId="09ED82DE" w:rsidR="00CF3A17" w:rsidRPr="009339F4" w:rsidRDefault="00CF3A17" w:rsidP="005B4C8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Arial" w:eastAsia="Calibri" w:hAnsi="Arial" w:cs="Arial"/>
          <w:b/>
          <w:color w:val="000000"/>
          <w:bdr w:val="none" w:sz="0" w:space="0" w:color="auto"/>
          <w:lang w:val="fr-CA"/>
        </w:rPr>
      </w:pPr>
      <w:bookmarkStart w:id="217" w:name="_Toc55304712"/>
      <w:proofErr w:type="gramStart"/>
      <w:r w:rsidRPr="009339F4">
        <w:rPr>
          <w:rFonts w:ascii="Arial" w:eastAsia="Calibri" w:hAnsi="Arial" w:cs="Arial"/>
          <w:b/>
          <w:color w:val="000000"/>
          <w:bdr w:val="none" w:sz="0" w:space="0" w:color="auto"/>
          <w:lang w:val="fr-CA"/>
        </w:rPr>
        <w:t>par</w:t>
      </w:r>
      <w:proofErr w:type="gramEnd"/>
      <w:r w:rsidRPr="009339F4">
        <w:rPr>
          <w:rFonts w:ascii="Arial" w:eastAsia="Calibri" w:hAnsi="Arial" w:cs="Arial"/>
          <w:b/>
          <w:color w:val="000000"/>
          <w:bdr w:val="none" w:sz="0" w:space="0" w:color="auto"/>
          <w:lang w:val="fr-CA"/>
        </w:rPr>
        <w:t xml:space="preserve"> vidéoconférence</w:t>
      </w:r>
      <w:r w:rsidRPr="009339F4">
        <w:rPr>
          <w:rFonts w:ascii="Arial" w:eastAsia="Calibri" w:hAnsi="Arial" w:cs="Arial"/>
          <w:color w:val="000000"/>
          <w:bdr w:val="none" w:sz="0" w:space="0" w:color="auto"/>
          <w:lang w:val="fr-CA"/>
        </w:rPr>
        <w:t xml:space="preserve"> : </w:t>
      </w:r>
      <w:hyperlink r:id="rId157" w:history="1">
        <w:r w:rsidRPr="009339F4">
          <w:rPr>
            <w:rFonts w:ascii="Arial" w:eastAsia="Calibri" w:hAnsi="Arial" w:cs="Arial"/>
            <w:b/>
            <w:bCs/>
            <w:color w:val="0563C1"/>
            <w:u w:val="single"/>
            <w:bdr w:val="none" w:sz="0" w:space="0" w:color="auto"/>
            <w:lang w:val="fr-CA"/>
          </w:rPr>
          <w:t>teams@teams.justice.gouv.qc.ca</w:t>
        </w:r>
        <w:bookmarkEnd w:id="217"/>
      </w:hyperlink>
    </w:p>
    <w:p w14:paraId="20BD0C92"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8"/>
        <w:jc w:val="both"/>
        <w:rPr>
          <w:rFonts w:ascii="Arial" w:eastAsia="Times New Roman" w:hAnsi="Arial" w:cs="Arial"/>
          <w:bdr w:val="none" w:sz="0" w:space="0" w:color="auto"/>
          <w:lang w:val="fr-CA" w:eastAsia="fr-CA"/>
        </w:rPr>
      </w:pPr>
      <w:bookmarkStart w:id="218" w:name="_Toc55304713"/>
      <w:r w:rsidRPr="009339F4">
        <w:rPr>
          <w:rFonts w:ascii="Arial" w:eastAsia="Times New Roman" w:hAnsi="Arial" w:cs="Arial"/>
          <w:bdr w:val="none" w:sz="0" w:space="0" w:color="auto"/>
          <w:lang w:val="fr-CA" w:eastAsia="fr-CA"/>
        </w:rPr>
        <w:t xml:space="preserve">ID de la conférence VTC : </w:t>
      </w:r>
      <w:bookmarkEnd w:id="218"/>
      <w:r w:rsidRPr="009339F4">
        <w:rPr>
          <w:rFonts w:ascii="Arial" w:eastAsia="Times New Roman" w:hAnsi="Arial" w:cs="Arial"/>
          <w:bdr w:val="none" w:sz="0" w:space="0" w:color="auto"/>
          <w:lang w:val="fr-CA" w:eastAsia="fr-CA"/>
        </w:rPr>
        <w:t>1173363028</w:t>
      </w:r>
    </w:p>
    <w:p w14:paraId="0F97F311" w14:textId="77777777" w:rsidR="00CF3A17" w:rsidRPr="009339F4" w:rsidRDefault="00CF3A17" w:rsidP="005B4C8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Arial" w:eastAsia="Calibri" w:hAnsi="Arial" w:cs="Arial"/>
          <w:color w:val="000000"/>
          <w:bdr w:val="none" w:sz="0" w:space="0" w:color="auto"/>
          <w:lang w:val="fr-CA"/>
        </w:rPr>
      </w:pPr>
      <w:r w:rsidRPr="009339F4">
        <w:rPr>
          <w:rFonts w:ascii="Arial" w:eastAsia="Calibri" w:hAnsi="Arial" w:cs="Arial"/>
          <w:b/>
          <w:color w:val="000000"/>
          <w:bdr w:val="none" w:sz="0" w:space="0" w:color="auto"/>
          <w:lang w:val="fr-CA"/>
        </w:rPr>
        <w:lastRenderedPageBreak/>
        <w:t>en</w:t>
      </w:r>
      <w:r w:rsidRPr="009339F4">
        <w:rPr>
          <w:rFonts w:ascii="Arial" w:eastAsia="Calibri" w:hAnsi="Arial" w:cs="Arial"/>
          <w:b/>
          <w:bCs/>
          <w:color w:val="000000"/>
          <w:bdr w:val="none" w:sz="0" w:space="0" w:color="auto"/>
          <w:lang w:val="fr-CA"/>
        </w:rPr>
        <w:t xml:space="preserve"> </w:t>
      </w:r>
      <w:r w:rsidRPr="009339F4">
        <w:rPr>
          <w:rFonts w:ascii="Arial" w:eastAsia="Calibri" w:hAnsi="Arial" w:cs="Arial"/>
          <w:b/>
          <w:color w:val="000000"/>
          <w:bdr w:val="none" w:sz="0" w:space="0" w:color="auto"/>
          <w:lang w:val="fr-CA"/>
        </w:rPr>
        <w:t>personne</w:t>
      </w:r>
      <w:r w:rsidRPr="009339F4">
        <w:rPr>
          <w:rFonts w:ascii="Arial" w:eastAsia="Calibri" w:hAnsi="Arial" w:cs="Arial"/>
          <w:color w:val="000000"/>
          <w:bdr w:val="none" w:sz="0" w:space="0" w:color="auto"/>
          <w:lang w:val="fr-CA"/>
        </w:rPr>
        <w:t>, si et seulement si vous n’avez pas accès aux autres moyens ci-dessus.</w:t>
      </w:r>
    </w:p>
    <w:p w14:paraId="5354853A" w14:textId="77777777" w:rsidR="00CF3A17" w:rsidRPr="009339F4" w:rsidRDefault="00CF3A17" w:rsidP="00CF3A17">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240"/>
        <w:ind w:left="703" w:hanging="703"/>
        <w:jc w:val="both"/>
        <w:rPr>
          <w:rFonts w:ascii="Arial" w:eastAsia="Times New Roman" w:hAnsi="Arial" w:cs="Arial"/>
          <w:b/>
          <w:bdr w:val="none" w:sz="0" w:space="0" w:color="auto"/>
          <w:lang w:val="fr-CA" w:eastAsia="fr-CA"/>
        </w:rPr>
      </w:pPr>
      <w:bookmarkStart w:id="219" w:name="_Toc55304714"/>
      <w:r w:rsidRPr="009339F4">
        <w:rPr>
          <w:rFonts w:ascii="Arial" w:eastAsia="Times New Roman" w:hAnsi="Arial" w:cs="Arial"/>
          <w:b/>
          <w:bdr w:val="none" w:sz="0" w:space="0" w:color="auto"/>
          <w:lang w:val="fr-CA" w:eastAsia="fr-CA"/>
        </w:rPr>
        <w:t>4.</w:t>
      </w:r>
      <w:r w:rsidRPr="009339F4">
        <w:rPr>
          <w:rFonts w:ascii="Arial" w:eastAsia="Times New Roman" w:hAnsi="Arial" w:cs="Arial"/>
          <w:b/>
          <w:bdr w:val="none" w:sz="0" w:space="0" w:color="auto"/>
          <w:lang w:val="fr-CA" w:eastAsia="fr-CA"/>
        </w:rPr>
        <w:tab/>
      </w:r>
      <w:r w:rsidRPr="009339F4">
        <w:rPr>
          <w:rFonts w:ascii="Arial" w:eastAsia="Times New Roman" w:hAnsi="Arial" w:cs="Arial"/>
          <w:b/>
          <w:bdr w:val="none" w:sz="0" w:space="0" w:color="auto"/>
          <w:lang w:val="fr-CA" w:eastAsia="fr-CA"/>
        </w:rPr>
        <w:tab/>
        <w:t>DÉFAUT DE PARTICIPER À L’APPEL DU RÔLE DE PRATIQUE VIRTUEL DE 13 h</w:t>
      </w:r>
    </w:p>
    <w:p w14:paraId="6C87E8CB"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after="360" w:line="260" w:lineRule="exact"/>
        <w:jc w:val="both"/>
        <w:rPr>
          <w:rFonts w:ascii="Arial" w:eastAsia="Times New Roman" w:hAnsi="Arial" w:cs="Arial"/>
          <w:bdr w:val="none" w:sz="0" w:space="0" w:color="auto"/>
          <w:lang w:val="fr-FR" w:eastAsia="fr-FR"/>
        </w:rPr>
      </w:pPr>
      <w:r w:rsidRPr="009339F4">
        <w:rPr>
          <w:rFonts w:ascii="Arial" w:eastAsia="Times New Roman" w:hAnsi="Arial" w:cs="Arial"/>
          <w:b/>
          <w:caps/>
          <w:bdr w:val="none" w:sz="0" w:space="0" w:color="auto"/>
          <w:lang w:val="fr-FR" w:eastAsia="fr-FR"/>
        </w:rPr>
        <w:t>PRENEZ AVIS</w:t>
      </w:r>
      <w:r w:rsidRPr="009339F4">
        <w:rPr>
          <w:rFonts w:ascii="Arial" w:eastAsia="Times New Roman" w:hAnsi="Arial" w:cs="Arial"/>
          <w:bdr w:val="none" w:sz="0" w:space="0" w:color="auto"/>
          <w:lang w:val="fr-FR" w:eastAsia="fr-FR"/>
        </w:rPr>
        <w:t xml:space="preserve"> que si vous désirez contester la demande vous devez participer à l’appel du rôle de pratique virtuel de 13 h.  À défaut, un jugement pourra être rendu contre vous lors de la présentation de la demande, sans autre avis ni délai.</w:t>
      </w:r>
    </w:p>
    <w:p w14:paraId="34FAB513" w14:textId="77777777" w:rsidR="00CF3A17" w:rsidRPr="009339F4" w:rsidRDefault="00CF3A17" w:rsidP="00CF3A17">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240"/>
        <w:jc w:val="both"/>
        <w:rPr>
          <w:rFonts w:ascii="Arial" w:eastAsia="Times New Roman" w:hAnsi="Arial" w:cs="Arial"/>
          <w:b/>
          <w:bdr w:val="none" w:sz="0" w:space="0" w:color="auto"/>
          <w:lang w:val="fr-CA" w:eastAsia="fr-CA"/>
        </w:rPr>
      </w:pPr>
      <w:r w:rsidRPr="009339F4">
        <w:rPr>
          <w:rFonts w:ascii="Arial" w:eastAsia="Times New Roman" w:hAnsi="Arial" w:cs="Arial"/>
          <w:b/>
          <w:bdr w:val="none" w:sz="0" w:space="0" w:color="auto"/>
          <w:lang w:val="fr-CA" w:eastAsia="fr-CA"/>
        </w:rPr>
        <w:t>5.</w:t>
      </w:r>
      <w:r w:rsidRPr="009339F4">
        <w:rPr>
          <w:rFonts w:ascii="Arial" w:eastAsia="Times New Roman" w:hAnsi="Arial" w:cs="Arial"/>
          <w:b/>
          <w:bdr w:val="none" w:sz="0" w:space="0" w:color="auto"/>
          <w:lang w:val="fr-CA" w:eastAsia="fr-CA"/>
        </w:rPr>
        <w:tab/>
        <w:t>CONTESTATION DE LA DEMANDE EN MATIÈRE FAMILIALE</w:t>
      </w:r>
    </w:p>
    <w:p w14:paraId="1101612A" w14:textId="57A3CAE6"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after="360" w:line="260" w:lineRule="exact"/>
        <w:jc w:val="both"/>
        <w:rPr>
          <w:rFonts w:ascii="Arial" w:eastAsia="Times New Roman" w:hAnsi="Arial" w:cs="Arial"/>
          <w:bdr w:val="none" w:sz="0" w:space="0" w:color="auto"/>
          <w:lang w:val="fr-FR" w:eastAsia="fr-FR"/>
        </w:rPr>
      </w:pPr>
      <w:r w:rsidRPr="009339F4">
        <w:rPr>
          <w:rFonts w:ascii="Arial" w:eastAsia="Times New Roman" w:hAnsi="Arial" w:cs="Arial"/>
          <w:b/>
          <w:caps/>
          <w:bdr w:val="none" w:sz="0" w:space="0" w:color="auto"/>
          <w:lang w:val="fr-FR" w:eastAsia="fr-FR"/>
        </w:rPr>
        <w:t>PRENEZ AVIS</w:t>
      </w:r>
      <w:r w:rsidRPr="009339F4">
        <w:rPr>
          <w:rFonts w:ascii="Arial" w:eastAsia="Times New Roman" w:hAnsi="Arial" w:cs="Arial"/>
          <w:bdr w:val="none" w:sz="0" w:space="0" w:color="auto"/>
          <w:lang w:val="fr-FR" w:eastAsia="fr-FR"/>
        </w:rPr>
        <w:t xml:space="preserve"> que pour mettre le dossier en état et contester la demande, vous devez avoir fait notifier à l’avocat soussigné et produit au dossier de la Cour, dans le délai d’au moins cinq jours avant la date de présentation de la demande, le Formulaire de fixation des pensions alimentaires pour enfants (</w:t>
      </w:r>
      <w:hyperlink r:id="rId158" w:history="1">
        <w:r w:rsidRPr="00D633D2">
          <w:rPr>
            <w:rStyle w:val="Lienhypertexte"/>
            <w:rFonts w:ascii="Arial" w:eastAsia="Times New Roman" w:hAnsi="Arial" w:cs="Arial"/>
            <w:bdr w:val="none" w:sz="0" w:space="0" w:color="auto"/>
            <w:lang w:val="fr-FR" w:eastAsia="fr-FR"/>
          </w:rPr>
          <w:t>annexe</w:t>
        </w:r>
        <w:r w:rsidR="00D633D2" w:rsidRPr="00D633D2">
          <w:rPr>
            <w:rStyle w:val="Lienhypertexte"/>
            <w:rFonts w:ascii="Arial" w:eastAsia="Times New Roman" w:hAnsi="Arial" w:cs="Arial"/>
            <w:bdr w:val="none" w:sz="0" w:space="0" w:color="auto"/>
            <w:lang w:val="fr-FR" w:eastAsia="fr-FR"/>
          </w:rPr>
          <w:t xml:space="preserve"> Division</w:t>
        </w:r>
        <w:r w:rsidRPr="00D633D2">
          <w:rPr>
            <w:rStyle w:val="Lienhypertexte"/>
            <w:rFonts w:ascii="Arial" w:eastAsia="Times New Roman" w:hAnsi="Arial" w:cs="Arial"/>
            <w:bdr w:val="none" w:sz="0" w:space="0" w:color="auto"/>
            <w:lang w:val="fr-FR" w:eastAsia="fr-FR"/>
          </w:rPr>
          <w:t> 1</w:t>
        </w:r>
      </w:hyperlink>
      <w:r w:rsidRPr="009339F4">
        <w:rPr>
          <w:rFonts w:ascii="Arial" w:eastAsia="Times New Roman" w:hAnsi="Arial" w:cs="Arial"/>
          <w:bdr w:val="none" w:sz="0" w:space="0" w:color="auto"/>
          <w:lang w:val="fr-FR" w:eastAsia="fr-FR"/>
        </w:rPr>
        <w:t xml:space="preserve">), votre déclaration de revenus provinciale pour l’année précédente et l’avis de cotisation, trois récents relevés de paie et tout autre document permettant d’établir l’ensemble de vos revenus pour l’année en cours. Vous devrez également fournir une déclaration dûment signée par vous en vertu de l’article 444 </w:t>
      </w:r>
      <w:proofErr w:type="spellStart"/>
      <w:r w:rsidRPr="009339F4">
        <w:rPr>
          <w:rFonts w:ascii="Arial" w:eastAsia="Times New Roman" w:hAnsi="Arial" w:cs="Arial"/>
          <w:i/>
          <w:bdr w:val="none" w:sz="0" w:space="0" w:color="auto"/>
          <w:lang w:val="fr-FR" w:eastAsia="fr-FR"/>
        </w:rPr>
        <w:t>C.p.c</w:t>
      </w:r>
      <w:proofErr w:type="spellEnd"/>
      <w:r w:rsidRPr="009339F4">
        <w:rPr>
          <w:rFonts w:ascii="Arial" w:eastAsia="Times New Roman" w:hAnsi="Arial" w:cs="Arial"/>
          <w:i/>
          <w:bdr w:val="none" w:sz="0" w:space="0" w:color="auto"/>
          <w:lang w:val="fr-FR" w:eastAsia="fr-FR"/>
        </w:rPr>
        <w:t>.</w:t>
      </w:r>
      <w:r w:rsidRPr="009339F4">
        <w:rPr>
          <w:rFonts w:ascii="Arial" w:eastAsia="Times New Roman" w:hAnsi="Arial" w:cs="Arial"/>
          <w:bdr w:val="none" w:sz="0" w:space="0" w:color="auto"/>
          <w:lang w:val="fr-FR" w:eastAsia="fr-FR"/>
        </w:rPr>
        <w:t xml:space="preserve"> ainsi que l’attestation de participation à la séance de parentalité.</w:t>
      </w:r>
    </w:p>
    <w:p w14:paraId="7CF931C4" w14:textId="77777777" w:rsidR="00CF3A17" w:rsidRPr="009339F4" w:rsidRDefault="00CF3A17" w:rsidP="00CF3A17">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240"/>
        <w:ind w:left="703" w:hanging="703"/>
        <w:jc w:val="both"/>
        <w:rPr>
          <w:rFonts w:ascii="Arial" w:eastAsia="Times New Roman" w:hAnsi="Arial" w:cs="Arial"/>
          <w:b/>
          <w:bdr w:val="none" w:sz="0" w:space="0" w:color="auto"/>
          <w:lang w:val="fr-CA" w:eastAsia="fr-CA"/>
        </w:rPr>
      </w:pPr>
      <w:r w:rsidRPr="009339F4">
        <w:rPr>
          <w:rFonts w:ascii="Arial" w:eastAsia="Times New Roman" w:hAnsi="Arial" w:cs="Arial"/>
          <w:b/>
          <w:bdr w:val="none" w:sz="0" w:space="0" w:color="auto"/>
          <w:lang w:val="fr-CA" w:eastAsia="fr-CA"/>
        </w:rPr>
        <w:t>6.</w:t>
      </w:r>
      <w:r w:rsidRPr="009339F4">
        <w:rPr>
          <w:rFonts w:ascii="Arial" w:eastAsia="Times New Roman" w:hAnsi="Arial" w:cs="Arial"/>
          <w:b/>
          <w:bdr w:val="none" w:sz="0" w:space="0" w:color="auto"/>
          <w:lang w:val="fr-CA" w:eastAsia="fr-CA"/>
        </w:rPr>
        <w:tab/>
      </w:r>
      <w:bookmarkEnd w:id="219"/>
      <w:r w:rsidRPr="009339F4">
        <w:rPr>
          <w:rFonts w:ascii="Arial" w:eastAsia="Times New Roman" w:hAnsi="Arial" w:cs="Arial"/>
          <w:b/>
          <w:kern w:val="28"/>
          <w:bdr w:val="none" w:sz="0" w:space="0" w:color="auto"/>
          <w:lang w:val="fr-FR" w:eastAsia="fr-FR"/>
        </w:rPr>
        <w:t xml:space="preserve">DÉFAUT DE SE PRÉSENTER À LA DATE </w:t>
      </w:r>
      <w:r w:rsidRPr="009339F4">
        <w:rPr>
          <w:rFonts w:ascii="Arial" w:eastAsia="Times New Roman" w:hAnsi="Arial" w:cs="Arial"/>
          <w:b/>
          <w:caps/>
          <w:kern w:val="28"/>
          <w:bdr w:val="none" w:sz="0" w:space="0" w:color="auto"/>
          <w:lang w:val="fr-FR" w:eastAsia="fr-FR"/>
        </w:rPr>
        <w:t xml:space="preserve">D’audience fixÉe lors de l’APPEL DU </w:t>
      </w:r>
      <w:r w:rsidRPr="009339F4">
        <w:rPr>
          <w:rFonts w:ascii="Arial" w:eastAsia="Times New Roman" w:hAnsi="Arial" w:cs="Arial"/>
          <w:b/>
          <w:bdr w:val="none" w:sz="0" w:space="0" w:color="auto"/>
          <w:lang w:val="fr-CA" w:eastAsia="fr-CA"/>
        </w:rPr>
        <w:t>RÔLE</w:t>
      </w:r>
      <w:r w:rsidRPr="009339F4">
        <w:rPr>
          <w:rFonts w:ascii="Arial" w:eastAsia="Times New Roman" w:hAnsi="Arial" w:cs="Arial"/>
          <w:b/>
          <w:caps/>
          <w:kern w:val="28"/>
          <w:bdr w:val="none" w:sz="0" w:space="0" w:color="auto"/>
          <w:lang w:val="fr-FR" w:eastAsia="fr-FR"/>
        </w:rPr>
        <w:t xml:space="preserve"> DE PRATIQUE VIRTUEL</w:t>
      </w:r>
    </w:p>
    <w:p w14:paraId="7EF71E2A"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eastAsia="Times New Roman" w:hAnsi="Arial" w:cs="Arial"/>
          <w:bdr w:val="none" w:sz="0" w:space="0" w:color="auto"/>
          <w:lang w:val="fr-CA" w:eastAsia="fr-CA"/>
        </w:rPr>
      </w:pPr>
      <w:r w:rsidRPr="009339F4">
        <w:rPr>
          <w:rFonts w:ascii="Arial" w:eastAsia="Times New Roman" w:hAnsi="Arial" w:cs="Arial"/>
          <w:b/>
          <w:caps/>
          <w:bdr w:val="none" w:sz="0" w:space="0" w:color="auto"/>
          <w:lang w:val="fr-FR" w:eastAsia="fr-FR"/>
        </w:rPr>
        <w:t>PRENEZ AVIS</w:t>
      </w:r>
      <w:r w:rsidRPr="009339F4">
        <w:rPr>
          <w:rFonts w:ascii="Arial" w:eastAsia="Times New Roman" w:hAnsi="Arial" w:cs="Arial"/>
          <w:bdr w:val="none" w:sz="0" w:space="0" w:color="auto"/>
          <w:lang w:val="fr-FR" w:eastAsia="fr-FR"/>
        </w:rPr>
        <w:t xml:space="preserve"> que si vous ne vous présentez pas à la Cour à la date d’audience fixée lors de la l’appel du rôle de pratique virtuel, </w:t>
      </w:r>
      <w:r w:rsidRPr="009339F4">
        <w:rPr>
          <w:rFonts w:ascii="Arial" w:eastAsia="Times New Roman" w:hAnsi="Arial" w:cs="Arial"/>
          <w:bdr w:val="none" w:sz="0" w:space="0" w:color="auto"/>
          <w:lang w:val="fr-CA" w:eastAsia="fr-CA"/>
        </w:rPr>
        <w:t>un jugement par défaut pourrait être rendu contre vous, sans autre avis ni délai.</w:t>
      </w:r>
    </w:p>
    <w:p w14:paraId="694D3C19" w14:textId="77777777" w:rsidR="00CF3A17" w:rsidRPr="009339F4" w:rsidRDefault="00CF3A17" w:rsidP="00CF3A17">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240"/>
        <w:jc w:val="both"/>
        <w:rPr>
          <w:rFonts w:ascii="Arial" w:eastAsia="Times New Roman" w:hAnsi="Arial" w:cs="Arial"/>
          <w:b/>
          <w:bdr w:val="none" w:sz="0" w:space="0" w:color="auto"/>
          <w:lang w:val="fr-CA" w:eastAsia="fr-CA"/>
        </w:rPr>
      </w:pPr>
      <w:bookmarkStart w:id="220" w:name="_Toc55304715"/>
      <w:r w:rsidRPr="009339F4">
        <w:rPr>
          <w:rFonts w:ascii="Arial" w:eastAsia="Times New Roman" w:hAnsi="Arial" w:cs="Arial"/>
          <w:b/>
          <w:bdr w:val="none" w:sz="0" w:space="0" w:color="auto"/>
          <w:lang w:val="fr-CA" w:eastAsia="fr-CA"/>
        </w:rPr>
        <w:t>7.</w:t>
      </w:r>
      <w:r w:rsidRPr="009339F4">
        <w:rPr>
          <w:rFonts w:ascii="Arial" w:eastAsia="Times New Roman" w:hAnsi="Arial" w:cs="Arial"/>
          <w:b/>
          <w:bdr w:val="none" w:sz="0" w:space="0" w:color="auto"/>
          <w:lang w:val="fr-CA" w:eastAsia="fr-CA"/>
        </w:rPr>
        <w:tab/>
        <w:t>OBLIGATIONS</w:t>
      </w:r>
      <w:bookmarkEnd w:id="220"/>
    </w:p>
    <w:p w14:paraId="53077B40" w14:textId="77777777" w:rsidR="00CF3A17" w:rsidRPr="009339F4" w:rsidRDefault="00CF3A17" w:rsidP="00CF3A1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9"/>
        <w:jc w:val="both"/>
        <w:rPr>
          <w:rFonts w:ascii="Arial" w:eastAsia="Times New Roman" w:hAnsi="Arial" w:cs="Arial"/>
          <w:bdr w:val="none" w:sz="0" w:space="0" w:color="auto"/>
          <w:lang w:val="fr-CA" w:eastAsia="fr-CA"/>
        </w:rPr>
      </w:pPr>
      <w:bookmarkStart w:id="221" w:name="_Toc55304716"/>
      <w:r w:rsidRPr="009339F4">
        <w:rPr>
          <w:rFonts w:ascii="Arial" w:eastAsia="Times New Roman" w:hAnsi="Arial" w:cs="Arial"/>
          <w:bdr w:val="none" w:sz="0" w:space="0" w:color="auto"/>
          <w:lang w:val="fr-CA" w:eastAsia="fr-CA"/>
        </w:rPr>
        <w:t>7.1</w:t>
      </w:r>
      <w:r w:rsidRPr="009339F4">
        <w:rPr>
          <w:rFonts w:ascii="Arial" w:eastAsia="Times New Roman" w:hAnsi="Arial" w:cs="Arial"/>
          <w:bdr w:val="none" w:sz="0" w:space="0" w:color="auto"/>
          <w:lang w:val="fr-CA" w:eastAsia="fr-CA"/>
        </w:rPr>
        <w:tab/>
        <w:t>La collaboration</w:t>
      </w:r>
      <w:bookmarkEnd w:id="221"/>
    </w:p>
    <w:p w14:paraId="61101CDE" w14:textId="4E9ADAD5"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eastAsia="Times New Roman" w:hAnsi="Arial" w:cs="Arial"/>
          <w:bdr w:val="none" w:sz="0" w:space="0" w:color="auto"/>
          <w:lang w:val="fr-CA" w:eastAsia="fr-CA"/>
        </w:rPr>
      </w:pPr>
      <w:r w:rsidRPr="009339F4">
        <w:rPr>
          <w:rFonts w:ascii="Arial" w:eastAsia="Times New Roman" w:hAnsi="Arial" w:cs="Arial"/>
          <w:b/>
          <w:caps/>
          <w:bdr w:val="none" w:sz="0" w:space="0" w:color="auto"/>
          <w:lang w:val="fr-CA" w:eastAsia="fr-CA"/>
        </w:rPr>
        <w:t>PRENEZ AVIS</w:t>
      </w:r>
      <w:r w:rsidRPr="009339F4">
        <w:rPr>
          <w:rFonts w:ascii="Arial" w:eastAsia="Times New Roman" w:hAnsi="Arial" w:cs="Arial"/>
          <w:bdr w:val="none" w:sz="0" w:space="0" w:color="auto"/>
          <w:lang w:val="fr-CA" w:eastAsia="fr-CA"/>
        </w:rPr>
        <w:t xml:space="preserve"> que vous avez l’obligation de coopérer avec l’autre partie, notamment en vous informant mutuellement, en tout temps, des faits et des éléments susceptibles de favoriser un débat loyal et en vous assurant de préserver les éléments de preuve pertinents (</w:t>
      </w:r>
      <w:hyperlink r:id="rId159" w:history="1">
        <w:r w:rsidR="00236493" w:rsidRPr="00236493">
          <w:rPr>
            <w:rStyle w:val="Lienhypertexte"/>
            <w:rFonts w:ascii="Arial" w:hAnsi="Arial" w:cs="Arial"/>
            <w:i/>
            <w:color w:val="0070C0"/>
            <w:lang w:val="fr-CA"/>
          </w:rPr>
          <w:t>Code de procédure civile</w:t>
        </w:r>
      </w:hyperlink>
      <w:r w:rsidRPr="009339F4">
        <w:rPr>
          <w:rFonts w:ascii="Arial" w:eastAsia="Times New Roman" w:hAnsi="Arial" w:cs="Arial"/>
          <w:bdr w:val="none" w:sz="0" w:space="0" w:color="auto"/>
          <w:lang w:val="fr-CA" w:eastAsia="fr-CA"/>
        </w:rPr>
        <w:t xml:space="preserve">, art. 20). </w:t>
      </w:r>
    </w:p>
    <w:p w14:paraId="42304997" w14:textId="77777777" w:rsidR="00CF3A17" w:rsidRPr="009339F4" w:rsidRDefault="00CF3A17" w:rsidP="00CF3A1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9"/>
        <w:jc w:val="both"/>
        <w:rPr>
          <w:rFonts w:ascii="Arial" w:eastAsia="Times New Roman" w:hAnsi="Arial" w:cs="Arial"/>
          <w:bdr w:val="none" w:sz="0" w:space="0" w:color="auto"/>
          <w:lang w:val="fr-CA" w:eastAsia="fr-CA"/>
        </w:rPr>
      </w:pPr>
      <w:bookmarkStart w:id="222" w:name="_Toc55304717"/>
      <w:r w:rsidRPr="009339F4">
        <w:rPr>
          <w:rFonts w:ascii="Arial" w:eastAsia="Times New Roman" w:hAnsi="Arial" w:cs="Arial"/>
          <w:bdr w:val="none" w:sz="0" w:space="0" w:color="auto"/>
          <w:lang w:val="fr-CA" w:eastAsia="fr-CA"/>
        </w:rPr>
        <w:t>7.2</w:t>
      </w:r>
      <w:r w:rsidRPr="009339F4">
        <w:rPr>
          <w:rFonts w:ascii="Arial" w:eastAsia="Times New Roman" w:hAnsi="Arial" w:cs="Arial"/>
          <w:bdr w:val="none" w:sz="0" w:space="0" w:color="auto"/>
          <w:lang w:val="fr-CA" w:eastAsia="fr-CA"/>
        </w:rPr>
        <w:tab/>
        <w:t>Mode de prévention et de règlement des différends</w:t>
      </w:r>
      <w:bookmarkEnd w:id="222"/>
    </w:p>
    <w:p w14:paraId="5183F0A2" w14:textId="61A66189"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eastAsia="Times New Roman" w:hAnsi="Arial" w:cs="Arial"/>
          <w:bdr w:val="none" w:sz="0" w:space="0" w:color="auto"/>
          <w:lang w:val="fr-CA" w:eastAsia="fr-CA"/>
        </w:rPr>
      </w:pPr>
      <w:r w:rsidRPr="009339F4">
        <w:rPr>
          <w:rFonts w:ascii="Arial" w:eastAsia="Times New Roman" w:hAnsi="Arial" w:cs="Arial"/>
          <w:b/>
          <w:caps/>
          <w:bdr w:val="none" w:sz="0" w:space="0" w:color="auto"/>
          <w:lang w:val="fr-CA" w:eastAsia="fr-CA"/>
        </w:rPr>
        <w:t>PRENEZ AVIS</w:t>
      </w:r>
      <w:r w:rsidRPr="009339F4">
        <w:rPr>
          <w:rFonts w:ascii="Arial" w:eastAsia="Times New Roman" w:hAnsi="Arial" w:cs="Arial"/>
          <w:bdr w:val="none" w:sz="0" w:space="0" w:color="auto"/>
          <w:lang w:val="fr-CA" w:eastAsia="fr-CA"/>
        </w:rPr>
        <w:t xml:space="preserve"> que vous devez, avant de vous adresser au Tribunal, considérer le recours aux modes privés de prévention et de règlement de votre différend qui sont la négociation entre les parties de même que la médiation ou l'arbitrage, pour lesquels les parties font appel à l'assistance d'un tiers (</w:t>
      </w:r>
      <w:hyperlink r:id="rId160" w:history="1">
        <w:r w:rsidR="00236493" w:rsidRPr="00236493">
          <w:rPr>
            <w:rStyle w:val="Lienhypertexte"/>
            <w:rFonts w:ascii="Arial" w:hAnsi="Arial" w:cs="Arial"/>
            <w:i/>
            <w:color w:val="0070C0"/>
            <w:lang w:val="fr-CA"/>
          </w:rPr>
          <w:t>Code de procédure civile</w:t>
        </w:r>
      </w:hyperlink>
      <w:r w:rsidRPr="009339F4">
        <w:rPr>
          <w:rFonts w:ascii="Arial" w:eastAsia="Times New Roman" w:hAnsi="Arial" w:cs="Arial"/>
          <w:bdr w:val="none" w:sz="0" w:space="0" w:color="auto"/>
          <w:lang w:val="fr-CA" w:eastAsia="fr-CA"/>
        </w:rPr>
        <w:t xml:space="preserve">, art. 1 et 2). </w:t>
      </w:r>
    </w:p>
    <w:p w14:paraId="4DB35B54" w14:textId="77777777" w:rsidR="00CF3A17" w:rsidRPr="009339F4" w:rsidRDefault="00CF3A17" w:rsidP="00CF3A17">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240"/>
        <w:jc w:val="both"/>
        <w:rPr>
          <w:rFonts w:ascii="Arial" w:eastAsia="Times New Roman" w:hAnsi="Arial" w:cs="Arial"/>
          <w:b/>
          <w:bdr w:val="none" w:sz="0" w:space="0" w:color="auto"/>
          <w:lang w:val="fr-CA" w:eastAsia="fr-CA"/>
        </w:rPr>
      </w:pPr>
      <w:bookmarkStart w:id="223" w:name="_Toc55304718"/>
      <w:r w:rsidRPr="009339F4">
        <w:rPr>
          <w:rFonts w:ascii="Arial" w:eastAsia="Times New Roman" w:hAnsi="Arial" w:cs="Arial"/>
          <w:b/>
          <w:bdr w:val="none" w:sz="0" w:space="0" w:color="auto"/>
          <w:lang w:val="fr-CA" w:eastAsia="fr-CA"/>
        </w:rPr>
        <w:lastRenderedPageBreak/>
        <w:t>8.</w:t>
      </w:r>
      <w:r w:rsidRPr="009339F4">
        <w:rPr>
          <w:rFonts w:ascii="Arial" w:eastAsia="Times New Roman" w:hAnsi="Arial" w:cs="Arial"/>
          <w:b/>
          <w:bdr w:val="none" w:sz="0" w:space="0" w:color="auto"/>
          <w:lang w:val="fr-CA" w:eastAsia="fr-CA"/>
        </w:rPr>
        <w:tab/>
        <w:t>CONVENTION</w:t>
      </w:r>
    </w:p>
    <w:p w14:paraId="74C3959B"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eastAsia="Times New Roman" w:hAnsi="Arial" w:cs="Arial"/>
          <w:bdr w:val="none" w:sz="0" w:space="0" w:color="auto"/>
          <w:lang w:val="fr-FR" w:eastAsia="fr-FR"/>
        </w:rPr>
      </w:pPr>
      <w:r w:rsidRPr="009339F4">
        <w:rPr>
          <w:rFonts w:ascii="Arial" w:eastAsia="Times New Roman" w:hAnsi="Arial" w:cs="Arial"/>
          <w:b/>
          <w:caps/>
          <w:bdr w:val="none" w:sz="0" w:space="0" w:color="auto"/>
          <w:lang w:val="fr-FR" w:eastAsia="fr-FR"/>
        </w:rPr>
        <w:t>PRENEZ AVIS</w:t>
      </w:r>
      <w:r w:rsidRPr="009339F4">
        <w:rPr>
          <w:rFonts w:ascii="Arial" w:eastAsia="Times New Roman" w:hAnsi="Arial" w:cs="Arial"/>
          <w:bdr w:val="none" w:sz="0" w:space="0" w:color="auto"/>
          <w:lang w:val="fr-FR" w:eastAsia="fr-FR"/>
        </w:rPr>
        <w:t xml:space="preserve"> qu’advenant le cas où une entente est conclue entre les parties, la convention en résultant devra être déposée au greffe devant un greffier spécial ou, si la convention déroge au barème, relève de la compétence du juge ou qu’il s’agit d’une convention sur projet d’accord pour des parties représentées, devant un juge de la Cour supérieure avec l’avis de présentation (formulaire) disponible au greffe.</w:t>
      </w:r>
    </w:p>
    <w:p w14:paraId="0E4F5153"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eastAsia="Times New Roman" w:hAnsi="Arial" w:cs="Arial"/>
          <w:b/>
          <w:bdr w:val="none" w:sz="0" w:space="0" w:color="auto"/>
          <w:lang w:val="fr-CA" w:eastAsia="fr-CA"/>
        </w:rPr>
      </w:pPr>
    </w:p>
    <w:p w14:paraId="13EF93EE"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eastAsia="Times New Roman" w:hAnsi="Arial" w:cs="Arial"/>
          <w:b/>
          <w:bdr w:val="none" w:sz="0" w:space="0" w:color="auto"/>
          <w:lang w:val="fr-CA" w:eastAsia="fr-CA"/>
        </w:rPr>
      </w:pPr>
      <w:r w:rsidRPr="009339F4">
        <w:rPr>
          <w:rFonts w:ascii="Arial" w:eastAsia="Times New Roman" w:hAnsi="Arial" w:cs="Arial"/>
          <w:b/>
          <w:bdr w:val="none" w:sz="0" w:space="0" w:color="auto"/>
          <w:lang w:val="fr-CA" w:eastAsia="fr-CA"/>
        </w:rPr>
        <w:t>VEUILLEZ AGIR EN CONSÉQUENCE.</w:t>
      </w:r>
      <w:bookmarkEnd w:id="223"/>
    </w:p>
    <w:p w14:paraId="690ABC78"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dr w:val="none" w:sz="0" w:space="0" w:color="auto"/>
          <w:lang w:val="fr-CA" w:eastAsia="fr-CA"/>
        </w:rPr>
      </w:pPr>
      <w:r w:rsidRPr="009339F4">
        <w:rPr>
          <w:rFonts w:ascii="Arial" w:eastAsia="Times New Roman" w:hAnsi="Arial" w:cs="Arial"/>
          <w:bdr w:val="none" w:sz="0" w:space="0" w:color="auto"/>
          <w:lang w:val="fr-CA" w:eastAsia="fr-CA"/>
        </w:rPr>
        <w:t>Laval, ce________________ 20______.</w:t>
      </w:r>
    </w:p>
    <w:p w14:paraId="5BED2B79"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fr-CA" w:eastAsia="fr-CA"/>
        </w:rPr>
      </w:pPr>
    </w:p>
    <w:p w14:paraId="34A99FAB" w14:textId="77777777" w:rsidR="00CF3A17" w:rsidRPr="009339F4"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dr w:val="none" w:sz="0" w:space="0" w:color="auto"/>
          <w:lang w:val="fr-FR" w:eastAsia="fr-FR"/>
        </w:rPr>
      </w:pPr>
      <w:r w:rsidRPr="009339F4">
        <w:rPr>
          <w:rFonts w:ascii="Arial" w:eastAsia="Times New Roman" w:hAnsi="Arial" w:cs="Arial"/>
          <w:bdr w:val="none" w:sz="0" w:space="0" w:color="auto"/>
          <w:lang w:val="fr-CA" w:eastAsia="fr-CA"/>
        </w:rPr>
        <w:t>______________________________</w:t>
      </w:r>
      <w:r w:rsidRPr="009339F4">
        <w:rPr>
          <w:rFonts w:ascii="Arial" w:eastAsia="Times New Roman" w:hAnsi="Arial" w:cs="Arial"/>
          <w:bdr w:val="none" w:sz="0" w:space="0" w:color="auto"/>
          <w:lang w:val="fr-CA" w:eastAsia="fr-CA"/>
        </w:rPr>
        <w:br/>
        <w:t>M</w:t>
      </w:r>
      <w:r w:rsidRPr="009339F4">
        <w:rPr>
          <w:rFonts w:ascii="Arial" w:eastAsia="Times New Roman" w:hAnsi="Arial" w:cs="Arial"/>
          <w:bdr w:val="none" w:sz="0" w:space="0" w:color="auto"/>
          <w:vertAlign w:val="superscript"/>
          <w:lang w:val="fr-CA" w:eastAsia="fr-CA"/>
        </w:rPr>
        <w:t>e</w:t>
      </w:r>
      <w:r w:rsidRPr="009339F4">
        <w:rPr>
          <w:rFonts w:ascii="Arial" w:eastAsia="Times New Roman" w:hAnsi="Arial" w:cs="Arial"/>
          <w:bdr w:val="none" w:sz="0" w:space="0" w:color="auto"/>
          <w:lang w:val="fr-CA" w:eastAsia="fr-CA"/>
        </w:rPr>
        <w:t xml:space="preserve"> </w:t>
      </w:r>
      <w:r w:rsidRPr="009339F4">
        <w:rPr>
          <w:rFonts w:ascii="Arial" w:eastAsia="Times New Roman" w:hAnsi="Arial" w:cs="Arial"/>
          <w:bdr w:val="none" w:sz="0" w:space="0" w:color="auto"/>
          <w:lang w:val="fr-CA" w:eastAsia="fr-CA"/>
        </w:rPr>
        <w:br/>
        <w:t xml:space="preserve">Avocat de la </w:t>
      </w:r>
      <w:proofErr w:type="gramStart"/>
      <w:r w:rsidRPr="009339F4">
        <w:rPr>
          <w:rFonts w:ascii="Arial" w:eastAsia="Times New Roman" w:hAnsi="Arial" w:cs="Arial"/>
          <w:bdr w:val="none" w:sz="0" w:space="0" w:color="auto"/>
          <w:lang w:val="fr-CA" w:eastAsia="fr-CA"/>
        </w:rPr>
        <w:t>partie  _</w:t>
      </w:r>
      <w:proofErr w:type="gramEnd"/>
      <w:r w:rsidRPr="009339F4">
        <w:rPr>
          <w:rFonts w:ascii="Arial" w:eastAsia="Times New Roman" w:hAnsi="Arial" w:cs="Arial"/>
          <w:bdr w:val="none" w:sz="0" w:space="0" w:color="auto"/>
          <w:lang w:val="fr-CA" w:eastAsia="fr-CA"/>
        </w:rPr>
        <w:t>_____________</w:t>
      </w:r>
      <w:r w:rsidRPr="009339F4">
        <w:rPr>
          <w:rFonts w:ascii="Arial" w:eastAsia="Times New Roman" w:hAnsi="Arial" w:cs="Arial"/>
          <w:bdr w:val="none" w:sz="0" w:space="0" w:color="auto"/>
          <w:lang w:val="fr-CA" w:eastAsia="fr-CA"/>
        </w:rPr>
        <w:br/>
        <w:t>Courriel : </w:t>
      </w:r>
      <w:r w:rsidRPr="009339F4">
        <w:rPr>
          <w:rFonts w:ascii="Arial" w:eastAsia="Times New Roman" w:hAnsi="Arial" w:cs="Arial"/>
          <w:bdr w:val="none" w:sz="0" w:space="0" w:color="auto"/>
          <w:lang w:val="fr-CA" w:eastAsia="fr-CA"/>
        </w:rPr>
        <w:br/>
      </w:r>
      <w:r w:rsidRPr="009339F4">
        <w:rPr>
          <w:rFonts w:ascii="Arial" w:eastAsia="Times New Roman" w:hAnsi="Arial" w:cs="Arial"/>
          <w:bdr w:val="none" w:sz="0" w:space="0" w:color="auto"/>
          <w:lang w:val="fr-FR" w:eastAsia="fr-FR"/>
        </w:rPr>
        <w:t>Tél. : </w:t>
      </w:r>
    </w:p>
    <w:p w14:paraId="6A5F2D5F" w14:textId="77777777" w:rsidR="00CF3A17"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after="360" w:line="260" w:lineRule="exact"/>
        <w:jc w:val="both"/>
        <w:rPr>
          <w:rFonts w:ascii="Arial" w:eastAsia="Times New Roman" w:hAnsi="Arial" w:cs="Arial"/>
          <w:bdr w:val="none" w:sz="0" w:space="0" w:color="auto"/>
          <w:lang w:val="fr-CA" w:eastAsia="fr-FR"/>
        </w:rPr>
      </w:pPr>
      <w:r>
        <w:rPr>
          <w:rFonts w:ascii="Arial" w:eastAsia="Times New Roman" w:hAnsi="Arial" w:cs="Arial"/>
          <w:bdr w:val="none" w:sz="0" w:space="0" w:color="auto"/>
          <w:lang w:val="fr-CA" w:eastAsia="fr-FR"/>
        </w:rPr>
        <w:br w:type="page"/>
      </w:r>
    </w:p>
    <w:tbl>
      <w:tblPr>
        <w:tblpPr w:leftFromText="141" w:rightFromText="141" w:vertAnchor="page" w:horzAnchor="margin" w:tblpXSpec="center" w:tblpY="646"/>
        <w:tblW w:w="5340" w:type="dxa"/>
        <w:tblLayout w:type="fixed"/>
        <w:tblCellMar>
          <w:left w:w="70" w:type="dxa"/>
          <w:right w:w="70" w:type="dxa"/>
        </w:tblCellMar>
        <w:tblLook w:val="0000" w:firstRow="0" w:lastRow="0" w:firstColumn="0" w:lastColumn="0" w:noHBand="0" w:noVBand="0"/>
      </w:tblPr>
      <w:tblGrid>
        <w:gridCol w:w="5340"/>
      </w:tblGrid>
      <w:tr w:rsidR="00CF3A17" w:rsidRPr="00106289" w14:paraId="5AF0FEC3" w14:textId="77777777" w:rsidTr="001B0F16">
        <w:trPr>
          <w:trHeight w:hRule="exact" w:val="546"/>
        </w:trPr>
        <w:tc>
          <w:tcPr>
            <w:tcW w:w="5340" w:type="dxa"/>
            <w:tcBorders>
              <w:bottom w:val="double" w:sz="4" w:space="0" w:color="auto"/>
            </w:tcBorders>
          </w:tcPr>
          <w:p w14:paraId="605C95F0" w14:textId="77777777" w:rsidR="00CF3A17" w:rsidRPr="00106289" w:rsidRDefault="00CF3A17" w:rsidP="001B0F16">
            <w:pPr>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60" w:line="260" w:lineRule="exact"/>
              <w:ind w:right="4"/>
              <w:jc w:val="both"/>
              <w:rPr>
                <w:rFonts w:ascii="Arial" w:eastAsia="Times New Roman" w:hAnsi="Arial" w:cs="Arial"/>
                <w:bdr w:val="none" w:sz="0" w:space="0" w:color="auto"/>
                <w:lang w:val="fr-FR" w:eastAsia="fr-FR"/>
              </w:rPr>
            </w:pPr>
            <w:r w:rsidRPr="00106289">
              <w:rPr>
                <w:rFonts w:ascii="Arial" w:eastAsia="Times New Roman" w:hAnsi="Arial" w:cs="Arial"/>
                <w:bdr w:val="none" w:sz="0" w:space="0" w:color="auto"/>
                <w:lang w:val="fr-FR" w:eastAsia="fr-FR"/>
              </w:rPr>
              <w:lastRenderedPageBreak/>
              <w:t>N</w:t>
            </w:r>
            <w:proofErr w:type="gramStart"/>
            <w:r w:rsidRPr="00106289">
              <w:rPr>
                <w:rFonts w:ascii="Arial" w:eastAsia="Times New Roman" w:hAnsi="Arial" w:cs="Arial"/>
                <w:bdr w:val="none" w:sz="0" w:space="0" w:color="auto"/>
                <w:lang w:val="fr-FR" w:eastAsia="fr-FR"/>
              </w:rPr>
              <w:t>°:</w:t>
            </w:r>
            <w:proofErr w:type="gramEnd"/>
            <w:r w:rsidRPr="00106289">
              <w:rPr>
                <w:rFonts w:ascii="Arial" w:eastAsia="Times New Roman" w:hAnsi="Arial" w:cs="Arial"/>
                <w:bdr w:val="none" w:sz="0" w:space="0" w:color="auto"/>
                <w:lang w:val="fr-FR" w:eastAsia="fr-FR"/>
              </w:rPr>
              <w:tab/>
              <w:t>540-____________________________________</w:t>
            </w:r>
          </w:p>
        </w:tc>
      </w:tr>
      <w:tr w:rsidR="00CF3A17" w:rsidRPr="00264AD3" w14:paraId="5A69B035" w14:textId="77777777" w:rsidTr="001B0F16">
        <w:trPr>
          <w:trHeight w:hRule="exact" w:val="1340"/>
        </w:trPr>
        <w:tc>
          <w:tcPr>
            <w:tcW w:w="5340" w:type="dxa"/>
            <w:tcBorders>
              <w:top w:val="double" w:sz="4" w:space="0" w:color="auto"/>
              <w:bottom w:val="double" w:sz="4" w:space="0" w:color="auto"/>
            </w:tcBorders>
          </w:tcPr>
          <w:p w14:paraId="6A6A723A"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0" w:lineRule="exact"/>
              <w:ind w:right="6"/>
              <w:jc w:val="center"/>
              <w:rPr>
                <w:rFonts w:ascii="Arial" w:eastAsia="Times New Roman" w:hAnsi="Arial" w:cs="Arial"/>
                <w:bdr w:val="none" w:sz="0" w:space="0" w:color="auto"/>
                <w:lang w:val="fr-FR" w:eastAsia="fr-FR"/>
              </w:rPr>
            </w:pPr>
            <w:proofErr w:type="gramStart"/>
            <w:r w:rsidRPr="00106289">
              <w:rPr>
                <w:rFonts w:ascii="Arial" w:eastAsia="Times New Roman" w:hAnsi="Arial" w:cs="Arial"/>
                <w:b/>
                <w:spacing w:val="60"/>
                <w:bdr w:val="none" w:sz="0" w:space="0" w:color="auto"/>
                <w:lang w:val="fr-FR" w:eastAsia="fr-FR"/>
              </w:rPr>
              <w:t>COUR  SUPÉRIEURE</w:t>
            </w:r>
            <w:proofErr w:type="gramEnd"/>
            <w:r w:rsidRPr="00106289">
              <w:rPr>
                <w:rFonts w:ascii="Arial" w:eastAsia="Times New Roman" w:hAnsi="Arial" w:cs="Arial"/>
                <w:caps/>
                <w:bdr w:val="none" w:sz="0" w:space="0" w:color="auto"/>
                <w:lang w:val="fr-FR" w:eastAsia="fr-FR"/>
              </w:rPr>
              <w:br/>
              <w:t>(C</w:t>
            </w:r>
            <w:r w:rsidRPr="00106289">
              <w:rPr>
                <w:rFonts w:ascii="Arial" w:eastAsia="Times New Roman" w:hAnsi="Arial" w:cs="Arial"/>
                <w:bdr w:val="none" w:sz="0" w:space="0" w:color="auto"/>
                <w:lang w:val="fr-FR" w:eastAsia="fr-FR"/>
              </w:rPr>
              <w:t>hambre __________________________)</w:t>
            </w:r>
            <w:r w:rsidRPr="00106289">
              <w:rPr>
                <w:rFonts w:ascii="Arial" w:eastAsia="Times New Roman" w:hAnsi="Arial" w:cs="Arial"/>
                <w:caps/>
                <w:bdr w:val="none" w:sz="0" w:space="0" w:color="auto"/>
                <w:lang w:val="fr-FR" w:eastAsia="fr-FR"/>
              </w:rPr>
              <w:fldChar w:fldCharType="begin"/>
            </w:r>
            <w:r w:rsidRPr="00106289">
              <w:rPr>
                <w:rFonts w:ascii="Arial" w:eastAsia="Times New Roman" w:hAnsi="Arial" w:cs="Arial"/>
                <w:caps/>
                <w:bdr w:val="none" w:sz="0" w:space="0" w:color="auto"/>
                <w:lang w:val="fr-FR" w:eastAsia="fr-FR"/>
              </w:rPr>
              <w:instrText xml:space="preserve"> Supérieure, du Québec, chambre ... </w:instrText>
            </w:r>
            <w:r w:rsidRPr="00106289">
              <w:rPr>
                <w:rFonts w:ascii="Arial" w:eastAsia="Times New Roman" w:hAnsi="Arial" w:cs="Arial"/>
                <w:caps/>
                <w:bdr w:val="none" w:sz="0" w:space="0" w:color="auto"/>
                <w:lang w:val="fr-FR" w:eastAsia="fr-FR"/>
              </w:rPr>
              <w:fldChar w:fldCharType="end"/>
            </w:r>
          </w:p>
          <w:p w14:paraId="10AD10C9"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pacing w:after="40" w:line="260" w:lineRule="exact"/>
              <w:ind w:right="4"/>
              <w:jc w:val="center"/>
              <w:rPr>
                <w:rFonts w:ascii="Arial" w:eastAsia="Times New Roman" w:hAnsi="Arial" w:cs="Arial"/>
                <w:smallCaps/>
                <w:bdr w:val="none" w:sz="0" w:space="0" w:color="auto"/>
                <w:lang w:val="fr-FR" w:eastAsia="fr-FR"/>
              </w:rPr>
            </w:pPr>
            <w:r w:rsidRPr="00106289">
              <w:rPr>
                <w:rFonts w:ascii="Arial" w:eastAsia="Times New Roman" w:hAnsi="Arial" w:cs="Arial"/>
                <w:smallCaps/>
                <w:bdr w:val="none" w:sz="0" w:space="0" w:color="auto"/>
                <w:lang w:val="fr-FR" w:eastAsia="fr-FR"/>
              </w:rPr>
              <w:t xml:space="preserve">DISTRICT </w:t>
            </w:r>
            <w:r w:rsidRPr="00106289">
              <w:rPr>
                <w:rFonts w:ascii="Arial" w:eastAsia="Times New Roman" w:hAnsi="Arial" w:cs="Arial"/>
                <w:bdr w:val="none" w:sz="0" w:space="0" w:color="auto"/>
                <w:lang w:val="fr-FR" w:eastAsia="fr-FR"/>
              </w:rPr>
              <w:t>DE LAVAL</w:t>
            </w:r>
          </w:p>
        </w:tc>
      </w:tr>
      <w:tr w:rsidR="00CF3A17" w:rsidRPr="00264AD3" w14:paraId="6F9887F0" w14:textId="77777777" w:rsidTr="001B0F16">
        <w:trPr>
          <w:trHeight w:hRule="exact" w:val="3811"/>
        </w:trPr>
        <w:tc>
          <w:tcPr>
            <w:tcW w:w="5340" w:type="dxa"/>
            <w:tcBorders>
              <w:top w:val="double" w:sz="4" w:space="0" w:color="auto"/>
              <w:bottom w:val="double" w:sz="4" w:space="0" w:color="auto"/>
            </w:tcBorders>
          </w:tcPr>
          <w:p w14:paraId="2399BC25"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rPr>
                <w:rFonts w:ascii="Arial" w:eastAsia="Times New Roman" w:hAnsi="Arial" w:cs="Arial"/>
                <w:b/>
                <w:bdr w:val="none" w:sz="0" w:space="0" w:color="auto"/>
                <w:lang w:val="fr-FR" w:eastAsia="fr-FR"/>
              </w:rPr>
            </w:pPr>
          </w:p>
          <w:p w14:paraId="5BD39794"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rPr>
                <w:rFonts w:ascii="Arial" w:eastAsia="Times New Roman" w:hAnsi="Arial" w:cs="Arial"/>
                <w:b/>
                <w:bdr w:val="none" w:sz="0" w:space="0" w:color="auto"/>
                <w:lang w:val="fr-FR" w:eastAsia="fr-FR"/>
              </w:rPr>
            </w:pPr>
          </w:p>
          <w:p w14:paraId="5F6AF52F"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rPr>
                <w:rFonts w:ascii="Arial" w:eastAsia="Times New Roman" w:hAnsi="Arial" w:cs="Arial"/>
                <w:b/>
                <w:bdr w:val="none" w:sz="0" w:space="0" w:color="auto"/>
                <w:lang w:val="fr-FR" w:eastAsia="fr-FR"/>
              </w:rPr>
            </w:pPr>
            <w:r w:rsidRPr="00106289">
              <w:rPr>
                <w:rFonts w:ascii="Arial" w:eastAsia="Times New Roman" w:hAnsi="Arial" w:cs="Arial"/>
                <w:b/>
                <w:bdr w:val="none" w:sz="0" w:space="0" w:color="auto"/>
                <w:lang w:val="fr-FR" w:eastAsia="fr-FR"/>
              </w:rPr>
              <w:t>____________________________</w:t>
            </w:r>
            <w:r w:rsidRPr="00106289">
              <w:rPr>
                <w:rFonts w:ascii="Arial" w:eastAsia="Times New Roman" w:hAnsi="Arial" w:cs="Arial"/>
                <w:b/>
                <w:bdr w:val="none" w:sz="0" w:space="0" w:color="auto"/>
                <w:lang w:val="fr-FR" w:eastAsia="fr-FR"/>
              </w:rPr>
              <w:br/>
            </w:r>
            <w:r w:rsidRPr="00106289">
              <w:rPr>
                <w:rFonts w:ascii="Arial" w:eastAsia="Times New Roman" w:hAnsi="Arial" w:cs="Arial"/>
                <w:bdr w:val="none" w:sz="0" w:space="0" w:color="auto"/>
                <w:lang w:val="fr-FR" w:eastAsia="fr-FR"/>
              </w:rPr>
              <w:t>Partie demanderesse</w:t>
            </w:r>
          </w:p>
          <w:p w14:paraId="254D05E9"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rPr>
                <w:rFonts w:ascii="Arial" w:eastAsia="Times New Roman" w:hAnsi="Arial" w:cs="Arial"/>
                <w:bdr w:val="none" w:sz="0" w:space="0" w:color="auto"/>
                <w:lang w:val="fr-FR" w:eastAsia="fr-FR"/>
              </w:rPr>
            </w:pPr>
          </w:p>
          <w:p w14:paraId="16E87C76"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rPr>
                <w:rFonts w:ascii="Arial" w:eastAsia="Times New Roman" w:hAnsi="Arial" w:cs="Arial"/>
                <w:bdr w:val="none" w:sz="0" w:space="0" w:color="auto"/>
                <w:lang w:val="fr-FR" w:eastAsia="fr-FR"/>
              </w:rPr>
            </w:pPr>
          </w:p>
          <w:p w14:paraId="6FFB72E9"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rPr>
                <w:rFonts w:ascii="Arial" w:eastAsia="Times New Roman" w:hAnsi="Arial" w:cs="Arial"/>
                <w:b/>
                <w:bdr w:val="none" w:sz="0" w:space="0" w:color="auto"/>
                <w:lang w:val="fr-FR" w:eastAsia="fr-FR"/>
              </w:rPr>
            </w:pPr>
            <w:r w:rsidRPr="00106289">
              <w:rPr>
                <w:rFonts w:ascii="Arial" w:eastAsia="Times New Roman" w:hAnsi="Arial" w:cs="Arial"/>
                <w:b/>
                <w:bdr w:val="none" w:sz="0" w:space="0" w:color="auto"/>
                <w:lang w:val="fr-FR" w:eastAsia="fr-FR"/>
              </w:rPr>
              <w:t>c.</w:t>
            </w:r>
            <w:r w:rsidRPr="00106289">
              <w:rPr>
                <w:rFonts w:ascii="Arial" w:eastAsia="Times New Roman" w:hAnsi="Arial" w:cs="Arial"/>
                <w:b/>
                <w:bdr w:val="none" w:sz="0" w:space="0" w:color="auto"/>
                <w:lang w:val="fr-FR" w:eastAsia="fr-FR"/>
              </w:rPr>
              <w:br/>
            </w:r>
          </w:p>
          <w:p w14:paraId="1C744FC1"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rPr>
                <w:rFonts w:ascii="Arial" w:eastAsia="Times New Roman" w:hAnsi="Arial" w:cs="Arial"/>
                <w:b/>
                <w:bdr w:val="none" w:sz="0" w:space="0" w:color="auto"/>
                <w:lang w:val="fr-FR" w:eastAsia="fr-FR"/>
              </w:rPr>
            </w:pPr>
          </w:p>
          <w:p w14:paraId="35246360"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rPr>
                <w:rFonts w:ascii="Arial" w:eastAsia="Times New Roman" w:hAnsi="Arial" w:cs="Arial"/>
                <w:b/>
                <w:bdr w:val="none" w:sz="0" w:space="0" w:color="auto"/>
                <w:lang w:val="fr-FR" w:eastAsia="fr-FR"/>
              </w:rPr>
            </w:pPr>
            <w:r w:rsidRPr="00106289">
              <w:rPr>
                <w:rFonts w:ascii="Arial" w:eastAsia="Times New Roman" w:hAnsi="Arial" w:cs="Arial"/>
                <w:b/>
                <w:bdr w:val="none" w:sz="0" w:space="0" w:color="auto"/>
                <w:lang w:val="fr-FR" w:eastAsia="fr-FR"/>
              </w:rPr>
              <w:t>____________________________</w:t>
            </w:r>
          </w:p>
          <w:p w14:paraId="50051F8F"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left" w:pos="5082"/>
                <w:tab w:val="left" w:pos="5593"/>
              </w:tabs>
              <w:suppressAutoHyphens/>
              <w:rPr>
                <w:rFonts w:ascii="Arial" w:eastAsia="Times New Roman" w:hAnsi="Arial" w:cs="Arial"/>
                <w:bdr w:val="none" w:sz="0" w:space="0" w:color="auto"/>
                <w:lang w:val="fr-FR" w:eastAsia="fr-FR"/>
              </w:rPr>
            </w:pPr>
            <w:r w:rsidRPr="00106289">
              <w:rPr>
                <w:rFonts w:ascii="Arial" w:eastAsia="Times New Roman" w:hAnsi="Arial" w:cs="Arial"/>
                <w:bdr w:val="none" w:sz="0" w:space="0" w:color="auto"/>
                <w:lang w:val="fr-FR" w:eastAsia="fr-FR"/>
              </w:rPr>
              <w:t>Partie défenderesse</w:t>
            </w:r>
          </w:p>
        </w:tc>
      </w:tr>
      <w:tr w:rsidR="00CF3A17" w:rsidRPr="00106289" w14:paraId="738FAF3D" w14:textId="77777777" w:rsidTr="001B0F16">
        <w:trPr>
          <w:trHeight w:hRule="exact" w:val="2417"/>
        </w:trPr>
        <w:tc>
          <w:tcPr>
            <w:tcW w:w="5340" w:type="dxa"/>
            <w:tcBorders>
              <w:top w:val="double" w:sz="4" w:space="0" w:color="auto"/>
              <w:bottom w:val="double" w:sz="4" w:space="0" w:color="auto"/>
            </w:tcBorders>
          </w:tcPr>
          <w:p w14:paraId="49A3FDF8"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right="4"/>
              <w:jc w:val="both"/>
              <w:rPr>
                <w:rFonts w:ascii="Arial" w:eastAsia="Times New Roman" w:hAnsi="Arial" w:cs="Arial"/>
                <w:bdr w:val="none" w:sz="0" w:space="0" w:color="auto"/>
                <w:lang w:val="fr-FR" w:eastAsia="fr-FR"/>
              </w:rPr>
            </w:pPr>
          </w:p>
          <w:p w14:paraId="3352EFA2" w14:textId="77777777" w:rsidR="00CF3A17" w:rsidRPr="00106289" w:rsidRDefault="00CF3A17" w:rsidP="001B0F16">
            <w:pPr>
              <w:pBdr>
                <w:top w:val="none" w:sz="0" w:space="0" w:color="auto"/>
                <w:left w:val="none" w:sz="0" w:space="0" w:color="auto"/>
                <w:bottom w:val="double" w:sz="4" w:space="1" w:color="auto"/>
                <w:right w:val="none" w:sz="0" w:space="0" w:color="auto"/>
                <w:between w:val="none" w:sz="0" w:space="0" w:color="auto"/>
                <w:bar w:val="none" w:sz="0" w:color="auto"/>
              </w:pBdr>
              <w:spacing w:line="260" w:lineRule="exact"/>
              <w:ind w:right="4"/>
              <w:jc w:val="center"/>
              <w:rPr>
                <w:rFonts w:ascii="Arial" w:eastAsia="Times New Roman" w:hAnsi="Arial" w:cs="Arial"/>
                <w:b/>
                <w:bCs/>
                <w:bdr w:val="none" w:sz="0" w:space="0" w:color="auto"/>
                <w:lang w:val="fr-FR" w:eastAsia="fr-FR"/>
              </w:rPr>
            </w:pPr>
            <w:r w:rsidRPr="00106289">
              <w:rPr>
                <w:rFonts w:ascii="Arial" w:eastAsia="Times New Roman" w:hAnsi="Arial" w:cs="Arial"/>
                <w:b/>
                <w:bCs/>
                <w:bdr w:val="none" w:sz="0" w:space="0" w:color="auto"/>
                <w:lang w:val="fr-FR" w:eastAsia="fr-FR"/>
              </w:rPr>
              <w:t>AVIS DE PRÉSENTATION</w:t>
            </w:r>
          </w:p>
          <w:p w14:paraId="0FBFD9D8" w14:textId="77777777" w:rsidR="00CF3A17" w:rsidRPr="00106289" w:rsidRDefault="00CF3A17" w:rsidP="001B0F16">
            <w:pPr>
              <w:pBdr>
                <w:top w:val="none" w:sz="0" w:space="0" w:color="auto"/>
                <w:left w:val="none" w:sz="0" w:space="0" w:color="auto"/>
                <w:bottom w:val="double" w:sz="4" w:space="1" w:color="auto"/>
                <w:right w:val="none" w:sz="0" w:space="0" w:color="auto"/>
                <w:between w:val="none" w:sz="0" w:space="0" w:color="auto"/>
                <w:bar w:val="none" w:sz="0" w:color="auto"/>
              </w:pBdr>
              <w:spacing w:line="260" w:lineRule="exact"/>
              <w:ind w:right="4"/>
              <w:jc w:val="center"/>
              <w:rPr>
                <w:rFonts w:ascii="Arial" w:eastAsia="Times New Roman" w:hAnsi="Arial" w:cs="Arial"/>
                <w:b/>
                <w:bCs/>
                <w:bdr w:val="none" w:sz="0" w:space="0" w:color="auto"/>
                <w:lang w:val="fr-CA" w:eastAsia="fr-FR"/>
              </w:rPr>
            </w:pPr>
            <w:r w:rsidRPr="00106289">
              <w:rPr>
                <w:rFonts w:ascii="Arial" w:eastAsia="Times New Roman" w:hAnsi="Arial" w:cs="Arial"/>
                <w:b/>
                <w:bCs/>
                <w:bdr w:val="none" w:sz="0" w:space="0" w:color="auto"/>
                <w:lang w:val="fr-CA" w:eastAsia="fr-FR"/>
              </w:rPr>
              <w:t xml:space="preserve">DE LA </w:t>
            </w:r>
            <w:r w:rsidRPr="00106289">
              <w:rPr>
                <w:rFonts w:eastAsia="Times New Roman"/>
                <w:b/>
                <w:i/>
                <w:bdr w:val="none" w:sz="0" w:space="0" w:color="auto"/>
                <w:lang w:val="fr-FR" w:eastAsia="fr-CA"/>
              </w:rPr>
              <w:t xml:space="preserve">(Identification de l’acte de procédure concerné et des articles du </w:t>
            </w:r>
            <w:proofErr w:type="spellStart"/>
            <w:r w:rsidRPr="00106289">
              <w:rPr>
                <w:rFonts w:eastAsia="Times New Roman"/>
                <w:b/>
                <w:i/>
                <w:bdr w:val="none" w:sz="0" w:space="0" w:color="auto"/>
                <w:lang w:val="fr-FR" w:eastAsia="fr-CA"/>
              </w:rPr>
              <w:t>C.p.c</w:t>
            </w:r>
            <w:proofErr w:type="spellEnd"/>
            <w:r w:rsidRPr="00106289">
              <w:rPr>
                <w:rFonts w:eastAsia="Times New Roman"/>
                <w:b/>
                <w:i/>
                <w:bdr w:val="none" w:sz="0" w:space="0" w:color="auto"/>
                <w:lang w:val="fr-FR" w:eastAsia="fr-CA"/>
              </w:rPr>
              <w:t>. ou du C.c.Q.)</w:t>
            </w:r>
          </w:p>
          <w:p w14:paraId="4E14EB97" w14:textId="77777777" w:rsidR="00CF3A17" w:rsidRPr="00106289" w:rsidRDefault="00CF3A17" w:rsidP="001B0F16">
            <w:pPr>
              <w:pBdr>
                <w:top w:val="none" w:sz="0" w:space="0" w:color="auto"/>
                <w:left w:val="none" w:sz="0" w:space="0" w:color="auto"/>
                <w:bottom w:val="double" w:sz="4" w:space="1" w:color="auto"/>
                <w:right w:val="none" w:sz="0" w:space="0" w:color="auto"/>
                <w:between w:val="none" w:sz="0" w:space="0" w:color="auto"/>
                <w:bar w:val="none" w:sz="0" w:color="auto"/>
              </w:pBdr>
              <w:spacing w:line="260" w:lineRule="exact"/>
              <w:ind w:right="4"/>
              <w:jc w:val="center"/>
              <w:rPr>
                <w:rFonts w:ascii="Arial" w:eastAsia="Times New Roman" w:hAnsi="Arial" w:cs="Arial"/>
                <w:b/>
                <w:bCs/>
                <w:bdr w:val="none" w:sz="0" w:space="0" w:color="auto"/>
                <w:lang w:val="fr-CA" w:eastAsia="fr-FR"/>
              </w:rPr>
            </w:pPr>
          </w:p>
          <w:p w14:paraId="139EDB92"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right="4"/>
              <w:jc w:val="center"/>
              <w:rPr>
                <w:rFonts w:ascii="Arial" w:eastAsia="Times New Roman" w:hAnsi="Arial" w:cs="Arial"/>
                <w:b/>
                <w:bCs/>
                <w:bdr w:val="none" w:sz="0" w:space="0" w:color="auto"/>
                <w:lang w:val="fr-CA" w:eastAsia="fr-FR"/>
              </w:rPr>
            </w:pPr>
          </w:p>
          <w:p w14:paraId="505A301A"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right="4"/>
              <w:jc w:val="center"/>
              <w:rPr>
                <w:rFonts w:ascii="Arial" w:eastAsia="Times New Roman" w:hAnsi="Arial" w:cs="Arial"/>
                <w:b/>
                <w:bCs/>
                <w:bdr w:val="none" w:sz="0" w:space="0" w:color="auto"/>
                <w:lang w:val="es-MX" w:eastAsia="fr-FR"/>
              </w:rPr>
            </w:pPr>
            <w:r w:rsidRPr="00106289">
              <w:rPr>
                <w:rFonts w:ascii="Arial" w:eastAsia="Times New Roman" w:hAnsi="Arial" w:cs="Arial"/>
                <w:b/>
                <w:bCs/>
                <w:bdr w:val="none" w:sz="0" w:space="0" w:color="auto"/>
                <w:lang w:val="es-MX" w:eastAsia="fr-FR"/>
              </w:rPr>
              <w:t>O R I G I N A L</w:t>
            </w:r>
          </w:p>
          <w:p w14:paraId="2EF43AE6"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right="4"/>
              <w:jc w:val="center"/>
              <w:rPr>
                <w:rFonts w:ascii="Arial" w:eastAsia="Times New Roman" w:hAnsi="Arial" w:cs="Arial"/>
                <w:b/>
                <w:bCs/>
                <w:bdr w:val="none" w:sz="0" w:space="0" w:color="auto"/>
                <w:lang w:val="es-MX" w:eastAsia="fr-FR"/>
              </w:rPr>
            </w:pPr>
          </w:p>
          <w:p w14:paraId="6A846125"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pacing w:after="40" w:line="260" w:lineRule="exact"/>
              <w:ind w:right="4"/>
              <w:jc w:val="center"/>
              <w:rPr>
                <w:rFonts w:ascii="Arial" w:eastAsia="Times New Roman" w:hAnsi="Arial" w:cs="Arial"/>
                <w:bdr w:val="none" w:sz="0" w:space="0" w:color="auto"/>
                <w:lang w:val="es-MX" w:eastAsia="fr-FR"/>
              </w:rPr>
            </w:pPr>
          </w:p>
        </w:tc>
      </w:tr>
      <w:tr w:rsidR="00CF3A17" w:rsidRPr="00106289" w14:paraId="1DB7AE91" w14:textId="77777777" w:rsidTr="001B0F16">
        <w:trPr>
          <w:trHeight w:hRule="exact" w:val="562"/>
        </w:trPr>
        <w:tc>
          <w:tcPr>
            <w:tcW w:w="5340" w:type="dxa"/>
            <w:tcBorders>
              <w:top w:val="double" w:sz="4" w:space="0" w:color="auto"/>
            </w:tcBorders>
          </w:tcPr>
          <w:p w14:paraId="6A42BF74"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tabs>
                <w:tab w:val="right" w:pos="4678"/>
              </w:tabs>
              <w:spacing w:line="260" w:lineRule="exact"/>
              <w:ind w:right="6"/>
              <w:jc w:val="center"/>
              <w:rPr>
                <w:rFonts w:ascii="Arial" w:eastAsia="Times New Roman" w:hAnsi="Arial" w:cs="Arial"/>
                <w:b/>
                <w:bCs/>
                <w:bdr w:val="none" w:sz="0" w:space="0" w:color="auto"/>
                <w:lang w:val="es-MX" w:eastAsia="fr-FR"/>
              </w:rPr>
            </w:pPr>
          </w:p>
        </w:tc>
      </w:tr>
      <w:tr w:rsidR="00CF3A17" w:rsidRPr="00264AD3" w14:paraId="58DAB834" w14:textId="77777777" w:rsidTr="001B0F16">
        <w:trPr>
          <w:trHeight w:val="2181"/>
        </w:trPr>
        <w:tc>
          <w:tcPr>
            <w:tcW w:w="5340" w:type="dxa"/>
            <w:tcBorders>
              <w:bottom w:val="double" w:sz="4" w:space="0" w:color="auto"/>
            </w:tcBorders>
          </w:tcPr>
          <w:p w14:paraId="2AB0B9F5" w14:textId="77777777" w:rsidR="00CF3A17" w:rsidRPr="00106289" w:rsidRDefault="00CF3A17" w:rsidP="001B0F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center"/>
              <w:rPr>
                <w:rFonts w:ascii="Arial" w:eastAsia="Times New Roman" w:hAnsi="Arial" w:cs="Arial"/>
                <w:bdr w:val="none" w:sz="0" w:space="0" w:color="auto"/>
                <w:lang w:val="fr-FR" w:eastAsia="fr-FR"/>
              </w:rPr>
            </w:pPr>
            <w:r w:rsidRPr="00106289">
              <w:rPr>
                <w:rFonts w:ascii="Arial" w:eastAsia="Times New Roman" w:hAnsi="Arial" w:cs="Arial"/>
                <w:bdr w:val="none" w:sz="0" w:space="0" w:color="auto"/>
                <w:lang w:val="fr-FR" w:eastAsia="fr-FR"/>
              </w:rPr>
              <w:t>Nom/Prénom :</w:t>
            </w:r>
            <w:r w:rsidRPr="00106289">
              <w:rPr>
                <w:rFonts w:ascii="Arial" w:eastAsia="Times New Roman" w:hAnsi="Arial" w:cs="Arial"/>
                <w:bdr w:val="none" w:sz="0" w:space="0" w:color="auto"/>
                <w:lang w:val="fr-FR" w:eastAsia="fr-FR"/>
              </w:rPr>
              <w:br/>
              <w:t>Adresse :</w:t>
            </w:r>
            <w:r w:rsidRPr="00106289">
              <w:rPr>
                <w:rFonts w:ascii="Arial" w:eastAsia="Times New Roman" w:hAnsi="Arial" w:cs="Arial"/>
                <w:bdr w:val="none" w:sz="0" w:space="0" w:color="auto"/>
                <w:lang w:val="fr-FR" w:eastAsia="fr-FR"/>
              </w:rPr>
              <w:br/>
              <w:t xml:space="preserve"> Tél :</w:t>
            </w:r>
            <w:r w:rsidRPr="00106289">
              <w:rPr>
                <w:rFonts w:ascii="Arial" w:eastAsia="Times New Roman" w:hAnsi="Arial" w:cs="Arial"/>
                <w:bdr w:val="none" w:sz="0" w:space="0" w:color="auto"/>
                <w:lang w:val="fr-FR" w:eastAsia="fr-FR"/>
              </w:rPr>
              <w:br/>
              <w:t>Courriel :</w:t>
            </w:r>
          </w:p>
        </w:tc>
      </w:tr>
    </w:tbl>
    <w:p w14:paraId="59D998AD" w14:textId="77777777" w:rsidR="00CF3A17" w:rsidRPr="00106289"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after="360" w:line="260" w:lineRule="exact"/>
        <w:jc w:val="both"/>
        <w:rPr>
          <w:rFonts w:ascii="Arial" w:eastAsia="Times New Roman" w:hAnsi="Arial" w:cs="Arial"/>
          <w:bdr w:val="none" w:sz="0" w:space="0" w:color="auto"/>
          <w:lang w:val="fr-FR" w:eastAsia="fr-FR"/>
        </w:rPr>
      </w:pPr>
    </w:p>
    <w:p w14:paraId="0BC3135F" w14:textId="77777777" w:rsidR="00CF3A17" w:rsidRPr="00106289"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dr w:val="none" w:sz="0" w:space="0" w:color="auto"/>
          <w:lang w:val="fr-CA" w:eastAsia="fr-CA"/>
        </w:rPr>
      </w:pPr>
    </w:p>
    <w:p w14:paraId="55CAD3EA" w14:textId="77777777" w:rsidR="00CF3A17" w:rsidRPr="00106289"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dr w:val="none" w:sz="0" w:space="0" w:color="auto"/>
          <w:lang w:val="fr-CA" w:eastAsia="fr-CA"/>
        </w:rPr>
      </w:pPr>
    </w:p>
    <w:p w14:paraId="61309EE2" w14:textId="77777777" w:rsidR="00CF3A17" w:rsidRPr="00106289" w:rsidRDefault="00CF3A17" w:rsidP="00CF3A1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dr w:val="none" w:sz="0" w:space="0" w:color="auto"/>
          <w:lang w:val="fr-CA" w:eastAsia="fr-CA"/>
        </w:rPr>
      </w:pPr>
    </w:p>
    <w:p w14:paraId="214C2D01" w14:textId="77777777" w:rsidR="00CF3A17" w:rsidRDefault="00CF3A17" w:rsidP="00CF3A17">
      <w:pPr>
        <w:pStyle w:val="paragraphenumrot"/>
        <w:numPr>
          <w:ilvl w:val="0"/>
          <w:numId w:val="0"/>
        </w:numPr>
      </w:pPr>
    </w:p>
    <w:p w14:paraId="049C1212" w14:textId="77777777" w:rsidR="00CF3A17" w:rsidRDefault="00CF3A17" w:rsidP="00CF3A17">
      <w:pPr>
        <w:pStyle w:val="paragraphenumrot"/>
        <w:numPr>
          <w:ilvl w:val="0"/>
          <w:numId w:val="0"/>
        </w:numPr>
      </w:pPr>
    </w:p>
    <w:p w14:paraId="726DE79F" w14:textId="77777777" w:rsidR="00CF3A17" w:rsidRDefault="00CF3A17" w:rsidP="00CF3A17">
      <w:pPr>
        <w:pStyle w:val="paragraphenumrot"/>
        <w:numPr>
          <w:ilvl w:val="0"/>
          <w:numId w:val="0"/>
        </w:numPr>
      </w:pPr>
    </w:p>
    <w:p w14:paraId="7D5BA99B" w14:textId="77777777" w:rsidR="00CF3A17" w:rsidRDefault="00CF3A17" w:rsidP="00CF3A17">
      <w:pPr>
        <w:pStyle w:val="paragraphenumrot"/>
        <w:numPr>
          <w:ilvl w:val="0"/>
          <w:numId w:val="0"/>
        </w:numPr>
      </w:pPr>
    </w:p>
    <w:p w14:paraId="4086A069" w14:textId="77777777" w:rsidR="00CF3A17" w:rsidRDefault="00CF3A17" w:rsidP="00CF3A17">
      <w:pPr>
        <w:pStyle w:val="paragraphenumrot"/>
        <w:numPr>
          <w:ilvl w:val="0"/>
          <w:numId w:val="0"/>
        </w:numPr>
      </w:pPr>
    </w:p>
    <w:p w14:paraId="07C4B4CA" w14:textId="77777777" w:rsidR="00CF3A17" w:rsidRDefault="00CF3A17" w:rsidP="00CF3A17">
      <w:pPr>
        <w:pStyle w:val="paragraphenumrot"/>
        <w:numPr>
          <w:ilvl w:val="0"/>
          <w:numId w:val="0"/>
        </w:numPr>
      </w:pPr>
    </w:p>
    <w:p w14:paraId="2058584A" w14:textId="77777777" w:rsidR="00CF3A17" w:rsidRDefault="00CF3A17" w:rsidP="00CF3A17">
      <w:pPr>
        <w:pStyle w:val="paragraphenumrot"/>
        <w:numPr>
          <w:ilvl w:val="0"/>
          <w:numId w:val="0"/>
        </w:numPr>
      </w:pPr>
    </w:p>
    <w:p w14:paraId="783FDD7B" w14:textId="77777777" w:rsidR="00CF3A17" w:rsidRDefault="00CF3A17" w:rsidP="00CF3A17">
      <w:pPr>
        <w:pStyle w:val="paragraphenumrot"/>
        <w:numPr>
          <w:ilvl w:val="0"/>
          <w:numId w:val="0"/>
        </w:numPr>
      </w:pPr>
    </w:p>
    <w:p w14:paraId="4520A647" w14:textId="77777777" w:rsidR="00CF3A17" w:rsidRDefault="00CF3A17" w:rsidP="00CF3A17">
      <w:pPr>
        <w:pStyle w:val="paragraphenumrot"/>
        <w:numPr>
          <w:ilvl w:val="0"/>
          <w:numId w:val="0"/>
        </w:numPr>
      </w:pPr>
    </w:p>
    <w:p w14:paraId="1097CF88" w14:textId="77777777" w:rsidR="00CF3A17" w:rsidRDefault="00CF3A17" w:rsidP="00CF3A17">
      <w:pPr>
        <w:pStyle w:val="paragraphenumrot"/>
        <w:numPr>
          <w:ilvl w:val="0"/>
          <w:numId w:val="0"/>
        </w:numPr>
      </w:pPr>
    </w:p>
    <w:p w14:paraId="2B0150CD" w14:textId="77777777" w:rsidR="00CF3A17" w:rsidRDefault="00CF3A17" w:rsidP="00CF3A17">
      <w:pPr>
        <w:pStyle w:val="paragraphenumrot"/>
        <w:numPr>
          <w:ilvl w:val="0"/>
          <w:numId w:val="0"/>
        </w:numPr>
      </w:pPr>
    </w:p>
    <w:p w14:paraId="6C858B62" w14:textId="77777777" w:rsidR="00CF3A17" w:rsidRDefault="00CF3A17" w:rsidP="00CF3A17">
      <w:pPr>
        <w:pStyle w:val="paragraphenumrot"/>
        <w:numPr>
          <w:ilvl w:val="0"/>
          <w:numId w:val="0"/>
        </w:numPr>
      </w:pPr>
    </w:p>
    <w:p w14:paraId="5A41104F" w14:textId="77777777" w:rsidR="00CF3A17" w:rsidRDefault="00CF3A17" w:rsidP="00CF3A17">
      <w:pPr>
        <w:pStyle w:val="paragraphenumrot"/>
        <w:numPr>
          <w:ilvl w:val="0"/>
          <w:numId w:val="0"/>
        </w:numPr>
      </w:pPr>
    </w:p>
    <w:p w14:paraId="0D1B7B26" w14:textId="77777777" w:rsidR="00CF3A17" w:rsidRDefault="00CF3A17" w:rsidP="00CF3A17">
      <w:pPr>
        <w:pStyle w:val="paragraphenumrot"/>
        <w:numPr>
          <w:ilvl w:val="0"/>
          <w:numId w:val="0"/>
        </w:numPr>
      </w:pPr>
    </w:p>
    <w:p w14:paraId="7250091D" w14:textId="77777777" w:rsidR="00CF3A17" w:rsidRDefault="00CF3A17" w:rsidP="00CF3A17">
      <w:pPr>
        <w:pStyle w:val="paragraphenumrot"/>
        <w:numPr>
          <w:ilvl w:val="0"/>
          <w:numId w:val="0"/>
        </w:numPr>
      </w:pPr>
    </w:p>
    <w:p w14:paraId="037A931A" w14:textId="77777777" w:rsidR="00CF3A17" w:rsidRDefault="00CF3A17" w:rsidP="00CF3A17">
      <w:pPr>
        <w:pStyle w:val="paragraphenumrot"/>
        <w:numPr>
          <w:ilvl w:val="0"/>
          <w:numId w:val="0"/>
        </w:numPr>
      </w:pPr>
    </w:p>
    <w:p w14:paraId="1069FFC6" w14:textId="77777777" w:rsidR="00CF3A17" w:rsidRDefault="00CF3A17" w:rsidP="00CF3A17">
      <w:pPr>
        <w:pStyle w:val="paragraphenumrot"/>
        <w:numPr>
          <w:ilvl w:val="0"/>
          <w:numId w:val="0"/>
        </w:numPr>
      </w:pPr>
    </w:p>
    <w:p w14:paraId="02673E3B" w14:textId="77777777" w:rsidR="00CF3A17" w:rsidRDefault="00CF3A17" w:rsidP="00CF3A17">
      <w:pPr>
        <w:pStyle w:val="paragraphenumrot"/>
        <w:numPr>
          <w:ilvl w:val="0"/>
          <w:numId w:val="0"/>
        </w:numPr>
      </w:pPr>
      <w:r>
        <w:br w:type="page"/>
      </w:r>
    </w:p>
    <w:p w14:paraId="4F42FC01" w14:textId="77C22DDA" w:rsidR="00CF3A17" w:rsidRPr="005062DF" w:rsidRDefault="00CF3A17" w:rsidP="00CF3A17">
      <w:pPr>
        <w:pStyle w:val="Style1"/>
        <w:rPr>
          <w:rStyle w:val="Lienhypertexte"/>
          <w:u w:val="none"/>
        </w:rPr>
      </w:pPr>
      <w:bookmarkStart w:id="224" w:name="_Toc120203123"/>
      <w:r>
        <w:rPr>
          <w:rStyle w:val="Aucun"/>
          <w:lang w:val="fr-CA"/>
        </w:rPr>
        <w:lastRenderedPageBreak/>
        <w:t>ANNEXE LAVAL 6</w:t>
      </w:r>
      <w:r w:rsidRPr="005062DF">
        <w:rPr>
          <w:rStyle w:val="Aucun"/>
          <w:lang w:val="fr-CA"/>
        </w:rPr>
        <w:t xml:space="preserve"> - </w:t>
      </w:r>
      <w:r w:rsidRPr="005062DF">
        <w:fldChar w:fldCharType="begin"/>
      </w:r>
      <w:r w:rsidRPr="005062DF">
        <w:instrText>HYPERLINK  \l "ANNEXE15"</w:instrText>
      </w:r>
      <w:r w:rsidRPr="005062DF">
        <w:fldChar w:fldCharType="separate"/>
      </w:r>
      <w:r w:rsidRPr="005062DF">
        <w:rPr>
          <w:rStyle w:val="Lienhypertexte"/>
          <w:u w:val="none"/>
        </w:rPr>
        <w:t>Grille de vérification pour fixation de dates en matière familiale</w:t>
      </w:r>
      <w:bookmarkEnd w:id="224"/>
    </w:p>
    <w:p w14:paraId="1FBBBD22" w14:textId="77777777" w:rsidR="00CF3A17" w:rsidRDefault="00CF3A17" w:rsidP="00CF3A17">
      <w:pPr>
        <w:pStyle w:val="paragraphenumrot"/>
        <w:numPr>
          <w:ilvl w:val="0"/>
          <w:numId w:val="0"/>
        </w:numPr>
      </w:pPr>
      <w:r w:rsidRPr="005062DF">
        <w:fldChar w:fldCharType="end"/>
      </w:r>
      <w:r>
        <w:br w:type="page"/>
      </w:r>
    </w:p>
    <w:p w14:paraId="02B369FA" w14:textId="6B1F3277" w:rsidR="004F5A2A" w:rsidRPr="000A2FBF" w:rsidRDefault="004F5A2A" w:rsidP="00181B2B">
      <w:pPr>
        <w:spacing w:line="259" w:lineRule="auto"/>
        <w:ind w:right="-1039"/>
        <w:jc w:val="center"/>
        <w:rPr>
          <w:rFonts w:ascii="Calibri" w:hAnsi="Calibri"/>
          <w:b/>
          <w:sz w:val="28"/>
          <w:szCs w:val="28"/>
          <w:u w:val="single"/>
          <w:lang w:val="fr-CA"/>
        </w:rPr>
      </w:pPr>
      <w:bookmarkStart w:id="225" w:name="Annexe_L6"/>
      <w:r w:rsidRPr="000A2FBF">
        <w:rPr>
          <w:rFonts w:ascii="Calibri" w:hAnsi="Calibri"/>
          <w:b/>
          <w:sz w:val="28"/>
          <w:szCs w:val="28"/>
          <w:u w:val="single"/>
          <w:lang w:val="fr-CA"/>
        </w:rPr>
        <w:lastRenderedPageBreak/>
        <w:t xml:space="preserve">GRILLE DE VÉRIFICATION </w:t>
      </w:r>
      <w:bookmarkEnd w:id="225"/>
      <w:r w:rsidRPr="000A2FBF">
        <w:rPr>
          <w:rFonts w:ascii="Calibri" w:hAnsi="Calibri"/>
          <w:b/>
          <w:sz w:val="28"/>
          <w:szCs w:val="28"/>
          <w:u w:val="single"/>
          <w:lang w:val="fr-CA"/>
        </w:rPr>
        <w:t xml:space="preserve">POUR FIXATION DE DATE EN MATIÈRE </w:t>
      </w:r>
      <w:proofErr w:type="gramStart"/>
      <w:r w:rsidRPr="000A2FBF">
        <w:rPr>
          <w:rFonts w:ascii="Calibri" w:hAnsi="Calibri"/>
          <w:b/>
          <w:sz w:val="28"/>
          <w:szCs w:val="28"/>
          <w:u w:val="single"/>
          <w:lang w:val="fr-CA"/>
        </w:rPr>
        <w:t>FAMILIALE  (</w:t>
      </w:r>
      <w:proofErr w:type="gramEnd"/>
      <w:r w:rsidRPr="000A2FBF">
        <w:rPr>
          <w:rFonts w:ascii="Calibri" w:hAnsi="Calibri"/>
          <w:b/>
          <w:sz w:val="28"/>
          <w:szCs w:val="28"/>
          <w:u w:val="single"/>
          <w:lang w:val="fr-CA"/>
        </w:rPr>
        <w:t>2.02)</w:t>
      </w:r>
      <w:bookmarkEnd w:id="200"/>
    </w:p>
    <w:p w14:paraId="37F5421C" w14:textId="64BFA990" w:rsidR="004F5A2A" w:rsidRPr="004F5A2A" w:rsidRDefault="004F5A2A" w:rsidP="00181B2B">
      <w:pPr>
        <w:spacing w:line="259" w:lineRule="auto"/>
        <w:ind w:right="-1039"/>
        <w:jc w:val="center"/>
        <w:rPr>
          <w:rFonts w:ascii="Calibri" w:hAnsi="Calibri"/>
          <w:lang w:val="fr-CA"/>
        </w:rPr>
      </w:pPr>
    </w:p>
    <w:p w14:paraId="38C40E4E" w14:textId="407DAC08" w:rsidR="00181B2B" w:rsidRPr="00181B2B" w:rsidRDefault="00181B2B" w:rsidP="00181B2B">
      <w:pPr>
        <w:spacing w:line="259" w:lineRule="auto"/>
        <w:ind w:right="-1039"/>
        <w:rPr>
          <w:rFonts w:ascii="Calibri" w:hAnsi="Calibri"/>
          <w:sz w:val="22"/>
          <w:szCs w:val="22"/>
          <w:lang w:val="fr-CA"/>
        </w:rPr>
      </w:pPr>
      <w:r w:rsidRPr="00181B2B">
        <w:rPr>
          <w:rFonts w:ascii="Calibri" w:hAnsi="Calibri"/>
          <w:b/>
          <w:sz w:val="22"/>
          <w:szCs w:val="22"/>
          <w:lang w:val="fr-CA"/>
        </w:rPr>
        <w:t>Numéro de dossier : _</w:t>
      </w:r>
      <w:r w:rsidRPr="00181B2B">
        <w:rPr>
          <w:rFonts w:ascii="Calibri" w:hAnsi="Calibri"/>
          <w:b/>
          <w:sz w:val="22"/>
          <w:szCs w:val="22"/>
          <w:u w:val="single"/>
          <w:lang w:val="fr-CA"/>
        </w:rPr>
        <w:t xml:space="preserve">540_ </w:t>
      </w:r>
      <w:r w:rsidRPr="00181B2B">
        <w:rPr>
          <w:rFonts w:ascii="Calibri" w:hAnsi="Calibri"/>
          <w:b/>
          <w:sz w:val="22"/>
          <w:szCs w:val="22"/>
          <w:lang w:val="fr-CA"/>
        </w:rPr>
        <w:t>-______-________________-________</w:t>
      </w:r>
      <w:r w:rsidRPr="00181B2B">
        <w:rPr>
          <w:rFonts w:ascii="Calibri" w:hAnsi="Calibri"/>
          <w:sz w:val="22"/>
          <w:szCs w:val="22"/>
          <w:lang w:val="fr-CA"/>
        </w:rPr>
        <w:t xml:space="preserve"> date :</w:t>
      </w:r>
      <w:r>
        <w:rPr>
          <w:rFonts w:ascii="Calibri" w:hAnsi="Calibri"/>
          <w:sz w:val="22"/>
          <w:szCs w:val="22"/>
          <w:lang w:val="fr-CA"/>
        </w:rPr>
        <w:t xml:space="preserve"> ___________________________</w:t>
      </w:r>
    </w:p>
    <w:p w14:paraId="5465A4BF" w14:textId="77777777" w:rsidR="00181B2B" w:rsidRPr="00181B2B" w:rsidRDefault="00181B2B" w:rsidP="00181B2B">
      <w:pPr>
        <w:spacing w:line="259" w:lineRule="auto"/>
        <w:ind w:right="-1039"/>
        <w:rPr>
          <w:rFonts w:ascii="Calibri" w:hAnsi="Calibri"/>
          <w:sz w:val="20"/>
          <w:szCs w:val="20"/>
          <w:lang w:val="fr-CA"/>
        </w:rPr>
      </w:pPr>
    </w:p>
    <w:p w14:paraId="5A6E0821" w14:textId="77777777" w:rsidR="00181B2B" w:rsidRPr="00181B2B" w:rsidRDefault="00181B2B" w:rsidP="00181B2B">
      <w:pPr>
        <w:tabs>
          <w:tab w:val="right" w:pos="10348"/>
        </w:tabs>
        <w:spacing w:line="259" w:lineRule="auto"/>
        <w:ind w:right="-1039"/>
        <w:jc w:val="both"/>
        <w:rPr>
          <w:rFonts w:ascii="Calibri" w:hAnsi="Calibri"/>
          <w:sz w:val="20"/>
          <w:szCs w:val="20"/>
          <w:lang w:val="fr-CA"/>
        </w:rPr>
      </w:pPr>
      <w:r w:rsidRPr="00181B2B">
        <w:rPr>
          <w:rFonts w:ascii="Calibri" w:hAnsi="Calibri"/>
          <w:sz w:val="20"/>
          <w:szCs w:val="20"/>
          <w:lang w:val="fr-CA"/>
        </w:rPr>
        <w:t>Nature de la demande : ____________________________________________________</w:t>
      </w:r>
      <w:r w:rsidRPr="00181B2B">
        <w:rPr>
          <w:rFonts w:ascii="Calibri" w:hAnsi="Calibri"/>
          <w:sz w:val="20"/>
          <w:szCs w:val="20"/>
          <w:lang w:val="fr-CA"/>
        </w:rPr>
        <w:tab/>
        <w:t>cote(s) ___________</w:t>
      </w:r>
    </w:p>
    <w:p w14:paraId="4A3AC489" w14:textId="77777777" w:rsidR="00181B2B" w:rsidRPr="00181B2B" w:rsidRDefault="00181B2B" w:rsidP="00181B2B">
      <w:pPr>
        <w:tabs>
          <w:tab w:val="left" w:pos="708"/>
          <w:tab w:val="left" w:pos="1416"/>
          <w:tab w:val="left" w:pos="2124"/>
          <w:tab w:val="left" w:pos="2832"/>
          <w:tab w:val="left" w:pos="3540"/>
          <w:tab w:val="left" w:pos="4248"/>
          <w:tab w:val="left" w:pos="4956"/>
          <w:tab w:val="left" w:pos="5664"/>
        </w:tabs>
        <w:spacing w:line="259" w:lineRule="auto"/>
        <w:ind w:right="-1039"/>
        <w:rPr>
          <w:rFonts w:ascii="Calibri" w:hAnsi="Calibri"/>
          <w:sz w:val="20"/>
          <w:szCs w:val="20"/>
          <w:lang w:val="fr-CA"/>
        </w:rPr>
      </w:pPr>
    </w:p>
    <w:p w14:paraId="4B92A0D9" w14:textId="77777777" w:rsidR="00181B2B" w:rsidRPr="00181B2B" w:rsidRDefault="00181B2B" w:rsidP="00181B2B">
      <w:pPr>
        <w:tabs>
          <w:tab w:val="left" w:pos="708"/>
          <w:tab w:val="left" w:pos="1416"/>
          <w:tab w:val="left" w:pos="2124"/>
          <w:tab w:val="left" w:pos="2832"/>
          <w:tab w:val="left" w:pos="3540"/>
          <w:tab w:val="left" w:pos="4248"/>
          <w:tab w:val="left" w:pos="4956"/>
          <w:tab w:val="left" w:pos="5664"/>
        </w:tabs>
        <w:spacing w:line="259" w:lineRule="auto"/>
        <w:ind w:right="-1039"/>
        <w:rPr>
          <w:rFonts w:ascii="Calibri" w:hAnsi="Calibri"/>
          <w:sz w:val="20"/>
          <w:szCs w:val="20"/>
          <w:lang w:val="fr-CA"/>
        </w:rPr>
      </w:pPr>
      <w:r w:rsidRPr="00181B2B">
        <w:rPr>
          <w:rFonts w:ascii="Calibri" w:hAnsi="Calibri"/>
          <w:sz w:val="20"/>
          <w:szCs w:val="20"/>
          <w:lang w:val="fr-CA"/>
        </w:rPr>
        <w:t xml:space="preserve">Procureur(e) en demande : _______________________________   pour : </w:t>
      </w:r>
      <w:sdt>
        <w:sdtPr>
          <w:rPr>
            <w:rFonts w:ascii="Calibri" w:hAnsi="Calibri"/>
            <w:sz w:val="20"/>
            <w:szCs w:val="20"/>
            <w:u w:val="single"/>
            <w:lang w:val="fr-CA"/>
          </w:rPr>
          <w:id w:val="-29263576"/>
          <w14:checkbox>
            <w14:checked w14:val="0"/>
            <w14:checkedState w14:val="2612" w14:font="MS Gothic"/>
            <w14:uncheckedState w14:val="2610" w14:font="MS Gothic"/>
          </w14:checkbox>
        </w:sdtPr>
        <w:sdtEndPr/>
        <w:sdtContent>
          <w:r w:rsidRPr="00181B2B">
            <w:rPr>
              <w:rFonts w:ascii="Segoe UI Symbol" w:hAnsi="Segoe UI Symbol" w:cs="Segoe UI Symbol"/>
              <w:sz w:val="20"/>
              <w:szCs w:val="20"/>
              <w:u w:val="single"/>
              <w:lang w:val="fr-CA"/>
            </w:rPr>
            <w:t>☐</w:t>
          </w:r>
        </w:sdtContent>
      </w:sdt>
      <w:r w:rsidRPr="00181B2B">
        <w:rPr>
          <w:rFonts w:ascii="Calibri" w:hAnsi="Calibri"/>
          <w:sz w:val="20"/>
          <w:szCs w:val="20"/>
          <w:u w:val="single"/>
          <w:lang w:val="fr-CA"/>
        </w:rPr>
        <w:t xml:space="preserve"> mère</w:t>
      </w:r>
      <w:r w:rsidRPr="00181B2B">
        <w:rPr>
          <w:rFonts w:ascii="Calibri" w:hAnsi="Calibri"/>
          <w:sz w:val="20"/>
          <w:szCs w:val="20"/>
          <w:lang w:val="fr-CA"/>
        </w:rPr>
        <w:t xml:space="preserve"> / </w:t>
      </w:r>
      <w:sdt>
        <w:sdtPr>
          <w:rPr>
            <w:rFonts w:ascii="Calibri" w:hAnsi="Calibri"/>
            <w:sz w:val="20"/>
            <w:szCs w:val="20"/>
            <w:u w:val="single"/>
            <w:lang w:val="fr-CA"/>
          </w:rPr>
          <w:id w:val="-540215546"/>
          <w14:checkbox>
            <w14:checked w14:val="0"/>
            <w14:checkedState w14:val="2612" w14:font="MS Gothic"/>
            <w14:uncheckedState w14:val="2610" w14:font="MS Gothic"/>
          </w14:checkbox>
        </w:sdtPr>
        <w:sdtEndPr/>
        <w:sdtContent>
          <w:r w:rsidRPr="00181B2B">
            <w:rPr>
              <w:rFonts w:ascii="Segoe UI Symbol" w:hAnsi="Segoe UI Symbol" w:cs="Segoe UI Symbol"/>
              <w:sz w:val="20"/>
              <w:szCs w:val="20"/>
              <w:u w:val="single"/>
              <w:lang w:val="fr-CA"/>
            </w:rPr>
            <w:t>☐</w:t>
          </w:r>
        </w:sdtContent>
      </w:sdt>
      <w:r w:rsidRPr="00181B2B">
        <w:rPr>
          <w:rFonts w:ascii="Calibri" w:hAnsi="Calibri"/>
          <w:sz w:val="20"/>
          <w:szCs w:val="20"/>
          <w:u w:val="single"/>
          <w:lang w:val="fr-CA"/>
        </w:rPr>
        <w:t xml:space="preserve"> père</w:t>
      </w:r>
      <w:r w:rsidRPr="00181B2B">
        <w:rPr>
          <w:rFonts w:ascii="Calibri" w:hAnsi="Calibri"/>
          <w:sz w:val="20"/>
          <w:szCs w:val="20"/>
          <w:lang w:val="fr-CA"/>
        </w:rPr>
        <w:t xml:space="preserve"> / </w:t>
      </w:r>
      <w:sdt>
        <w:sdtPr>
          <w:rPr>
            <w:rFonts w:ascii="Calibri" w:hAnsi="Calibri"/>
            <w:sz w:val="20"/>
            <w:szCs w:val="20"/>
            <w:u w:val="single"/>
            <w:lang w:val="fr-CA"/>
          </w:rPr>
          <w:id w:val="-1994481609"/>
          <w14:checkbox>
            <w14:checked w14:val="0"/>
            <w14:checkedState w14:val="2612" w14:font="MS Gothic"/>
            <w14:uncheckedState w14:val="2610" w14:font="MS Gothic"/>
          </w14:checkbox>
        </w:sdtPr>
        <w:sdtEndPr/>
        <w:sdtContent>
          <w:r w:rsidRPr="00181B2B">
            <w:rPr>
              <w:rFonts w:ascii="Segoe UI Symbol" w:hAnsi="Segoe UI Symbol" w:cs="Segoe UI Symbol"/>
              <w:sz w:val="20"/>
              <w:szCs w:val="20"/>
              <w:u w:val="single"/>
              <w:lang w:val="fr-CA"/>
            </w:rPr>
            <w:t>☐</w:t>
          </w:r>
        </w:sdtContent>
      </w:sdt>
      <w:r w:rsidRPr="00181B2B">
        <w:rPr>
          <w:rFonts w:ascii="Calibri" w:hAnsi="Calibri"/>
          <w:sz w:val="20"/>
          <w:szCs w:val="20"/>
          <w:u w:val="single"/>
          <w:lang w:val="fr-CA"/>
        </w:rPr>
        <w:t>_________</w:t>
      </w:r>
    </w:p>
    <w:p w14:paraId="53317FF2" w14:textId="77777777" w:rsidR="00181B2B" w:rsidRPr="00181B2B" w:rsidRDefault="00181B2B" w:rsidP="00181B2B">
      <w:pPr>
        <w:tabs>
          <w:tab w:val="left" w:pos="708"/>
          <w:tab w:val="left" w:pos="1416"/>
          <w:tab w:val="left" w:pos="2124"/>
          <w:tab w:val="left" w:pos="2832"/>
          <w:tab w:val="left" w:pos="3540"/>
          <w:tab w:val="left" w:pos="4248"/>
          <w:tab w:val="left" w:pos="4956"/>
          <w:tab w:val="left" w:pos="5664"/>
        </w:tabs>
        <w:spacing w:before="120" w:after="120" w:line="259" w:lineRule="auto"/>
        <w:ind w:right="-1039"/>
        <w:rPr>
          <w:rFonts w:ascii="Calibri" w:hAnsi="Calibri"/>
          <w:sz w:val="20"/>
          <w:szCs w:val="20"/>
          <w:lang w:val="fr-CA"/>
        </w:rPr>
      </w:pPr>
      <w:r w:rsidRPr="00181B2B">
        <w:rPr>
          <w:rFonts w:ascii="Calibri" w:hAnsi="Calibri"/>
          <w:sz w:val="20"/>
          <w:szCs w:val="20"/>
          <w:lang w:val="fr-CA"/>
        </w:rPr>
        <w:t xml:space="preserve">Procureur(e) en défense :    _______________________________   pour : </w:t>
      </w:r>
      <w:sdt>
        <w:sdtPr>
          <w:rPr>
            <w:rFonts w:ascii="Calibri" w:hAnsi="Calibri"/>
            <w:sz w:val="20"/>
            <w:szCs w:val="20"/>
            <w:u w:val="single"/>
            <w:lang w:val="fr-CA"/>
          </w:rPr>
          <w:id w:val="476879758"/>
          <w14:checkbox>
            <w14:checked w14:val="0"/>
            <w14:checkedState w14:val="2612" w14:font="MS Gothic"/>
            <w14:uncheckedState w14:val="2610" w14:font="MS Gothic"/>
          </w14:checkbox>
        </w:sdtPr>
        <w:sdtEndPr/>
        <w:sdtContent>
          <w:r w:rsidRPr="00181B2B">
            <w:rPr>
              <w:rFonts w:ascii="Segoe UI Symbol" w:hAnsi="Segoe UI Symbol" w:cs="Segoe UI Symbol"/>
              <w:sz w:val="20"/>
              <w:szCs w:val="20"/>
              <w:u w:val="single"/>
              <w:lang w:val="fr-CA"/>
            </w:rPr>
            <w:t>☐</w:t>
          </w:r>
        </w:sdtContent>
      </w:sdt>
      <w:r w:rsidRPr="00181B2B">
        <w:rPr>
          <w:rFonts w:ascii="Calibri" w:hAnsi="Calibri"/>
          <w:sz w:val="20"/>
          <w:szCs w:val="20"/>
          <w:u w:val="single"/>
          <w:lang w:val="fr-CA"/>
        </w:rPr>
        <w:t xml:space="preserve"> mère</w:t>
      </w:r>
      <w:r w:rsidRPr="00181B2B">
        <w:rPr>
          <w:rFonts w:ascii="Calibri" w:hAnsi="Calibri"/>
          <w:sz w:val="20"/>
          <w:szCs w:val="20"/>
          <w:lang w:val="fr-CA"/>
        </w:rPr>
        <w:t xml:space="preserve"> / </w:t>
      </w:r>
      <w:sdt>
        <w:sdtPr>
          <w:rPr>
            <w:rFonts w:ascii="Calibri" w:hAnsi="Calibri"/>
            <w:sz w:val="20"/>
            <w:szCs w:val="20"/>
            <w:u w:val="single"/>
            <w:lang w:val="fr-CA"/>
          </w:rPr>
          <w:id w:val="-387572706"/>
          <w14:checkbox>
            <w14:checked w14:val="0"/>
            <w14:checkedState w14:val="2612" w14:font="MS Gothic"/>
            <w14:uncheckedState w14:val="2610" w14:font="MS Gothic"/>
          </w14:checkbox>
        </w:sdtPr>
        <w:sdtEndPr/>
        <w:sdtContent>
          <w:r w:rsidRPr="00181B2B">
            <w:rPr>
              <w:rFonts w:ascii="Segoe UI Symbol" w:hAnsi="Segoe UI Symbol" w:cs="Segoe UI Symbol"/>
              <w:sz w:val="20"/>
              <w:szCs w:val="20"/>
              <w:u w:val="single"/>
              <w:lang w:val="fr-CA"/>
            </w:rPr>
            <w:t>☐</w:t>
          </w:r>
        </w:sdtContent>
      </w:sdt>
      <w:r w:rsidRPr="00181B2B">
        <w:rPr>
          <w:rFonts w:ascii="Calibri" w:hAnsi="Calibri"/>
          <w:sz w:val="20"/>
          <w:szCs w:val="20"/>
          <w:u w:val="single"/>
          <w:lang w:val="fr-CA"/>
        </w:rPr>
        <w:t xml:space="preserve"> père</w:t>
      </w:r>
      <w:r w:rsidRPr="00181B2B">
        <w:rPr>
          <w:rFonts w:ascii="Calibri" w:hAnsi="Calibri"/>
          <w:sz w:val="20"/>
          <w:szCs w:val="20"/>
          <w:lang w:val="fr-CA"/>
        </w:rPr>
        <w:t xml:space="preserve"> / </w:t>
      </w:r>
      <w:sdt>
        <w:sdtPr>
          <w:rPr>
            <w:rFonts w:ascii="Calibri" w:hAnsi="Calibri"/>
            <w:sz w:val="20"/>
            <w:szCs w:val="20"/>
            <w:u w:val="single"/>
            <w:lang w:val="fr-CA"/>
          </w:rPr>
          <w:id w:val="1851144560"/>
          <w14:checkbox>
            <w14:checked w14:val="0"/>
            <w14:checkedState w14:val="2612" w14:font="MS Gothic"/>
            <w14:uncheckedState w14:val="2610" w14:font="MS Gothic"/>
          </w14:checkbox>
        </w:sdtPr>
        <w:sdtEndPr/>
        <w:sdtContent>
          <w:r w:rsidRPr="00181B2B">
            <w:rPr>
              <w:rFonts w:ascii="Segoe UI Symbol" w:hAnsi="Segoe UI Symbol" w:cs="Segoe UI Symbol"/>
              <w:sz w:val="20"/>
              <w:szCs w:val="20"/>
              <w:u w:val="single"/>
              <w:lang w:val="fr-CA"/>
            </w:rPr>
            <w:t>☐</w:t>
          </w:r>
        </w:sdtContent>
      </w:sdt>
      <w:r w:rsidRPr="00181B2B">
        <w:rPr>
          <w:rFonts w:ascii="Calibri" w:hAnsi="Calibri"/>
          <w:sz w:val="20"/>
          <w:szCs w:val="20"/>
          <w:u w:val="single"/>
          <w:lang w:val="fr-CA"/>
        </w:rPr>
        <w:t>_________</w:t>
      </w:r>
    </w:p>
    <w:p w14:paraId="2D063BF6" w14:textId="77777777" w:rsidR="00181B2B" w:rsidRPr="00181B2B" w:rsidRDefault="00181B2B" w:rsidP="00181B2B">
      <w:pPr>
        <w:tabs>
          <w:tab w:val="left" w:pos="708"/>
          <w:tab w:val="left" w:pos="1416"/>
          <w:tab w:val="left" w:pos="2124"/>
          <w:tab w:val="left" w:pos="2832"/>
          <w:tab w:val="left" w:pos="3540"/>
          <w:tab w:val="left" w:pos="4248"/>
          <w:tab w:val="left" w:pos="4956"/>
          <w:tab w:val="left" w:pos="5664"/>
        </w:tabs>
        <w:spacing w:line="259" w:lineRule="auto"/>
        <w:ind w:right="-1039"/>
        <w:rPr>
          <w:rFonts w:ascii="Calibri" w:hAnsi="Calibri"/>
          <w:sz w:val="20"/>
          <w:szCs w:val="20"/>
          <w:lang w:val="fr-CA"/>
        </w:rPr>
      </w:pPr>
      <w:r w:rsidRPr="00181B2B">
        <w:rPr>
          <w:rFonts w:ascii="Calibri" w:hAnsi="Calibri"/>
          <w:sz w:val="20"/>
          <w:szCs w:val="20"/>
          <w:lang w:val="fr-CA"/>
        </w:rPr>
        <w:t xml:space="preserve">Procureur(e) de Mise-en-cause : ___________________________   pour : </w:t>
      </w:r>
      <w:sdt>
        <w:sdtPr>
          <w:rPr>
            <w:rFonts w:ascii="Calibri" w:hAnsi="Calibri"/>
            <w:sz w:val="20"/>
            <w:szCs w:val="20"/>
            <w:u w:val="single"/>
            <w:lang w:val="fr-CA"/>
          </w:rPr>
          <w:id w:val="-25488535"/>
          <w14:checkbox>
            <w14:checked w14:val="0"/>
            <w14:checkedState w14:val="2612" w14:font="MS Gothic"/>
            <w14:uncheckedState w14:val="2610" w14:font="MS Gothic"/>
          </w14:checkbox>
        </w:sdtPr>
        <w:sdtEndPr/>
        <w:sdtContent>
          <w:r w:rsidRPr="00181B2B">
            <w:rPr>
              <w:rFonts w:ascii="Segoe UI Symbol" w:hAnsi="Segoe UI Symbol" w:cs="Segoe UI Symbol"/>
              <w:sz w:val="20"/>
              <w:szCs w:val="20"/>
              <w:u w:val="single"/>
              <w:lang w:val="fr-CA"/>
            </w:rPr>
            <w:t>☐</w:t>
          </w:r>
        </w:sdtContent>
      </w:sdt>
      <w:r w:rsidRPr="00181B2B">
        <w:rPr>
          <w:rFonts w:ascii="Calibri" w:hAnsi="Calibri"/>
          <w:sz w:val="20"/>
          <w:szCs w:val="20"/>
          <w:u w:val="single"/>
          <w:lang w:val="fr-CA"/>
        </w:rPr>
        <w:t xml:space="preserve"> enfant</w:t>
      </w:r>
      <w:r w:rsidRPr="00181B2B">
        <w:rPr>
          <w:rFonts w:ascii="Calibri" w:hAnsi="Calibri"/>
          <w:sz w:val="20"/>
          <w:szCs w:val="20"/>
          <w:lang w:val="fr-CA"/>
        </w:rPr>
        <w:t xml:space="preserve"> / </w:t>
      </w:r>
      <w:sdt>
        <w:sdtPr>
          <w:rPr>
            <w:rFonts w:ascii="Calibri" w:hAnsi="Calibri"/>
            <w:sz w:val="20"/>
            <w:szCs w:val="20"/>
            <w:u w:val="single"/>
            <w:lang w:val="fr-CA"/>
          </w:rPr>
          <w:id w:val="-539131723"/>
          <w14:checkbox>
            <w14:checked w14:val="0"/>
            <w14:checkedState w14:val="2612" w14:font="MS Gothic"/>
            <w14:uncheckedState w14:val="2610" w14:font="MS Gothic"/>
          </w14:checkbox>
        </w:sdtPr>
        <w:sdtEndPr/>
        <w:sdtContent>
          <w:r w:rsidRPr="00181B2B">
            <w:rPr>
              <w:rFonts w:ascii="Segoe UI Symbol" w:hAnsi="Segoe UI Symbol" w:cs="Segoe UI Symbol"/>
              <w:sz w:val="20"/>
              <w:szCs w:val="20"/>
              <w:u w:val="single"/>
              <w:lang w:val="fr-CA"/>
            </w:rPr>
            <w:t>☐</w:t>
          </w:r>
        </w:sdtContent>
      </w:sdt>
      <w:r w:rsidRPr="00181B2B">
        <w:rPr>
          <w:rFonts w:ascii="Calibri" w:hAnsi="Calibri"/>
          <w:sz w:val="20"/>
          <w:szCs w:val="20"/>
          <w:u w:val="single"/>
          <w:lang w:val="fr-CA"/>
        </w:rPr>
        <w:t xml:space="preserve"> _______________</w:t>
      </w:r>
    </w:p>
    <w:p w14:paraId="39AA3639" w14:textId="77777777" w:rsidR="004F5A2A" w:rsidRPr="004F5A2A" w:rsidRDefault="004F5A2A" w:rsidP="00181B2B">
      <w:pPr>
        <w:spacing w:line="259" w:lineRule="auto"/>
        <w:ind w:right="-1039"/>
        <w:jc w:val="both"/>
        <w:rPr>
          <w:rFonts w:ascii="Calibri" w:hAnsi="Calibri"/>
          <w:szCs w:val="22"/>
          <w:lang w:val="fr-CA"/>
        </w:rPr>
      </w:pPr>
    </w:p>
    <w:p w14:paraId="51EEF881" w14:textId="7E46680E" w:rsidR="004F5A2A" w:rsidRPr="004F5A2A" w:rsidRDefault="00392E7B" w:rsidP="00181B2B">
      <w:pPr>
        <w:spacing w:line="259" w:lineRule="auto"/>
        <w:ind w:right="-1039"/>
        <w:rPr>
          <w:rFonts w:ascii="Calibri" w:hAnsi="Calibri"/>
          <w:b/>
          <w:szCs w:val="22"/>
          <w:lang w:val="fr-CA"/>
        </w:rPr>
      </w:pPr>
      <w:sdt>
        <w:sdtPr>
          <w:rPr>
            <w:rFonts w:ascii="Calibri" w:hAnsi="Calibri"/>
            <w:b/>
            <w:szCs w:val="22"/>
            <w:lang w:val="fr-CA"/>
          </w:rPr>
          <w:id w:val="-1456857020"/>
          <w14:checkbox>
            <w14:checked w14:val="0"/>
            <w14:checkedState w14:val="2612" w14:font="MS Gothic"/>
            <w14:uncheckedState w14:val="2610" w14:font="MS Gothic"/>
          </w14:checkbox>
        </w:sdtPr>
        <w:sdtEndPr/>
        <w:sdtContent>
          <w:r w:rsidR="004F5A2A" w:rsidRPr="004F5A2A">
            <w:rPr>
              <w:rFonts w:ascii="Segoe UI Symbol" w:hAnsi="Segoe UI Symbol" w:cs="Segoe UI Symbol"/>
              <w:b/>
              <w:szCs w:val="22"/>
              <w:lang w:val="fr-CA"/>
            </w:rPr>
            <w:t>☐</w:t>
          </w:r>
        </w:sdtContent>
      </w:sdt>
      <w:r w:rsidR="004F5A2A" w:rsidRPr="004F5A2A">
        <w:rPr>
          <w:rFonts w:ascii="Calibri" w:hAnsi="Calibri"/>
          <w:b/>
          <w:szCs w:val="22"/>
          <w:lang w:val="fr-CA"/>
        </w:rPr>
        <w:t xml:space="preserve"> DÉCLARATIO</w:t>
      </w:r>
      <w:r w:rsidR="00181B2B">
        <w:rPr>
          <w:rFonts w:ascii="Calibri" w:hAnsi="Calibri"/>
          <w:b/>
          <w:szCs w:val="22"/>
          <w:lang w:val="fr-CA"/>
        </w:rPr>
        <w:t xml:space="preserve">N COMMUNE PRODUITE </w:t>
      </w:r>
      <w:proofErr w:type="gramStart"/>
      <w:r w:rsidR="004F5A2A" w:rsidRPr="004F5A2A">
        <w:rPr>
          <w:rFonts w:ascii="Calibri" w:hAnsi="Calibri"/>
          <w:b/>
          <w:szCs w:val="22"/>
          <w:lang w:val="fr-CA"/>
        </w:rPr>
        <w:t>/  DURÉE</w:t>
      </w:r>
      <w:proofErr w:type="gramEnd"/>
      <w:r w:rsidR="004F5A2A" w:rsidRPr="004F5A2A">
        <w:rPr>
          <w:rFonts w:ascii="Calibri" w:hAnsi="Calibri"/>
          <w:b/>
          <w:szCs w:val="22"/>
          <w:lang w:val="fr-CA"/>
        </w:rPr>
        <w:t> TOTALE DE L’AUDITION (incl. Lecture) : ______</w:t>
      </w:r>
    </w:p>
    <w:p w14:paraId="57C057DC" w14:textId="77777777" w:rsidR="004F5A2A" w:rsidRPr="004F5A2A" w:rsidRDefault="004F5A2A" w:rsidP="00181B2B">
      <w:pPr>
        <w:spacing w:before="360" w:after="120" w:line="259" w:lineRule="auto"/>
        <w:ind w:right="-1606"/>
        <w:jc w:val="center"/>
        <w:rPr>
          <w:rFonts w:ascii="Calibri" w:hAnsi="Calibri"/>
          <w:i/>
          <w:sz w:val="26"/>
          <w:szCs w:val="26"/>
          <w:lang w:val="fr-CA"/>
        </w:rPr>
      </w:pPr>
      <w:r w:rsidRPr="004F5A2A">
        <w:rPr>
          <w:rFonts w:ascii="Calibri" w:hAnsi="Calibri"/>
          <w:i/>
          <w:sz w:val="26"/>
          <w:szCs w:val="26"/>
          <w:lang w:val="fr-CA"/>
        </w:rPr>
        <w:t xml:space="preserve">Il est souhaitable que les procureurs </w:t>
      </w:r>
      <w:r w:rsidRPr="004F5A2A">
        <w:rPr>
          <w:rFonts w:ascii="Calibri" w:hAnsi="Calibri"/>
          <w:i/>
          <w:sz w:val="26"/>
          <w:szCs w:val="26"/>
          <w:u w:val="single"/>
          <w:lang w:val="fr-CA"/>
        </w:rPr>
        <w:t>fournissent tous les documents requis lors de la fixation de date</w:t>
      </w:r>
      <w:r w:rsidRPr="004F5A2A">
        <w:rPr>
          <w:rFonts w:ascii="Calibri" w:hAnsi="Calibri"/>
          <w:i/>
          <w:sz w:val="26"/>
          <w:szCs w:val="26"/>
          <w:lang w:val="fr-CA"/>
        </w:rPr>
        <w:t xml:space="preserve"> pour faciliter la vérification du dossier. Si les documents ont déjà été produits et qu’on ne peut pas en refaire des copies afin d’accélérer la vérification de la conformité du dossier, </w:t>
      </w:r>
      <w:r w:rsidRPr="004F5A2A">
        <w:rPr>
          <w:rFonts w:ascii="Calibri" w:hAnsi="Calibri"/>
          <w:i/>
          <w:sz w:val="26"/>
          <w:szCs w:val="26"/>
          <w:u w:val="single"/>
          <w:lang w:val="fr-CA"/>
        </w:rPr>
        <w:t>alors on doit indiquer la cote au plumitif desdits documents produits à des fins de vérification</w:t>
      </w:r>
      <w:r w:rsidRPr="004F5A2A">
        <w:rPr>
          <w:rFonts w:ascii="Calibri" w:hAnsi="Calibri"/>
          <w:i/>
          <w:sz w:val="26"/>
          <w:szCs w:val="26"/>
          <w:lang w:val="fr-CA"/>
        </w:rPr>
        <w:t>.</w:t>
      </w:r>
    </w:p>
    <w:tbl>
      <w:tblPr>
        <w:tblStyle w:val="Grilledutableau"/>
        <w:tblW w:w="10242" w:type="dxa"/>
        <w:tblInd w:w="-113" w:type="dxa"/>
        <w:tblLayout w:type="fixed"/>
        <w:tblLook w:val="04A0" w:firstRow="1" w:lastRow="0" w:firstColumn="1" w:lastColumn="0" w:noHBand="0" w:noVBand="1"/>
      </w:tblPr>
      <w:tblGrid>
        <w:gridCol w:w="4106"/>
        <w:gridCol w:w="1276"/>
        <w:gridCol w:w="709"/>
        <w:gridCol w:w="1417"/>
        <w:gridCol w:w="709"/>
        <w:gridCol w:w="2025"/>
      </w:tblGrid>
      <w:tr w:rsidR="00181B2B" w:rsidRPr="004F5A2A" w14:paraId="0216E791" w14:textId="77777777" w:rsidTr="00181B2B">
        <w:trPr>
          <w:trHeight w:hRule="exact" w:val="567"/>
        </w:trPr>
        <w:tc>
          <w:tcPr>
            <w:tcW w:w="4106" w:type="dxa"/>
            <w:vAlign w:val="center"/>
          </w:tcPr>
          <w:p w14:paraId="27EC7DE3" w14:textId="77777777" w:rsidR="00181B2B" w:rsidRPr="004F5A2A" w:rsidRDefault="00181B2B" w:rsidP="00193552">
            <w:pPr>
              <w:jc w:val="both"/>
              <w:rPr>
                <w:rFonts w:ascii="Calibri" w:hAnsi="Calibri"/>
                <w:b/>
                <w:sz w:val="28"/>
                <w:szCs w:val="28"/>
              </w:rPr>
            </w:pPr>
            <w:r w:rsidRPr="004F5A2A">
              <w:rPr>
                <w:rFonts w:ascii="Calibri" w:hAnsi="Calibri"/>
                <w:b/>
                <w:sz w:val="28"/>
                <w:szCs w:val="28"/>
              </w:rPr>
              <w:t>DOCUMENTS REQUIS</w:t>
            </w:r>
          </w:p>
        </w:tc>
        <w:tc>
          <w:tcPr>
            <w:tcW w:w="1276" w:type="dxa"/>
            <w:vAlign w:val="center"/>
          </w:tcPr>
          <w:p w14:paraId="36A62955" w14:textId="77777777" w:rsidR="00181B2B" w:rsidRPr="004F5A2A" w:rsidRDefault="00181B2B" w:rsidP="00193552">
            <w:pPr>
              <w:jc w:val="center"/>
              <w:rPr>
                <w:rFonts w:ascii="Calibri" w:hAnsi="Calibri"/>
                <w:b/>
                <w:u w:val="single"/>
              </w:rPr>
            </w:pPr>
            <w:proofErr w:type="spellStart"/>
            <w:r w:rsidRPr="004F5A2A">
              <w:rPr>
                <w:rFonts w:ascii="Calibri" w:hAnsi="Calibri"/>
                <w:b/>
                <w:u w:val="single"/>
              </w:rPr>
              <w:t>Demande</w:t>
            </w:r>
            <w:proofErr w:type="spellEnd"/>
          </w:p>
          <w:p w14:paraId="1F8C80BE" w14:textId="77777777" w:rsidR="00181B2B" w:rsidRPr="004F5A2A" w:rsidRDefault="00181B2B" w:rsidP="00193552">
            <w:pPr>
              <w:rPr>
                <w:rFonts w:ascii="Calibri" w:hAnsi="Calibri"/>
                <w:vertAlign w:val="superscript"/>
              </w:rPr>
            </w:pPr>
            <w:r w:rsidRPr="004F5A2A">
              <w:rPr>
                <w:rFonts w:ascii="Calibri" w:hAnsi="Calibri"/>
                <w:sz w:val="18"/>
                <w:szCs w:val="18"/>
              </w:rPr>
              <w:t>partie</w:t>
            </w:r>
            <w:proofErr w:type="gramStart"/>
            <w:r w:rsidRPr="004F5A2A">
              <w:rPr>
                <w:rFonts w:ascii="Calibri" w:hAnsi="Calibri"/>
                <w:sz w:val="18"/>
                <w:szCs w:val="18"/>
                <w:vertAlign w:val="superscript"/>
              </w:rPr>
              <w:t>1</w:t>
            </w:r>
            <w:r w:rsidRPr="004F5A2A">
              <w:rPr>
                <w:rFonts w:ascii="Calibri" w:hAnsi="Calibri"/>
              </w:rPr>
              <w:t xml:space="preserve">  </w:t>
            </w:r>
            <w:r w:rsidRPr="004F5A2A">
              <w:rPr>
                <w:rFonts w:ascii="Calibri" w:hAnsi="Calibri"/>
                <w:sz w:val="18"/>
                <w:szCs w:val="18"/>
              </w:rPr>
              <w:t>plum</w:t>
            </w:r>
            <w:proofErr w:type="gramEnd"/>
            <w:r w:rsidRPr="004F5A2A">
              <w:rPr>
                <w:rFonts w:ascii="Calibri" w:hAnsi="Calibri"/>
                <w:sz w:val="18"/>
                <w:szCs w:val="18"/>
                <w:vertAlign w:val="superscript"/>
              </w:rPr>
              <w:t>1</w:t>
            </w:r>
          </w:p>
        </w:tc>
        <w:tc>
          <w:tcPr>
            <w:tcW w:w="709" w:type="dxa"/>
            <w:tcBorders>
              <w:bottom w:val="single" w:sz="4" w:space="0" w:color="auto"/>
            </w:tcBorders>
            <w:vAlign w:val="center"/>
          </w:tcPr>
          <w:p w14:paraId="6C33AAD9" w14:textId="77777777" w:rsidR="00181B2B" w:rsidRPr="004F5A2A" w:rsidRDefault="00181B2B" w:rsidP="00193552">
            <w:pPr>
              <w:jc w:val="center"/>
              <w:rPr>
                <w:rFonts w:ascii="Calibri" w:hAnsi="Calibri"/>
                <w:sz w:val="20"/>
                <w:szCs w:val="20"/>
                <w:vertAlign w:val="superscript"/>
              </w:rPr>
            </w:pPr>
            <w:r w:rsidRPr="004F5A2A">
              <w:rPr>
                <w:rFonts w:ascii="Calibri" w:hAnsi="Calibri"/>
                <w:b/>
              </w:rPr>
              <w:t>GS</w:t>
            </w:r>
            <w:r w:rsidRPr="004F5A2A">
              <w:rPr>
                <w:rFonts w:ascii="Calibri" w:hAnsi="Calibri"/>
                <w:sz w:val="20"/>
                <w:szCs w:val="20"/>
                <w:vertAlign w:val="superscript"/>
              </w:rPr>
              <w:t>1</w:t>
            </w:r>
          </w:p>
        </w:tc>
        <w:tc>
          <w:tcPr>
            <w:tcW w:w="1417" w:type="dxa"/>
            <w:vAlign w:val="center"/>
          </w:tcPr>
          <w:p w14:paraId="152E3F05" w14:textId="77777777" w:rsidR="00181B2B" w:rsidRPr="004F5A2A" w:rsidRDefault="00181B2B" w:rsidP="00193552">
            <w:pPr>
              <w:jc w:val="center"/>
              <w:rPr>
                <w:rFonts w:ascii="Calibri" w:hAnsi="Calibri"/>
                <w:b/>
                <w:u w:val="single"/>
              </w:rPr>
            </w:pPr>
            <w:r w:rsidRPr="004F5A2A">
              <w:rPr>
                <w:rFonts w:ascii="Calibri" w:hAnsi="Calibri"/>
                <w:b/>
                <w:u w:val="single"/>
              </w:rPr>
              <w:t>Défense</w:t>
            </w:r>
          </w:p>
          <w:p w14:paraId="2A3463C8" w14:textId="77777777" w:rsidR="00181B2B" w:rsidRPr="004F5A2A" w:rsidRDefault="00181B2B" w:rsidP="00193552">
            <w:pPr>
              <w:rPr>
                <w:rFonts w:ascii="Calibri" w:hAnsi="Calibri"/>
              </w:rPr>
            </w:pPr>
            <w:r w:rsidRPr="004F5A2A">
              <w:rPr>
                <w:rFonts w:ascii="Calibri" w:hAnsi="Calibri"/>
                <w:sz w:val="18"/>
                <w:szCs w:val="18"/>
              </w:rPr>
              <w:t xml:space="preserve"> partie</w:t>
            </w:r>
            <w:proofErr w:type="gramStart"/>
            <w:r w:rsidRPr="004F5A2A">
              <w:rPr>
                <w:rFonts w:ascii="Calibri" w:hAnsi="Calibri"/>
                <w:sz w:val="18"/>
                <w:szCs w:val="18"/>
                <w:vertAlign w:val="superscript"/>
              </w:rPr>
              <w:t>1</w:t>
            </w:r>
            <w:r w:rsidRPr="004F5A2A">
              <w:rPr>
                <w:rFonts w:ascii="Calibri" w:hAnsi="Calibri"/>
              </w:rPr>
              <w:t xml:space="preserve">  </w:t>
            </w:r>
            <w:r w:rsidRPr="004F5A2A">
              <w:rPr>
                <w:rFonts w:ascii="Calibri" w:hAnsi="Calibri"/>
                <w:sz w:val="18"/>
                <w:szCs w:val="18"/>
              </w:rPr>
              <w:t>plum</w:t>
            </w:r>
            <w:proofErr w:type="gramEnd"/>
            <w:r w:rsidRPr="004F5A2A">
              <w:rPr>
                <w:rFonts w:ascii="Calibri" w:hAnsi="Calibri"/>
                <w:sz w:val="18"/>
                <w:szCs w:val="18"/>
                <w:vertAlign w:val="superscript"/>
              </w:rPr>
              <w:t>1</w:t>
            </w:r>
          </w:p>
        </w:tc>
        <w:tc>
          <w:tcPr>
            <w:tcW w:w="709" w:type="dxa"/>
            <w:tcBorders>
              <w:bottom w:val="single" w:sz="4" w:space="0" w:color="auto"/>
            </w:tcBorders>
            <w:vAlign w:val="center"/>
          </w:tcPr>
          <w:p w14:paraId="36E4B5A4" w14:textId="77777777" w:rsidR="00181B2B" w:rsidRPr="004F5A2A" w:rsidRDefault="00181B2B" w:rsidP="00193552">
            <w:pPr>
              <w:jc w:val="center"/>
              <w:rPr>
                <w:rFonts w:ascii="Calibri" w:hAnsi="Calibri"/>
                <w:sz w:val="20"/>
                <w:szCs w:val="20"/>
                <w:vertAlign w:val="superscript"/>
              </w:rPr>
            </w:pPr>
            <w:r w:rsidRPr="004F5A2A">
              <w:rPr>
                <w:rFonts w:ascii="Calibri" w:hAnsi="Calibri"/>
                <w:b/>
              </w:rPr>
              <w:t>GS</w:t>
            </w:r>
            <w:r w:rsidRPr="004F5A2A">
              <w:rPr>
                <w:rFonts w:ascii="Calibri" w:hAnsi="Calibri"/>
                <w:sz w:val="20"/>
                <w:szCs w:val="20"/>
                <w:vertAlign w:val="superscript"/>
              </w:rPr>
              <w:t>1</w:t>
            </w:r>
          </w:p>
        </w:tc>
        <w:tc>
          <w:tcPr>
            <w:tcW w:w="2025" w:type="dxa"/>
            <w:vAlign w:val="center"/>
          </w:tcPr>
          <w:p w14:paraId="7F192114" w14:textId="77777777" w:rsidR="00181B2B" w:rsidRPr="004F5A2A" w:rsidRDefault="00181B2B" w:rsidP="00193552">
            <w:pPr>
              <w:jc w:val="center"/>
              <w:rPr>
                <w:rFonts w:ascii="Calibri" w:hAnsi="Calibri"/>
              </w:rPr>
            </w:pPr>
            <w:r w:rsidRPr="004F5A2A">
              <w:rPr>
                <w:rFonts w:ascii="Calibri" w:hAnsi="Calibri"/>
              </w:rPr>
              <w:t>NOTE(S)</w:t>
            </w:r>
          </w:p>
        </w:tc>
      </w:tr>
      <w:tr w:rsidR="00181B2B" w:rsidRPr="004F5A2A" w14:paraId="24CF25E1" w14:textId="77777777" w:rsidTr="00181B2B">
        <w:trPr>
          <w:trHeight w:val="567"/>
        </w:trPr>
        <w:tc>
          <w:tcPr>
            <w:tcW w:w="4106" w:type="dxa"/>
            <w:tcBorders>
              <w:bottom w:val="dashed" w:sz="4" w:space="0" w:color="auto"/>
            </w:tcBorders>
            <w:shd w:val="clear" w:color="auto" w:fill="D9D9D9" w:themeFill="background1" w:themeFillShade="D9"/>
            <w:vAlign w:val="center"/>
          </w:tcPr>
          <w:p w14:paraId="43BE5D59" w14:textId="77777777" w:rsidR="00181B2B" w:rsidRPr="004F5A2A" w:rsidRDefault="00181B2B" w:rsidP="00193552">
            <w:pPr>
              <w:rPr>
                <w:rFonts w:ascii="Calibri" w:hAnsi="Calibri"/>
                <w:b/>
                <w:lang w:val="fr-CA"/>
              </w:rPr>
            </w:pPr>
            <w:r w:rsidRPr="004F5A2A">
              <w:rPr>
                <w:rFonts w:ascii="Calibri" w:hAnsi="Calibri"/>
                <w:b/>
                <w:lang w:val="fr-CA"/>
              </w:rPr>
              <w:t>Attestation</w:t>
            </w:r>
            <w:r w:rsidRPr="004F5A2A">
              <w:rPr>
                <w:rFonts w:ascii="Calibri" w:hAnsi="Calibri"/>
                <w:lang w:val="fr-CA"/>
              </w:rPr>
              <w:t xml:space="preserve"> de participation à la séance d’information – art. 417 </w:t>
            </w:r>
            <w:proofErr w:type="spellStart"/>
            <w:r w:rsidRPr="004F5A2A">
              <w:rPr>
                <w:rFonts w:ascii="Calibri" w:hAnsi="Calibri"/>
                <w:lang w:val="fr-CA"/>
              </w:rPr>
              <w:t>Cpc</w:t>
            </w:r>
            <w:proofErr w:type="spellEnd"/>
            <w:r w:rsidRPr="004F5A2A">
              <w:rPr>
                <w:rFonts w:ascii="Calibri" w:hAnsi="Calibri"/>
                <w:lang w:val="fr-CA"/>
              </w:rPr>
              <w:t xml:space="preserve"> </w:t>
            </w:r>
            <w:r w:rsidRPr="004F5A2A">
              <w:rPr>
                <w:rFonts w:ascii="Calibri" w:hAnsi="Calibri"/>
                <w:b/>
                <w:lang w:val="fr-CA"/>
              </w:rPr>
              <w:t xml:space="preserve">OU </w:t>
            </w:r>
          </w:p>
        </w:tc>
        <w:tc>
          <w:tcPr>
            <w:tcW w:w="1276" w:type="dxa"/>
            <w:tcBorders>
              <w:bottom w:val="dashed" w:sz="4" w:space="0" w:color="auto"/>
              <w:right w:val="dashed" w:sz="4" w:space="0" w:color="auto"/>
            </w:tcBorders>
            <w:shd w:val="clear" w:color="auto" w:fill="D9D9D9" w:themeFill="background1" w:themeFillShade="D9"/>
            <w:vAlign w:val="center"/>
          </w:tcPr>
          <w:p w14:paraId="790FF799" w14:textId="77777777" w:rsidR="00181B2B" w:rsidRPr="004F5A2A" w:rsidRDefault="00392E7B" w:rsidP="00193552">
            <w:pPr>
              <w:jc w:val="center"/>
              <w:rPr>
                <w:rFonts w:ascii="Calibri" w:hAnsi="Calibri"/>
              </w:rPr>
            </w:pPr>
            <w:sdt>
              <w:sdtPr>
                <w:rPr>
                  <w:rFonts w:ascii="Calibri" w:hAnsi="Calibri"/>
                </w:rPr>
                <w:id w:val="-645510553"/>
                <w14:checkbox>
                  <w14:checked w14:val="1"/>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left w:val="dashed" w:sz="4" w:space="0" w:color="auto"/>
              <w:bottom w:val="dashed" w:sz="4" w:space="0" w:color="auto"/>
            </w:tcBorders>
            <w:shd w:val="clear" w:color="auto" w:fill="D9D9D9" w:themeFill="background1" w:themeFillShade="D9"/>
            <w:vAlign w:val="center"/>
          </w:tcPr>
          <w:p w14:paraId="749A985F" w14:textId="77777777" w:rsidR="00181B2B" w:rsidRPr="004F5A2A" w:rsidRDefault="00181B2B" w:rsidP="00193552">
            <w:pPr>
              <w:jc w:val="center"/>
              <w:rPr>
                <w:rFonts w:ascii="Calibri" w:hAnsi="Calibri"/>
              </w:rPr>
            </w:pPr>
          </w:p>
        </w:tc>
        <w:tc>
          <w:tcPr>
            <w:tcW w:w="1417" w:type="dxa"/>
            <w:tcBorders>
              <w:bottom w:val="dashed" w:sz="4" w:space="0" w:color="auto"/>
              <w:right w:val="dashed" w:sz="4" w:space="0" w:color="auto"/>
            </w:tcBorders>
            <w:shd w:val="clear" w:color="auto" w:fill="D9D9D9" w:themeFill="background1" w:themeFillShade="D9"/>
            <w:vAlign w:val="center"/>
          </w:tcPr>
          <w:p w14:paraId="69D47503" w14:textId="77777777" w:rsidR="00181B2B" w:rsidRPr="004F5A2A" w:rsidRDefault="00392E7B" w:rsidP="00193552">
            <w:pPr>
              <w:jc w:val="center"/>
              <w:rPr>
                <w:rFonts w:ascii="Calibri" w:hAnsi="Calibri"/>
              </w:rPr>
            </w:pPr>
            <w:sdt>
              <w:sdtPr>
                <w:rPr>
                  <w:rFonts w:ascii="Calibri" w:hAnsi="Calibri"/>
                </w:rPr>
                <w:id w:val="-1264998196"/>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left w:val="dashed" w:sz="4" w:space="0" w:color="auto"/>
              <w:bottom w:val="dashed" w:sz="4" w:space="0" w:color="auto"/>
            </w:tcBorders>
            <w:shd w:val="clear" w:color="auto" w:fill="D9D9D9" w:themeFill="background1" w:themeFillShade="D9"/>
            <w:vAlign w:val="center"/>
          </w:tcPr>
          <w:p w14:paraId="1699E1B6" w14:textId="77777777" w:rsidR="00181B2B" w:rsidRPr="004F5A2A" w:rsidRDefault="00181B2B" w:rsidP="00193552">
            <w:pPr>
              <w:jc w:val="center"/>
              <w:rPr>
                <w:rFonts w:ascii="Calibri" w:hAnsi="Calibri"/>
              </w:rPr>
            </w:pPr>
          </w:p>
        </w:tc>
        <w:tc>
          <w:tcPr>
            <w:tcW w:w="2025" w:type="dxa"/>
            <w:tcBorders>
              <w:bottom w:val="dashed" w:sz="4" w:space="0" w:color="auto"/>
            </w:tcBorders>
            <w:shd w:val="clear" w:color="auto" w:fill="D9D9D9" w:themeFill="background1" w:themeFillShade="D9"/>
            <w:vAlign w:val="center"/>
          </w:tcPr>
          <w:p w14:paraId="2874D2FE" w14:textId="77777777" w:rsidR="00181B2B" w:rsidRPr="004F5A2A" w:rsidRDefault="00181B2B" w:rsidP="00193552">
            <w:pPr>
              <w:jc w:val="center"/>
              <w:rPr>
                <w:rFonts w:ascii="Calibri" w:hAnsi="Calibri"/>
              </w:rPr>
            </w:pPr>
          </w:p>
        </w:tc>
      </w:tr>
      <w:tr w:rsidR="00181B2B" w:rsidRPr="004F5A2A" w14:paraId="4DE20F65" w14:textId="77777777" w:rsidTr="00181B2B">
        <w:trPr>
          <w:trHeight w:val="567"/>
        </w:trPr>
        <w:tc>
          <w:tcPr>
            <w:tcW w:w="4106" w:type="dxa"/>
            <w:tcBorders>
              <w:top w:val="dashed" w:sz="4" w:space="0" w:color="auto"/>
            </w:tcBorders>
            <w:shd w:val="clear" w:color="auto" w:fill="D9D9D9" w:themeFill="background1" w:themeFillShade="D9"/>
            <w:vAlign w:val="center"/>
          </w:tcPr>
          <w:p w14:paraId="39ECE6C8" w14:textId="77777777" w:rsidR="00181B2B" w:rsidRPr="004F5A2A" w:rsidRDefault="00181B2B" w:rsidP="00193552">
            <w:pPr>
              <w:rPr>
                <w:rFonts w:ascii="Calibri" w:hAnsi="Calibri"/>
                <w:lang w:val="fr-CA"/>
              </w:rPr>
            </w:pPr>
            <w:r w:rsidRPr="004F5A2A">
              <w:rPr>
                <w:rFonts w:ascii="Calibri" w:hAnsi="Calibri"/>
                <w:b/>
                <w:lang w:val="fr-CA"/>
              </w:rPr>
              <w:t>Engagement</w:t>
            </w:r>
            <w:r w:rsidRPr="004F5A2A">
              <w:rPr>
                <w:rFonts w:ascii="Calibri" w:hAnsi="Calibri"/>
                <w:lang w:val="fr-CA"/>
              </w:rPr>
              <w:t xml:space="preserve"> à participer à la séance d’information – art. 417 </w:t>
            </w:r>
            <w:proofErr w:type="spellStart"/>
            <w:r w:rsidRPr="004F5A2A">
              <w:rPr>
                <w:rFonts w:ascii="Calibri" w:hAnsi="Calibri"/>
                <w:lang w:val="fr-CA"/>
              </w:rPr>
              <w:t>Cpc</w:t>
            </w:r>
            <w:proofErr w:type="spellEnd"/>
          </w:p>
        </w:tc>
        <w:tc>
          <w:tcPr>
            <w:tcW w:w="1276" w:type="dxa"/>
            <w:tcBorders>
              <w:top w:val="dashed" w:sz="4" w:space="0" w:color="auto"/>
              <w:right w:val="dashed" w:sz="4" w:space="0" w:color="auto"/>
            </w:tcBorders>
            <w:shd w:val="clear" w:color="auto" w:fill="D9D9D9" w:themeFill="background1" w:themeFillShade="D9"/>
            <w:vAlign w:val="center"/>
          </w:tcPr>
          <w:p w14:paraId="505E496B" w14:textId="77777777" w:rsidR="00181B2B" w:rsidRPr="004F5A2A" w:rsidRDefault="00392E7B" w:rsidP="00193552">
            <w:pPr>
              <w:jc w:val="center"/>
              <w:rPr>
                <w:rFonts w:ascii="Calibri" w:hAnsi="Calibri"/>
              </w:rPr>
            </w:pPr>
            <w:sdt>
              <w:sdtPr>
                <w:rPr>
                  <w:rFonts w:ascii="Calibri" w:hAnsi="Calibri"/>
                </w:rPr>
                <w:id w:val="-319189970"/>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top w:val="dashed" w:sz="4" w:space="0" w:color="auto"/>
              <w:left w:val="dashed" w:sz="4" w:space="0" w:color="auto"/>
            </w:tcBorders>
            <w:shd w:val="clear" w:color="auto" w:fill="D9D9D9" w:themeFill="background1" w:themeFillShade="D9"/>
            <w:vAlign w:val="center"/>
          </w:tcPr>
          <w:p w14:paraId="4C3361A4" w14:textId="77777777" w:rsidR="00181B2B" w:rsidRPr="004F5A2A" w:rsidRDefault="00181B2B" w:rsidP="00193552">
            <w:pPr>
              <w:jc w:val="center"/>
              <w:rPr>
                <w:rFonts w:ascii="Calibri" w:hAnsi="Calibri"/>
              </w:rPr>
            </w:pPr>
          </w:p>
        </w:tc>
        <w:tc>
          <w:tcPr>
            <w:tcW w:w="1417" w:type="dxa"/>
            <w:tcBorders>
              <w:top w:val="dashed" w:sz="4" w:space="0" w:color="auto"/>
              <w:right w:val="dashed" w:sz="4" w:space="0" w:color="auto"/>
            </w:tcBorders>
            <w:shd w:val="clear" w:color="auto" w:fill="D9D9D9" w:themeFill="background1" w:themeFillShade="D9"/>
            <w:vAlign w:val="center"/>
          </w:tcPr>
          <w:p w14:paraId="6A35AD43" w14:textId="77777777" w:rsidR="00181B2B" w:rsidRPr="004F5A2A" w:rsidRDefault="00392E7B" w:rsidP="00193552">
            <w:pPr>
              <w:jc w:val="center"/>
              <w:rPr>
                <w:rFonts w:ascii="Calibri" w:hAnsi="Calibri"/>
              </w:rPr>
            </w:pPr>
            <w:sdt>
              <w:sdtPr>
                <w:rPr>
                  <w:rFonts w:ascii="Calibri" w:hAnsi="Calibri"/>
                </w:rPr>
                <w:id w:val="431476098"/>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top w:val="dashed" w:sz="4" w:space="0" w:color="auto"/>
              <w:left w:val="dashed" w:sz="4" w:space="0" w:color="auto"/>
            </w:tcBorders>
            <w:shd w:val="clear" w:color="auto" w:fill="D9D9D9" w:themeFill="background1" w:themeFillShade="D9"/>
            <w:vAlign w:val="center"/>
          </w:tcPr>
          <w:p w14:paraId="2844D7A1" w14:textId="77777777" w:rsidR="00181B2B" w:rsidRPr="004F5A2A" w:rsidRDefault="00181B2B" w:rsidP="00193552">
            <w:pPr>
              <w:jc w:val="center"/>
              <w:rPr>
                <w:rFonts w:ascii="Calibri" w:hAnsi="Calibri"/>
              </w:rPr>
            </w:pPr>
          </w:p>
        </w:tc>
        <w:tc>
          <w:tcPr>
            <w:tcW w:w="2025" w:type="dxa"/>
            <w:tcBorders>
              <w:top w:val="dashed" w:sz="4" w:space="0" w:color="auto"/>
            </w:tcBorders>
            <w:shd w:val="clear" w:color="auto" w:fill="D9D9D9" w:themeFill="background1" w:themeFillShade="D9"/>
            <w:vAlign w:val="center"/>
          </w:tcPr>
          <w:p w14:paraId="741111BA" w14:textId="77777777" w:rsidR="00181B2B" w:rsidRPr="004F5A2A" w:rsidRDefault="00181B2B" w:rsidP="00193552">
            <w:pPr>
              <w:jc w:val="center"/>
              <w:rPr>
                <w:rFonts w:ascii="Calibri" w:hAnsi="Calibri"/>
              </w:rPr>
            </w:pPr>
          </w:p>
        </w:tc>
      </w:tr>
      <w:tr w:rsidR="00181B2B" w:rsidRPr="004F5A2A" w14:paraId="5EFC2701" w14:textId="77777777" w:rsidTr="00181B2B">
        <w:trPr>
          <w:trHeight w:val="567"/>
        </w:trPr>
        <w:tc>
          <w:tcPr>
            <w:tcW w:w="4106" w:type="dxa"/>
            <w:vAlign w:val="center"/>
          </w:tcPr>
          <w:p w14:paraId="74757539" w14:textId="77777777" w:rsidR="00181B2B" w:rsidRPr="004F5A2A" w:rsidRDefault="00181B2B" w:rsidP="00193552">
            <w:pPr>
              <w:jc w:val="both"/>
              <w:rPr>
                <w:rFonts w:ascii="Calibri" w:hAnsi="Calibri"/>
              </w:rPr>
            </w:pPr>
            <w:proofErr w:type="spellStart"/>
            <w:r w:rsidRPr="004F5A2A">
              <w:rPr>
                <w:rFonts w:ascii="Calibri" w:hAnsi="Calibri"/>
                <w:b/>
              </w:rPr>
              <w:t>Déclaration</w:t>
            </w:r>
            <w:proofErr w:type="spellEnd"/>
            <w:r w:rsidRPr="004F5A2A">
              <w:rPr>
                <w:rFonts w:ascii="Calibri" w:hAnsi="Calibri"/>
              </w:rPr>
              <w:t xml:space="preserve"> – art. 444 </w:t>
            </w:r>
            <w:proofErr w:type="spellStart"/>
            <w:r w:rsidRPr="004F5A2A">
              <w:rPr>
                <w:rFonts w:ascii="Calibri" w:hAnsi="Calibri"/>
              </w:rPr>
              <w:t>Cpc</w:t>
            </w:r>
            <w:proofErr w:type="spellEnd"/>
          </w:p>
        </w:tc>
        <w:tc>
          <w:tcPr>
            <w:tcW w:w="1276" w:type="dxa"/>
            <w:tcBorders>
              <w:right w:val="dashed" w:sz="4" w:space="0" w:color="auto"/>
            </w:tcBorders>
            <w:vAlign w:val="center"/>
          </w:tcPr>
          <w:p w14:paraId="591EFC40" w14:textId="77777777" w:rsidR="00181B2B" w:rsidRPr="004F5A2A" w:rsidRDefault="00392E7B" w:rsidP="00193552">
            <w:pPr>
              <w:jc w:val="center"/>
              <w:rPr>
                <w:rFonts w:ascii="Calibri" w:hAnsi="Calibri"/>
              </w:rPr>
            </w:pPr>
            <w:sdt>
              <w:sdtPr>
                <w:rPr>
                  <w:rFonts w:ascii="Calibri" w:hAnsi="Calibri"/>
                </w:rPr>
                <w:id w:val="1656872885"/>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left w:val="dashed" w:sz="4" w:space="0" w:color="auto"/>
            </w:tcBorders>
            <w:vAlign w:val="center"/>
          </w:tcPr>
          <w:p w14:paraId="14BFF680" w14:textId="77777777" w:rsidR="00181B2B" w:rsidRPr="004F5A2A" w:rsidRDefault="00181B2B" w:rsidP="00193552">
            <w:pPr>
              <w:jc w:val="center"/>
              <w:rPr>
                <w:rFonts w:ascii="Calibri" w:hAnsi="Calibri"/>
              </w:rPr>
            </w:pPr>
          </w:p>
        </w:tc>
        <w:tc>
          <w:tcPr>
            <w:tcW w:w="1417" w:type="dxa"/>
            <w:tcBorders>
              <w:right w:val="dashed" w:sz="4" w:space="0" w:color="auto"/>
            </w:tcBorders>
            <w:vAlign w:val="center"/>
          </w:tcPr>
          <w:p w14:paraId="23603869" w14:textId="77777777" w:rsidR="00181B2B" w:rsidRPr="004F5A2A" w:rsidRDefault="00392E7B" w:rsidP="00193552">
            <w:pPr>
              <w:jc w:val="center"/>
              <w:rPr>
                <w:rFonts w:ascii="Calibri" w:hAnsi="Calibri"/>
              </w:rPr>
            </w:pPr>
            <w:sdt>
              <w:sdtPr>
                <w:rPr>
                  <w:rFonts w:ascii="Calibri" w:hAnsi="Calibri"/>
                </w:rPr>
                <w:id w:val="-2079207743"/>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left w:val="dashed" w:sz="4" w:space="0" w:color="auto"/>
            </w:tcBorders>
            <w:vAlign w:val="center"/>
          </w:tcPr>
          <w:p w14:paraId="3D60D88E" w14:textId="77777777" w:rsidR="00181B2B" w:rsidRPr="004F5A2A" w:rsidRDefault="00181B2B" w:rsidP="00193552">
            <w:pPr>
              <w:jc w:val="center"/>
              <w:rPr>
                <w:rFonts w:ascii="Calibri" w:hAnsi="Calibri"/>
              </w:rPr>
            </w:pPr>
          </w:p>
        </w:tc>
        <w:tc>
          <w:tcPr>
            <w:tcW w:w="2025" w:type="dxa"/>
            <w:vAlign w:val="center"/>
          </w:tcPr>
          <w:p w14:paraId="47609335" w14:textId="77777777" w:rsidR="00181B2B" w:rsidRPr="004F5A2A" w:rsidRDefault="00181B2B" w:rsidP="00193552">
            <w:pPr>
              <w:jc w:val="center"/>
              <w:rPr>
                <w:rFonts w:ascii="Calibri" w:hAnsi="Calibri"/>
              </w:rPr>
            </w:pPr>
          </w:p>
        </w:tc>
      </w:tr>
      <w:tr w:rsidR="00181B2B" w:rsidRPr="004F5A2A" w14:paraId="318DAB71" w14:textId="77777777" w:rsidTr="00181B2B">
        <w:trPr>
          <w:trHeight w:val="567"/>
        </w:trPr>
        <w:tc>
          <w:tcPr>
            <w:tcW w:w="4106" w:type="dxa"/>
            <w:tcBorders>
              <w:bottom w:val="dashed" w:sz="4" w:space="0" w:color="auto"/>
            </w:tcBorders>
            <w:shd w:val="clear" w:color="auto" w:fill="D9D9D9" w:themeFill="background1" w:themeFillShade="D9"/>
            <w:vAlign w:val="center"/>
          </w:tcPr>
          <w:p w14:paraId="0A712789" w14:textId="77777777" w:rsidR="00181B2B" w:rsidRPr="004F5A2A" w:rsidRDefault="00181B2B" w:rsidP="00193552">
            <w:pPr>
              <w:jc w:val="both"/>
              <w:rPr>
                <w:rFonts w:ascii="Calibri" w:hAnsi="Calibri"/>
                <w:lang w:val="fr-CA"/>
              </w:rPr>
            </w:pPr>
            <w:r w:rsidRPr="004F5A2A">
              <w:rPr>
                <w:rFonts w:ascii="Calibri" w:hAnsi="Calibri"/>
                <w:b/>
                <w:lang w:val="fr-CA"/>
              </w:rPr>
              <w:t>Formulaire ALIFORM</w:t>
            </w:r>
            <w:r w:rsidRPr="004F5A2A">
              <w:rPr>
                <w:rFonts w:ascii="Calibri" w:hAnsi="Calibri"/>
                <w:lang w:val="fr-CA"/>
              </w:rPr>
              <w:t xml:space="preserve"> (Annexe I)</w:t>
            </w:r>
          </w:p>
          <w:p w14:paraId="320661E7" w14:textId="77777777" w:rsidR="00181B2B" w:rsidRPr="004F5A2A" w:rsidRDefault="00181B2B" w:rsidP="00193552">
            <w:pPr>
              <w:jc w:val="both"/>
              <w:rPr>
                <w:rFonts w:ascii="Calibri" w:hAnsi="Calibri"/>
                <w:lang w:val="fr-CA"/>
              </w:rPr>
            </w:pPr>
            <w:r w:rsidRPr="004F5A2A">
              <w:rPr>
                <w:rFonts w:ascii="Calibri" w:hAnsi="Calibri"/>
                <w:lang w:val="fr-CA"/>
              </w:rPr>
              <w:t xml:space="preserve">Incluant les actifs et </w:t>
            </w:r>
            <w:proofErr w:type="gramStart"/>
            <w:r w:rsidRPr="004F5A2A">
              <w:rPr>
                <w:rFonts w:ascii="Calibri" w:hAnsi="Calibri"/>
                <w:lang w:val="fr-CA"/>
              </w:rPr>
              <w:t xml:space="preserve">passifs  </w:t>
            </w:r>
            <w:r w:rsidRPr="004F5A2A">
              <w:rPr>
                <w:rFonts w:ascii="Calibri" w:hAnsi="Calibri"/>
                <w:b/>
                <w:lang w:val="fr-CA"/>
              </w:rPr>
              <w:t>OU</w:t>
            </w:r>
            <w:proofErr w:type="gramEnd"/>
          </w:p>
        </w:tc>
        <w:tc>
          <w:tcPr>
            <w:tcW w:w="1276" w:type="dxa"/>
            <w:tcBorders>
              <w:bottom w:val="dashed" w:sz="4" w:space="0" w:color="auto"/>
              <w:right w:val="dashed" w:sz="4" w:space="0" w:color="auto"/>
            </w:tcBorders>
            <w:shd w:val="clear" w:color="auto" w:fill="D9D9D9" w:themeFill="background1" w:themeFillShade="D9"/>
            <w:vAlign w:val="center"/>
          </w:tcPr>
          <w:p w14:paraId="39E6980F" w14:textId="77777777" w:rsidR="00181B2B" w:rsidRPr="004F5A2A" w:rsidRDefault="00392E7B" w:rsidP="00193552">
            <w:pPr>
              <w:jc w:val="center"/>
              <w:rPr>
                <w:rFonts w:ascii="Calibri" w:hAnsi="Calibri"/>
              </w:rPr>
            </w:pPr>
            <w:sdt>
              <w:sdtPr>
                <w:rPr>
                  <w:rFonts w:ascii="Calibri" w:hAnsi="Calibri"/>
                </w:rPr>
                <w:id w:val="619038359"/>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left w:val="dashed" w:sz="4" w:space="0" w:color="auto"/>
              <w:bottom w:val="dashed" w:sz="4" w:space="0" w:color="auto"/>
            </w:tcBorders>
            <w:shd w:val="clear" w:color="auto" w:fill="D9D9D9" w:themeFill="background1" w:themeFillShade="D9"/>
            <w:vAlign w:val="center"/>
          </w:tcPr>
          <w:p w14:paraId="5E6459AE" w14:textId="77777777" w:rsidR="00181B2B" w:rsidRPr="004F5A2A" w:rsidRDefault="00181B2B" w:rsidP="00193552">
            <w:pPr>
              <w:jc w:val="center"/>
              <w:rPr>
                <w:rFonts w:ascii="Calibri" w:hAnsi="Calibri"/>
              </w:rPr>
            </w:pPr>
          </w:p>
        </w:tc>
        <w:tc>
          <w:tcPr>
            <w:tcW w:w="1417" w:type="dxa"/>
            <w:tcBorders>
              <w:bottom w:val="dashed" w:sz="4" w:space="0" w:color="auto"/>
              <w:right w:val="dashed" w:sz="4" w:space="0" w:color="auto"/>
            </w:tcBorders>
            <w:shd w:val="clear" w:color="auto" w:fill="D9D9D9" w:themeFill="background1" w:themeFillShade="D9"/>
            <w:vAlign w:val="center"/>
          </w:tcPr>
          <w:p w14:paraId="4AD14712" w14:textId="77777777" w:rsidR="00181B2B" w:rsidRPr="004F5A2A" w:rsidRDefault="00392E7B" w:rsidP="00193552">
            <w:pPr>
              <w:jc w:val="center"/>
              <w:rPr>
                <w:rFonts w:ascii="Calibri" w:hAnsi="Calibri"/>
              </w:rPr>
            </w:pPr>
            <w:sdt>
              <w:sdtPr>
                <w:rPr>
                  <w:rFonts w:ascii="Calibri" w:hAnsi="Calibri"/>
                </w:rPr>
                <w:id w:val="34851504"/>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left w:val="dashed" w:sz="4" w:space="0" w:color="auto"/>
              <w:bottom w:val="dashed" w:sz="4" w:space="0" w:color="auto"/>
            </w:tcBorders>
            <w:shd w:val="clear" w:color="auto" w:fill="D9D9D9" w:themeFill="background1" w:themeFillShade="D9"/>
            <w:vAlign w:val="center"/>
          </w:tcPr>
          <w:p w14:paraId="59A055BA" w14:textId="77777777" w:rsidR="00181B2B" w:rsidRPr="004F5A2A" w:rsidRDefault="00181B2B" w:rsidP="00193552">
            <w:pPr>
              <w:jc w:val="center"/>
              <w:rPr>
                <w:rFonts w:ascii="Calibri" w:hAnsi="Calibri"/>
              </w:rPr>
            </w:pPr>
          </w:p>
        </w:tc>
        <w:tc>
          <w:tcPr>
            <w:tcW w:w="2025" w:type="dxa"/>
            <w:tcBorders>
              <w:bottom w:val="dashed" w:sz="4" w:space="0" w:color="auto"/>
            </w:tcBorders>
            <w:shd w:val="clear" w:color="auto" w:fill="D9D9D9" w:themeFill="background1" w:themeFillShade="D9"/>
            <w:vAlign w:val="center"/>
          </w:tcPr>
          <w:p w14:paraId="7705B8C1" w14:textId="77777777" w:rsidR="00181B2B" w:rsidRPr="004F5A2A" w:rsidRDefault="00181B2B" w:rsidP="00193552">
            <w:pPr>
              <w:jc w:val="center"/>
              <w:rPr>
                <w:rFonts w:ascii="Calibri" w:hAnsi="Calibri"/>
              </w:rPr>
            </w:pPr>
          </w:p>
        </w:tc>
      </w:tr>
      <w:tr w:rsidR="00181B2B" w:rsidRPr="004F5A2A" w14:paraId="7E39F2A5" w14:textId="77777777" w:rsidTr="00181B2B">
        <w:trPr>
          <w:trHeight w:val="567"/>
        </w:trPr>
        <w:tc>
          <w:tcPr>
            <w:tcW w:w="4106" w:type="dxa"/>
            <w:tcBorders>
              <w:top w:val="dashed" w:sz="4" w:space="0" w:color="auto"/>
            </w:tcBorders>
            <w:shd w:val="clear" w:color="auto" w:fill="D9D9D9" w:themeFill="background1" w:themeFillShade="D9"/>
            <w:vAlign w:val="center"/>
          </w:tcPr>
          <w:p w14:paraId="22F6D41C" w14:textId="77777777" w:rsidR="00181B2B" w:rsidRPr="004F5A2A" w:rsidRDefault="00181B2B" w:rsidP="00193552">
            <w:pPr>
              <w:jc w:val="both"/>
              <w:rPr>
                <w:rFonts w:ascii="Calibri" w:hAnsi="Calibri"/>
                <w:lang w:val="fr-CA"/>
              </w:rPr>
            </w:pPr>
            <w:r w:rsidRPr="004F5A2A">
              <w:rPr>
                <w:rFonts w:ascii="Calibri" w:hAnsi="Calibri"/>
                <w:lang w:val="fr-CA"/>
              </w:rPr>
              <w:t>Formulaire de calcul ou Table</w:t>
            </w:r>
          </w:p>
          <w:p w14:paraId="723409A4" w14:textId="77777777" w:rsidR="00181B2B" w:rsidRPr="004F5A2A" w:rsidRDefault="00181B2B" w:rsidP="00193552">
            <w:pPr>
              <w:jc w:val="both"/>
              <w:rPr>
                <w:rFonts w:ascii="Calibri" w:hAnsi="Calibri"/>
                <w:lang w:val="fr-CA"/>
              </w:rPr>
            </w:pPr>
            <w:r w:rsidRPr="004F5A2A">
              <w:rPr>
                <w:rFonts w:ascii="Calibri" w:hAnsi="Calibri"/>
                <w:lang w:val="fr-CA"/>
              </w:rPr>
              <w:t>(</w:t>
            </w:r>
            <w:r w:rsidRPr="004F5A2A">
              <w:rPr>
                <w:rFonts w:ascii="Calibri" w:hAnsi="Calibri"/>
                <w:b/>
                <w:lang w:val="fr-CA"/>
              </w:rPr>
              <w:t>lignes directrices fédérales</w:t>
            </w:r>
            <w:r w:rsidRPr="004F5A2A">
              <w:rPr>
                <w:rFonts w:ascii="Calibri" w:hAnsi="Calibri"/>
                <w:lang w:val="fr-CA"/>
              </w:rPr>
              <w:t>)</w:t>
            </w:r>
          </w:p>
        </w:tc>
        <w:tc>
          <w:tcPr>
            <w:tcW w:w="1276" w:type="dxa"/>
            <w:tcBorders>
              <w:top w:val="dashed" w:sz="4" w:space="0" w:color="auto"/>
              <w:right w:val="dashed" w:sz="4" w:space="0" w:color="auto"/>
            </w:tcBorders>
            <w:shd w:val="clear" w:color="auto" w:fill="D9D9D9" w:themeFill="background1" w:themeFillShade="D9"/>
            <w:vAlign w:val="center"/>
          </w:tcPr>
          <w:p w14:paraId="5162BFC1" w14:textId="77777777" w:rsidR="00181B2B" w:rsidRPr="004F5A2A" w:rsidRDefault="00392E7B" w:rsidP="00193552">
            <w:pPr>
              <w:jc w:val="center"/>
              <w:rPr>
                <w:rFonts w:ascii="Calibri" w:hAnsi="Calibri"/>
              </w:rPr>
            </w:pPr>
            <w:sdt>
              <w:sdtPr>
                <w:rPr>
                  <w:rFonts w:ascii="Calibri" w:hAnsi="Calibri"/>
                </w:rPr>
                <w:id w:val="495381541"/>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top w:val="dashed" w:sz="4" w:space="0" w:color="auto"/>
              <w:left w:val="dashed" w:sz="4" w:space="0" w:color="auto"/>
            </w:tcBorders>
            <w:shd w:val="clear" w:color="auto" w:fill="D9D9D9" w:themeFill="background1" w:themeFillShade="D9"/>
            <w:vAlign w:val="center"/>
          </w:tcPr>
          <w:p w14:paraId="54632D99" w14:textId="77777777" w:rsidR="00181B2B" w:rsidRPr="004F5A2A" w:rsidRDefault="00181B2B" w:rsidP="00193552">
            <w:pPr>
              <w:jc w:val="center"/>
              <w:rPr>
                <w:rFonts w:ascii="Calibri" w:hAnsi="Calibri"/>
              </w:rPr>
            </w:pPr>
          </w:p>
        </w:tc>
        <w:tc>
          <w:tcPr>
            <w:tcW w:w="1417" w:type="dxa"/>
            <w:tcBorders>
              <w:top w:val="dashed" w:sz="4" w:space="0" w:color="auto"/>
              <w:right w:val="dashed" w:sz="4" w:space="0" w:color="auto"/>
            </w:tcBorders>
            <w:shd w:val="clear" w:color="auto" w:fill="D9D9D9" w:themeFill="background1" w:themeFillShade="D9"/>
            <w:vAlign w:val="center"/>
          </w:tcPr>
          <w:p w14:paraId="7BD9224A" w14:textId="77777777" w:rsidR="00181B2B" w:rsidRPr="004F5A2A" w:rsidRDefault="00392E7B" w:rsidP="00193552">
            <w:pPr>
              <w:jc w:val="center"/>
              <w:rPr>
                <w:rFonts w:ascii="Calibri" w:hAnsi="Calibri"/>
              </w:rPr>
            </w:pPr>
            <w:sdt>
              <w:sdtPr>
                <w:rPr>
                  <w:rFonts w:ascii="Calibri" w:hAnsi="Calibri"/>
                </w:rPr>
                <w:id w:val="-1018699016"/>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top w:val="dashed" w:sz="4" w:space="0" w:color="auto"/>
              <w:left w:val="dashed" w:sz="4" w:space="0" w:color="auto"/>
            </w:tcBorders>
            <w:shd w:val="clear" w:color="auto" w:fill="D9D9D9" w:themeFill="background1" w:themeFillShade="D9"/>
            <w:vAlign w:val="center"/>
          </w:tcPr>
          <w:p w14:paraId="54057DAC" w14:textId="77777777" w:rsidR="00181B2B" w:rsidRPr="004F5A2A" w:rsidRDefault="00181B2B" w:rsidP="00193552">
            <w:pPr>
              <w:jc w:val="center"/>
              <w:rPr>
                <w:rFonts w:ascii="Calibri" w:hAnsi="Calibri"/>
              </w:rPr>
            </w:pPr>
          </w:p>
        </w:tc>
        <w:tc>
          <w:tcPr>
            <w:tcW w:w="2025" w:type="dxa"/>
            <w:tcBorders>
              <w:top w:val="dashed" w:sz="4" w:space="0" w:color="auto"/>
            </w:tcBorders>
            <w:shd w:val="clear" w:color="auto" w:fill="D9D9D9" w:themeFill="background1" w:themeFillShade="D9"/>
            <w:vAlign w:val="center"/>
          </w:tcPr>
          <w:p w14:paraId="71B31502" w14:textId="77777777" w:rsidR="00181B2B" w:rsidRPr="004F5A2A" w:rsidRDefault="00181B2B" w:rsidP="00193552">
            <w:pPr>
              <w:jc w:val="center"/>
              <w:rPr>
                <w:rFonts w:ascii="Calibri" w:hAnsi="Calibri"/>
              </w:rPr>
            </w:pPr>
          </w:p>
        </w:tc>
      </w:tr>
      <w:tr w:rsidR="00181B2B" w:rsidRPr="004F5A2A" w14:paraId="4FCEDF31" w14:textId="77777777" w:rsidTr="00181B2B">
        <w:trPr>
          <w:trHeight w:val="567"/>
        </w:trPr>
        <w:tc>
          <w:tcPr>
            <w:tcW w:w="4106" w:type="dxa"/>
            <w:vAlign w:val="center"/>
          </w:tcPr>
          <w:p w14:paraId="101EAD23" w14:textId="77777777" w:rsidR="00181B2B" w:rsidRPr="004F5A2A" w:rsidRDefault="00181B2B" w:rsidP="00193552">
            <w:pPr>
              <w:jc w:val="both"/>
              <w:rPr>
                <w:rFonts w:ascii="Calibri" w:hAnsi="Calibri"/>
                <w:b/>
              </w:rPr>
            </w:pPr>
            <w:proofErr w:type="spellStart"/>
            <w:r w:rsidRPr="004F5A2A">
              <w:rPr>
                <w:rFonts w:ascii="Calibri" w:hAnsi="Calibri"/>
                <w:b/>
              </w:rPr>
              <w:t>Déclaration</w:t>
            </w:r>
            <w:proofErr w:type="spellEnd"/>
            <w:r w:rsidRPr="004F5A2A">
              <w:rPr>
                <w:rFonts w:ascii="Calibri" w:hAnsi="Calibri"/>
                <w:b/>
              </w:rPr>
              <w:t xml:space="preserve"> </w:t>
            </w:r>
            <w:proofErr w:type="spellStart"/>
            <w:r w:rsidRPr="004F5A2A">
              <w:rPr>
                <w:rFonts w:ascii="Calibri" w:hAnsi="Calibri"/>
                <w:b/>
              </w:rPr>
              <w:t>fiscale</w:t>
            </w:r>
            <w:proofErr w:type="spellEnd"/>
            <w:r w:rsidRPr="004F5A2A">
              <w:rPr>
                <w:rFonts w:ascii="Calibri" w:hAnsi="Calibri"/>
                <w:b/>
              </w:rPr>
              <w:t xml:space="preserve"> </w:t>
            </w:r>
            <w:proofErr w:type="spellStart"/>
            <w:r w:rsidRPr="004F5A2A">
              <w:rPr>
                <w:rFonts w:ascii="Calibri" w:hAnsi="Calibri"/>
                <w:b/>
              </w:rPr>
              <w:t>récente</w:t>
            </w:r>
            <w:proofErr w:type="spellEnd"/>
          </w:p>
        </w:tc>
        <w:tc>
          <w:tcPr>
            <w:tcW w:w="1276" w:type="dxa"/>
            <w:tcBorders>
              <w:right w:val="dashed" w:sz="4" w:space="0" w:color="auto"/>
            </w:tcBorders>
            <w:vAlign w:val="center"/>
          </w:tcPr>
          <w:p w14:paraId="03E4E1AC" w14:textId="77777777" w:rsidR="00181B2B" w:rsidRPr="004F5A2A" w:rsidRDefault="00392E7B" w:rsidP="00193552">
            <w:pPr>
              <w:jc w:val="center"/>
              <w:rPr>
                <w:rFonts w:ascii="Calibri" w:hAnsi="Calibri"/>
              </w:rPr>
            </w:pPr>
            <w:sdt>
              <w:sdtPr>
                <w:rPr>
                  <w:rFonts w:ascii="Calibri" w:hAnsi="Calibri"/>
                </w:rPr>
                <w:id w:val="-1598159096"/>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left w:val="dashed" w:sz="4" w:space="0" w:color="auto"/>
            </w:tcBorders>
            <w:vAlign w:val="center"/>
          </w:tcPr>
          <w:p w14:paraId="7EB241AC" w14:textId="77777777" w:rsidR="00181B2B" w:rsidRPr="004F5A2A" w:rsidRDefault="00181B2B" w:rsidP="00193552">
            <w:pPr>
              <w:jc w:val="center"/>
              <w:rPr>
                <w:rFonts w:ascii="Calibri" w:hAnsi="Calibri"/>
              </w:rPr>
            </w:pPr>
          </w:p>
        </w:tc>
        <w:tc>
          <w:tcPr>
            <w:tcW w:w="1417" w:type="dxa"/>
            <w:tcBorders>
              <w:right w:val="dashed" w:sz="4" w:space="0" w:color="auto"/>
            </w:tcBorders>
            <w:vAlign w:val="center"/>
          </w:tcPr>
          <w:p w14:paraId="178E5A8C" w14:textId="77777777" w:rsidR="00181B2B" w:rsidRPr="004F5A2A" w:rsidRDefault="00392E7B" w:rsidP="00193552">
            <w:pPr>
              <w:jc w:val="center"/>
              <w:rPr>
                <w:rFonts w:ascii="Calibri" w:hAnsi="Calibri"/>
              </w:rPr>
            </w:pPr>
            <w:sdt>
              <w:sdtPr>
                <w:rPr>
                  <w:rFonts w:ascii="Calibri" w:hAnsi="Calibri"/>
                </w:rPr>
                <w:id w:val="16816800"/>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left w:val="dashed" w:sz="4" w:space="0" w:color="auto"/>
            </w:tcBorders>
            <w:vAlign w:val="center"/>
          </w:tcPr>
          <w:p w14:paraId="4B347876" w14:textId="77777777" w:rsidR="00181B2B" w:rsidRPr="004F5A2A" w:rsidRDefault="00181B2B" w:rsidP="00193552">
            <w:pPr>
              <w:jc w:val="center"/>
              <w:rPr>
                <w:rFonts w:ascii="Calibri" w:hAnsi="Calibri"/>
              </w:rPr>
            </w:pPr>
          </w:p>
        </w:tc>
        <w:tc>
          <w:tcPr>
            <w:tcW w:w="2025" w:type="dxa"/>
            <w:vAlign w:val="center"/>
          </w:tcPr>
          <w:p w14:paraId="36FE2B46" w14:textId="77777777" w:rsidR="00181B2B" w:rsidRPr="004F5A2A" w:rsidRDefault="00181B2B" w:rsidP="00193552">
            <w:pPr>
              <w:jc w:val="center"/>
              <w:rPr>
                <w:rFonts w:ascii="Calibri" w:hAnsi="Calibri"/>
              </w:rPr>
            </w:pPr>
          </w:p>
        </w:tc>
      </w:tr>
      <w:tr w:rsidR="00181B2B" w:rsidRPr="004F5A2A" w14:paraId="24935F7E" w14:textId="77777777" w:rsidTr="00181B2B">
        <w:trPr>
          <w:trHeight w:val="567"/>
        </w:trPr>
        <w:tc>
          <w:tcPr>
            <w:tcW w:w="4106" w:type="dxa"/>
            <w:shd w:val="clear" w:color="auto" w:fill="D9D9D9" w:themeFill="background1" w:themeFillShade="D9"/>
            <w:vAlign w:val="center"/>
          </w:tcPr>
          <w:p w14:paraId="4E552E92" w14:textId="77777777" w:rsidR="00181B2B" w:rsidRPr="004F5A2A" w:rsidRDefault="00181B2B" w:rsidP="00193552">
            <w:pPr>
              <w:jc w:val="both"/>
              <w:rPr>
                <w:rFonts w:ascii="Calibri" w:hAnsi="Calibri"/>
                <w:b/>
              </w:rPr>
            </w:pPr>
            <w:r w:rsidRPr="004F5A2A">
              <w:rPr>
                <w:rFonts w:ascii="Calibri" w:hAnsi="Calibri"/>
                <w:b/>
              </w:rPr>
              <w:t xml:space="preserve">Avis de </w:t>
            </w:r>
            <w:proofErr w:type="spellStart"/>
            <w:r w:rsidRPr="004F5A2A">
              <w:rPr>
                <w:rFonts w:ascii="Calibri" w:hAnsi="Calibri"/>
                <w:b/>
              </w:rPr>
              <w:t>cotisation</w:t>
            </w:r>
            <w:proofErr w:type="spellEnd"/>
            <w:r w:rsidRPr="004F5A2A">
              <w:rPr>
                <w:rFonts w:ascii="Calibri" w:hAnsi="Calibri"/>
                <w:b/>
              </w:rPr>
              <w:t xml:space="preserve"> </w:t>
            </w:r>
            <w:proofErr w:type="spellStart"/>
            <w:r w:rsidRPr="004F5A2A">
              <w:rPr>
                <w:rFonts w:ascii="Calibri" w:hAnsi="Calibri"/>
                <w:b/>
              </w:rPr>
              <w:t>récent</w:t>
            </w:r>
            <w:proofErr w:type="spellEnd"/>
          </w:p>
        </w:tc>
        <w:tc>
          <w:tcPr>
            <w:tcW w:w="1276" w:type="dxa"/>
            <w:tcBorders>
              <w:right w:val="dashed" w:sz="4" w:space="0" w:color="auto"/>
            </w:tcBorders>
            <w:shd w:val="clear" w:color="auto" w:fill="D9D9D9" w:themeFill="background1" w:themeFillShade="D9"/>
            <w:vAlign w:val="center"/>
          </w:tcPr>
          <w:p w14:paraId="34E873BA" w14:textId="77777777" w:rsidR="00181B2B" w:rsidRPr="004F5A2A" w:rsidRDefault="00392E7B" w:rsidP="00193552">
            <w:pPr>
              <w:jc w:val="center"/>
              <w:rPr>
                <w:rFonts w:ascii="Calibri" w:hAnsi="Calibri"/>
              </w:rPr>
            </w:pPr>
            <w:sdt>
              <w:sdtPr>
                <w:rPr>
                  <w:rFonts w:ascii="Calibri" w:hAnsi="Calibri"/>
                </w:rPr>
                <w:id w:val="1524594183"/>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left w:val="dashed" w:sz="4" w:space="0" w:color="auto"/>
            </w:tcBorders>
            <w:shd w:val="clear" w:color="auto" w:fill="D9D9D9" w:themeFill="background1" w:themeFillShade="D9"/>
            <w:vAlign w:val="center"/>
          </w:tcPr>
          <w:p w14:paraId="54AC747F" w14:textId="77777777" w:rsidR="00181B2B" w:rsidRPr="004F5A2A" w:rsidRDefault="00181B2B" w:rsidP="00193552">
            <w:pPr>
              <w:jc w:val="center"/>
              <w:rPr>
                <w:rFonts w:ascii="Calibri" w:hAnsi="Calibri"/>
              </w:rPr>
            </w:pPr>
          </w:p>
        </w:tc>
        <w:tc>
          <w:tcPr>
            <w:tcW w:w="1417" w:type="dxa"/>
            <w:tcBorders>
              <w:right w:val="dashed" w:sz="4" w:space="0" w:color="auto"/>
            </w:tcBorders>
            <w:shd w:val="clear" w:color="auto" w:fill="D9D9D9" w:themeFill="background1" w:themeFillShade="D9"/>
            <w:vAlign w:val="center"/>
          </w:tcPr>
          <w:p w14:paraId="76FE0260" w14:textId="77777777" w:rsidR="00181B2B" w:rsidRPr="004F5A2A" w:rsidRDefault="00392E7B" w:rsidP="00193552">
            <w:pPr>
              <w:jc w:val="center"/>
              <w:rPr>
                <w:rFonts w:ascii="Calibri" w:hAnsi="Calibri"/>
              </w:rPr>
            </w:pPr>
            <w:sdt>
              <w:sdtPr>
                <w:rPr>
                  <w:rFonts w:ascii="Calibri" w:hAnsi="Calibri"/>
                </w:rPr>
                <w:id w:val="1085959208"/>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left w:val="dashed" w:sz="4" w:space="0" w:color="auto"/>
            </w:tcBorders>
            <w:shd w:val="clear" w:color="auto" w:fill="D9D9D9" w:themeFill="background1" w:themeFillShade="D9"/>
            <w:vAlign w:val="center"/>
          </w:tcPr>
          <w:p w14:paraId="09AE1FB4" w14:textId="77777777" w:rsidR="00181B2B" w:rsidRPr="004F5A2A" w:rsidRDefault="00181B2B" w:rsidP="00193552">
            <w:pPr>
              <w:jc w:val="center"/>
              <w:rPr>
                <w:rFonts w:ascii="Calibri" w:hAnsi="Calibri"/>
              </w:rPr>
            </w:pPr>
          </w:p>
        </w:tc>
        <w:tc>
          <w:tcPr>
            <w:tcW w:w="2025" w:type="dxa"/>
            <w:shd w:val="clear" w:color="auto" w:fill="D9D9D9" w:themeFill="background1" w:themeFillShade="D9"/>
            <w:vAlign w:val="center"/>
          </w:tcPr>
          <w:p w14:paraId="7802F58F" w14:textId="77777777" w:rsidR="00181B2B" w:rsidRPr="004F5A2A" w:rsidRDefault="00181B2B" w:rsidP="00193552">
            <w:pPr>
              <w:jc w:val="center"/>
              <w:rPr>
                <w:rFonts w:ascii="Calibri" w:hAnsi="Calibri"/>
              </w:rPr>
            </w:pPr>
          </w:p>
        </w:tc>
      </w:tr>
      <w:tr w:rsidR="00181B2B" w:rsidRPr="004F5A2A" w14:paraId="64635220" w14:textId="77777777" w:rsidTr="00181B2B">
        <w:trPr>
          <w:trHeight w:val="567"/>
        </w:trPr>
        <w:tc>
          <w:tcPr>
            <w:tcW w:w="4106" w:type="dxa"/>
            <w:tcBorders>
              <w:bottom w:val="dashed" w:sz="4" w:space="0" w:color="auto"/>
            </w:tcBorders>
            <w:vAlign w:val="center"/>
          </w:tcPr>
          <w:p w14:paraId="44C33805" w14:textId="77777777" w:rsidR="00181B2B" w:rsidRPr="004F5A2A" w:rsidRDefault="00181B2B" w:rsidP="00193552">
            <w:pPr>
              <w:jc w:val="both"/>
              <w:rPr>
                <w:rFonts w:ascii="Calibri" w:hAnsi="Calibri"/>
                <w:lang w:val="fr-CA"/>
              </w:rPr>
            </w:pPr>
            <w:r w:rsidRPr="004F5A2A">
              <w:rPr>
                <w:rFonts w:ascii="Calibri" w:hAnsi="Calibri"/>
                <w:b/>
                <w:lang w:val="fr-CA"/>
              </w:rPr>
              <w:t>TROIS relevés de paie</w:t>
            </w:r>
            <w:r w:rsidRPr="004F5A2A">
              <w:rPr>
                <w:rFonts w:ascii="Calibri" w:hAnsi="Calibri"/>
                <w:lang w:val="fr-CA"/>
              </w:rPr>
              <w:t xml:space="preserve"> (si salarié(e))</w:t>
            </w:r>
          </w:p>
          <w:p w14:paraId="1048EA17" w14:textId="77777777" w:rsidR="00181B2B" w:rsidRPr="004F5A2A" w:rsidRDefault="00181B2B" w:rsidP="00193552">
            <w:pPr>
              <w:jc w:val="center"/>
              <w:rPr>
                <w:rFonts w:ascii="Calibri" w:hAnsi="Calibri"/>
                <w:b/>
              </w:rPr>
            </w:pPr>
            <w:proofErr w:type="spellStart"/>
            <w:r w:rsidRPr="004F5A2A">
              <w:rPr>
                <w:rFonts w:ascii="Calibri" w:hAnsi="Calibri"/>
                <w:b/>
              </w:rPr>
              <w:t>ou</w:t>
            </w:r>
            <w:proofErr w:type="spellEnd"/>
          </w:p>
        </w:tc>
        <w:tc>
          <w:tcPr>
            <w:tcW w:w="1276" w:type="dxa"/>
            <w:tcBorders>
              <w:bottom w:val="dashed" w:sz="4" w:space="0" w:color="auto"/>
              <w:right w:val="dashed" w:sz="4" w:space="0" w:color="auto"/>
            </w:tcBorders>
            <w:vAlign w:val="center"/>
          </w:tcPr>
          <w:p w14:paraId="584938C4" w14:textId="77777777" w:rsidR="00181B2B" w:rsidRPr="004F5A2A" w:rsidRDefault="00392E7B" w:rsidP="00193552">
            <w:pPr>
              <w:jc w:val="center"/>
              <w:rPr>
                <w:rFonts w:ascii="Calibri" w:hAnsi="Calibri"/>
              </w:rPr>
            </w:pPr>
            <w:sdt>
              <w:sdtPr>
                <w:rPr>
                  <w:rFonts w:ascii="Calibri" w:hAnsi="Calibri"/>
                </w:rPr>
                <w:id w:val="-2009750059"/>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left w:val="dashed" w:sz="4" w:space="0" w:color="auto"/>
              <w:bottom w:val="dashed" w:sz="4" w:space="0" w:color="auto"/>
            </w:tcBorders>
            <w:vAlign w:val="center"/>
          </w:tcPr>
          <w:p w14:paraId="0C138AD4" w14:textId="77777777" w:rsidR="00181B2B" w:rsidRPr="004F5A2A" w:rsidRDefault="00181B2B" w:rsidP="00193552">
            <w:pPr>
              <w:jc w:val="center"/>
              <w:rPr>
                <w:rFonts w:ascii="Calibri" w:hAnsi="Calibri"/>
              </w:rPr>
            </w:pPr>
          </w:p>
        </w:tc>
        <w:tc>
          <w:tcPr>
            <w:tcW w:w="1417" w:type="dxa"/>
            <w:tcBorders>
              <w:bottom w:val="dashed" w:sz="4" w:space="0" w:color="auto"/>
              <w:right w:val="dashed" w:sz="4" w:space="0" w:color="auto"/>
            </w:tcBorders>
            <w:vAlign w:val="center"/>
          </w:tcPr>
          <w:p w14:paraId="64C18F66" w14:textId="77777777" w:rsidR="00181B2B" w:rsidRPr="004F5A2A" w:rsidRDefault="00392E7B" w:rsidP="00193552">
            <w:pPr>
              <w:jc w:val="center"/>
              <w:rPr>
                <w:rFonts w:ascii="Calibri" w:hAnsi="Calibri"/>
              </w:rPr>
            </w:pPr>
            <w:sdt>
              <w:sdtPr>
                <w:rPr>
                  <w:rFonts w:ascii="Calibri" w:hAnsi="Calibri"/>
                </w:rPr>
                <w:id w:val="1167746689"/>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left w:val="dashed" w:sz="4" w:space="0" w:color="auto"/>
              <w:bottom w:val="dashed" w:sz="4" w:space="0" w:color="auto"/>
            </w:tcBorders>
            <w:vAlign w:val="center"/>
          </w:tcPr>
          <w:p w14:paraId="70A73895" w14:textId="77777777" w:rsidR="00181B2B" w:rsidRPr="004F5A2A" w:rsidRDefault="00181B2B" w:rsidP="00193552">
            <w:pPr>
              <w:jc w:val="center"/>
              <w:rPr>
                <w:rFonts w:ascii="Calibri" w:hAnsi="Calibri"/>
              </w:rPr>
            </w:pPr>
          </w:p>
        </w:tc>
        <w:tc>
          <w:tcPr>
            <w:tcW w:w="2025" w:type="dxa"/>
            <w:tcBorders>
              <w:bottom w:val="dashed" w:sz="4" w:space="0" w:color="auto"/>
            </w:tcBorders>
            <w:vAlign w:val="center"/>
          </w:tcPr>
          <w:p w14:paraId="5A32A7FC" w14:textId="77777777" w:rsidR="00181B2B" w:rsidRPr="004F5A2A" w:rsidRDefault="00181B2B" w:rsidP="00193552">
            <w:pPr>
              <w:jc w:val="center"/>
              <w:rPr>
                <w:rFonts w:ascii="Calibri" w:hAnsi="Calibri"/>
              </w:rPr>
            </w:pPr>
          </w:p>
        </w:tc>
      </w:tr>
      <w:tr w:rsidR="00181B2B" w:rsidRPr="004F5A2A" w14:paraId="5C268467" w14:textId="77777777" w:rsidTr="00181B2B">
        <w:trPr>
          <w:trHeight w:val="567"/>
        </w:trPr>
        <w:tc>
          <w:tcPr>
            <w:tcW w:w="4106" w:type="dxa"/>
            <w:tcBorders>
              <w:top w:val="dashed" w:sz="4" w:space="0" w:color="auto"/>
              <w:bottom w:val="dashed" w:sz="4" w:space="0" w:color="auto"/>
            </w:tcBorders>
            <w:vAlign w:val="center"/>
          </w:tcPr>
          <w:p w14:paraId="51527ED3" w14:textId="77777777" w:rsidR="00181B2B" w:rsidRPr="004F5A2A" w:rsidRDefault="00181B2B" w:rsidP="00193552">
            <w:pPr>
              <w:jc w:val="both"/>
              <w:rPr>
                <w:rFonts w:ascii="Calibri" w:hAnsi="Calibri"/>
                <w:lang w:val="fr-CA"/>
              </w:rPr>
            </w:pPr>
            <w:r w:rsidRPr="004F5A2A">
              <w:rPr>
                <w:rFonts w:ascii="Calibri" w:hAnsi="Calibri"/>
                <w:b/>
                <w:lang w:val="fr-CA"/>
              </w:rPr>
              <w:t>États financiers</w:t>
            </w:r>
            <w:r w:rsidRPr="004F5A2A">
              <w:rPr>
                <w:rFonts w:ascii="Calibri" w:hAnsi="Calibri"/>
                <w:lang w:val="fr-CA"/>
              </w:rPr>
              <w:t xml:space="preserve"> (si trav. autonome)</w:t>
            </w:r>
          </w:p>
          <w:p w14:paraId="64D83F63" w14:textId="77777777" w:rsidR="00181B2B" w:rsidRPr="004F5A2A" w:rsidRDefault="00181B2B" w:rsidP="00193552">
            <w:pPr>
              <w:jc w:val="center"/>
              <w:rPr>
                <w:rFonts w:ascii="Calibri" w:hAnsi="Calibri"/>
                <w:b/>
              </w:rPr>
            </w:pPr>
            <w:proofErr w:type="spellStart"/>
            <w:r w:rsidRPr="004F5A2A">
              <w:rPr>
                <w:rFonts w:ascii="Calibri" w:hAnsi="Calibri"/>
                <w:b/>
              </w:rPr>
              <w:t>ou</w:t>
            </w:r>
            <w:proofErr w:type="spellEnd"/>
          </w:p>
        </w:tc>
        <w:tc>
          <w:tcPr>
            <w:tcW w:w="1276" w:type="dxa"/>
            <w:tcBorders>
              <w:top w:val="dashed" w:sz="4" w:space="0" w:color="auto"/>
              <w:bottom w:val="dashed" w:sz="4" w:space="0" w:color="auto"/>
              <w:right w:val="dashed" w:sz="4" w:space="0" w:color="auto"/>
            </w:tcBorders>
            <w:vAlign w:val="center"/>
          </w:tcPr>
          <w:p w14:paraId="5704B7E4" w14:textId="77777777" w:rsidR="00181B2B" w:rsidRPr="004F5A2A" w:rsidRDefault="00392E7B" w:rsidP="00193552">
            <w:pPr>
              <w:jc w:val="center"/>
              <w:rPr>
                <w:rFonts w:ascii="Calibri" w:hAnsi="Calibri"/>
              </w:rPr>
            </w:pPr>
            <w:sdt>
              <w:sdtPr>
                <w:rPr>
                  <w:rFonts w:ascii="Calibri" w:hAnsi="Calibri"/>
                </w:rPr>
                <w:id w:val="-1336377477"/>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top w:val="dashed" w:sz="4" w:space="0" w:color="auto"/>
              <w:left w:val="dashed" w:sz="4" w:space="0" w:color="auto"/>
              <w:bottom w:val="dashed" w:sz="4" w:space="0" w:color="auto"/>
            </w:tcBorders>
            <w:vAlign w:val="center"/>
          </w:tcPr>
          <w:p w14:paraId="6B0F9A7D" w14:textId="77777777" w:rsidR="00181B2B" w:rsidRPr="004F5A2A" w:rsidRDefault="00181B2B" w:rsidP="00193552">
            <w:pPr>
              <w:jc w:val="center"/>
              <w:rPr>
                <w:rFonts w:ascii="Calibri" w:hAnsi="Calibri"/>
              </w:rPr>
            </w:pPr>
          </w:p>
        </w:tc>
        <w:tc>
          <w:tcPr>
            <w:tcW w:w="1417" w:type="dxa"/>
            <w:tcBorders>
              <w:top w:val="dashed" w:sz="4" w:space="0" w:color="auto"/>
              <w:bottom w:val="dashed" w:sz="4" w:space="0" w:color="auto"/>
              <w:right w:val="dashed" w:sz="4" w:space="0" w:color="auto"/>
            </w:tcBorders>
            <w:vAlign w:val="center"/>
          </w:tcPr>
          <w:p w14:paraId="50A6A67E" w14:textId="77777777" w:rsidR="00181B2B" w:rsidRPr="004F5A2A" w:rsidRDefault="00392E7B" w:rsidP="00193552">
            <w:pPr>
              <w:jc w:val="center"/>
              <w:rPr>
                <w:rFonts w:ascii="Calibri" w:hAnsi="Calibri"/>
              </w:rPr>
            </w:pPr>
            <w:sdt>
              <w:sdtPr>
                <w:rPr>
                  <w:rFonts w:ascii="Calibri" w:hAnsi="Calibri"/>
                </w:rPr>
                <w:id w:val="-440763766"/>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top w:val="dashed" w:sz="4" w:space="0" w:color="auto"/>
              <w:left w:val="dashed" w:sz="4" w:space="0" w:color="auto"/>
              <w:bottom w:val="dashed" w:sz="4" w:space="0" w:color="auto"/>
            </w:tcBorders>
            <w:vAlign w:val="center"/>
          </w:tcPr>
          <w:p w14:paraId="244E1DFF" w14:textId="77777777" w:rsidR="00181B2B" w:rsidRPr="004F5A2A" w:rsidRDefault="00181B2B" w:rsidP="00193552">
            <w:pPr>
              <w:jc w:val="center"/>
              <w:rPr>
                <w:rFonts w:ascii="Calibri" w:hAnsi="Calibri"/>
              </w:rPr>
            </w:pPr>
          </w:p>
        </w:tc>
        <w:tc>
          <w:tcPr>
            <w:tcW w:w="2025" w:type="dxa"/>
            <w:tcBorders>
              <w:top w:val="dashed" w:sz="4" w:space="0" w:color="auto"/>
              <w:bottom w:val="dashed" w:sz="4" w:space="0" w:color="auto"/>
            </w:tcBorders>
            <w:vAlign w:val="center"/>
          </w:tcPr>
          <w:p w14:paraId="63E17A87" w14:textId="77777777" w:rsidR="00181B2B" w:rsidRPr="004F5A2A" w:rsidRDefault="00181B2B" w:rsidP="00193552">
            <w:pPr>
              <w:jc w:val="center"/>
              <w:rPr>
                <w:rFonts w:ascii="Calibri" w:hAnsi="Calibri"/>
              </w:rPr>
            </w:pPr>
          </w:p>
        </w:tc>
      </w:tr>
      <w:tr w:rsidR="00181B2B" w:rsidRPr="004F5A2A" w14:paraId="7294DFCB" w14:textId="77777777" w:rsidTr="00181B2B">
        <w:trPr>
          <w:trHeight w:val="567"/>
        </w:trPr>
        <w:tc>
          <w:tcPr>
            <w:tcW w:w="4106" w:type="dxa"/>
            <w:tcBorders>
              <w:top w:val="dashed" w:sz="4" w:space="0" w:color="auto"/>
            </w:tcBorders>
            <w:vAlign w:val="center"/>
          </w:tcPr>
          <w:p w14:paraId="4CB24AD2" w14:textId="77777777" w:rsidR="00181B2B" w:rsidRPr="004F5A2A" w:rsidRDefault="00181B2B" w:rsidP="00193552">
            <w:pPr>
              <w:jc w:val="both"/>
              <w:rPr>
                <w:rFonts w:ascii="Calibri" w:hAnsi="Calibri"/>
                <w:lang w:val="fr-CA"/>
              </w:rPr>
            </w:pPr>
            <w:r w:rsidRPr="004F5A2A">
              <w:rPr>
                <w:rFonts w:ascii="Calibri" w:hAnsi="Calibri"/>
                <w:b/>
                <w:lang w:val="fr-CA"/>
              </w:rPr>
              <w:t>Preuve de revenus</w:t>
            </w:r>
            <w:r w:rsidRPr="004F5A2A">
              <w:rPr>
                <w:rFonts w:ascii="Calibri" w:hAnsi="Calibri"/>
                <w:lang w:val="fr-CA"/>
              </w:rPr>
              <w:t xml:space="preserve"> (si reçoit des bourses / prestations d’aide / etc.)</w:t>
            </w:r>
          </w:p>
        </w:tc>
        <w:tc>
          <w:tcPr>
            <w:tcW w:w="1276" w:type="dxa"/>
            <w:tcBorders>
              <w:top w:val="dashed" w:sz="4" w:space="0" w:color="auto"/>
              <w:right w:val="dashed" w:sz="4" w:space="0" w:color="auto"/>
            </w:tcBorders>
            <w:vAlign w:val="center"/>
          </w:tcPr>
          <w:p w14:paraId="6EED273D" w14:textId="77777777" w:rsidR="00181B2B" w:rsidRPr="004F5A2A" w:rsidRDefault="00392E7B" w:rsidP="00193552">
            <w:pPr>
              <w:jc w:val="center"/>
              <w:rPr>
                <w:rFonts w:ascii="Calibri" w:hAnsi="Calibri"/>
              </w:rPr>
            </w:pPr>
            <w:sdt>
              <w:sdtPr>
                <w:rPr>
                  <w:rFonts w:ascii="Calibri" w:hAnsi="Calibri"/>
                </w:rPr>
                <w:id w:val="1642304569"/>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top w:val="dashed" w:sz="4" w:space="0" w:color="auto"/>
              <w:left w:val="dashed" w:sz="4" w:space="0" w:color="auto"/>
            </w:tcBorders>
            <w:vAlign w:val="center"/>
          </w:tcPr>
          <w:p w14:paraId="1B073DE8" w14:textId="77777777" w:rsidR="00181B2B" w:rsidRPr="004F5A2A" w:rsidRDefault="00181B2B" w:rsidP="00193552">
            <w:pPr>
              <w:jc w:val="center"/>
              <w:rPr>
                <w:rFonts w:ascii="Calibri" w:hAnsi="Calibri"/>
              </w:rPr>
            </w:pPr>
          </w:p>
        </w:tc>
        <w:tc>
          <w:tcPr>
            <w:tcW w:w="1417" w:type="dxa"/>
            <w:tcBorders>
              <w:top w:val="dashed" w:sz="4" w:space="0" w:color="auto"/>
              <w:right w:val="dashed" w:sz="4" w:space="0" w:color="auto"/>
            </w:tcBorders>
            <w:vAlign w:val="center"/>
          </w:tcPr>
          <w:p w14:paraId="7FDEB2BC" w14:textId="77777777" w:rsidR="00181B2B" w:rsidRPr="004F5A2A" w:rsidRDefault="00392E7B" w:rsidP="00193552">
            <w:pPr>
              <w:jc w:val="center"/>
              <w:rPr>
                <w:rFonts w:ascii="Calibri" w:hAnsi="Calibri"/>
              </w:rPr>
            </w:pPr>
            <w:sdt>
              <w:sdtPr>
                <w:rPr>
                  <w:rFonts w:ascii="Calibri" w:hAnsi="Calibri"/>
                </w:rPr>
                <w:id w:val="-1462651745"/>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top w:val="dashed" w:sz="4" w:space="0" w:color="auto"/>
              <w:left w:val="dashed" w:sz="4" w:space="0" w:color="auto"/>
            </w:tcBorders>
            <w:vAlign w:val="center"/>
          </w:tcPr>
          <w:p w14:paraId="1D7BE51D" w14:textId="77777777" w:rsidR="00181B2B" w:rsidRPr="004F5A2A" w:rsidRDefault="00181B2B" w:rsidP="00193552">
            <w:pPr>
              <w:jc w:val="center"/>
              <w:rPr>
                <w:rFonts w:ascii="Calibri" w:hAnsi="Calibri"/>
              </w:rPr>
            </w:pPr>
          </w:p>
        </w:tc>
        <w:tc>
          <w:tcPr>
            <w:tcW w:w="2025" w:type="dxa"/>
            <w:tcBorders>
              <w:top w:val="dashed" w:sz="4" w:space="0" w:color="auto"/>
            </w:tcBorders>
            <w:vAlign w:val="center"/>
          </w:tcPr>
          <w:p w14:paraId="3511451B" w14:textId="77777777" w:rsidR="00181B2B" w:rsidRPr="004F5A2A" w:rsidRDefault="00181B2B" w:rsidP="00193552">
            <w:pPr>
              <w:jc w:val="center"/>
              <w:rPr>
                <w:rFonts w:ascii="Calibri" w:hAnsi="Calibri"/>
              </w:rPr>
            </w:pPr>
          </w:p>
        </w:tc>
      </w:tr>
      <w:tr w:rsidR="00181B2B" w:rsidRPr="004F5A2A" w14:paraId="7BFEE061" w14:textId="77777777" w:rsidTr="00181B2B">
        <w:trPr>
          <w:trHeight w:val="567"/>
        </w:trPr>
        <w:tc>
          <w:tcPr>
            <w:tcW w:w="4106" w:type="dxa"/>
            <w:shd w:val="clear" w:color="auto" w:fill="D9D9D9" w:themeFill="background1" w:themeFillShade="D9"/>
            <w:vAlign w:val="center"/>
          </w:tcPr>
          <w:p w14:paraId="545A576C" w14:textId="77777777" w:rsidR="00181B2B" w:rsidRPr="004F5A2A" w:rsidRDefault="00181B2B" w:rsidP="00193552">
            <w:pPr>
              <w:jc w:val="both"/>
              <w:rPr>
                <w:rFonts w:ascii="Calibri" w:hAnsi="Calibri"/>
                <w:lang w:val="fr-CA"/>
              </w:rPr>
            </w:pPr>
            <w:r w:rsidRPr="004F5A2A">
              <w:rPr>
                <w:rFonts w:ascii="Calibri" w:hAnsi="Calibri"/>
                <w:b/>
                <w:lang w:val="fr-CA"/>
              </w:rPr>
              <w:t>Annexe III</w:t>
            </w:r>
            <w:r w:rsidRPr="004F5A2A">
              <w:rPr>
                <w:rFonts w:ascii="Calibri" w:hAnsi="Calibri"/>
                <w:lang w:val="fr-CA"/>
              </w:rPr>
              <w:t xml:space="preserve"> – si provisions pour frais ou pension entre conjoints</w:t>
            </w:r>
          </w:p>
        </w:tc>
        <w:tc>
          <w:tcPr>
            <w:tcW w:w="1276" w:type="dxa"/>
            <w:tcBorders>
              <w:right w:val="dashed" w:sz="4" w:space="0" w:color="auto"/>
            </w:tcBorders>
            <w:shd w:val="clear" w:color="auto" w:fill="D9D9D9" w:themeFill="background1" w:themeFillShade="D9"/>
            <w:vAlign w:val="center"/>
          </w:tcPr>
          <w:p w14:paraId="28D89AA2" w14:textId="77777777" w:rsidR="00181B2B" w:rsidRPr="004F5A2A" w:rsidRDefault="00392E7B" w:rsidP="00193552">
            <w:pPr>
              <w:jc w:val="center"/>
              <w:rPr>
                <w:rFonts w:ascii="Calibri" w:hAnsi="Calibri"/>
              </w:rPr>
            </w:pPr>
            <w:sdt>
              <w:sdtPr>
                <w:rPr>
                  <w:rFonts w:ascii="Calibri" w:hAnsi="Calibri"/>
                </w:rPr>
                <w:id w:val="-1901892061"/>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left w:val="dashed" w:sz="4" w:space="0" w:color="auto"/>
            </w:tcBorders>
            <w:shd w:val="clear" w:color="auto" w:fill="D9D9D9" w:themeFill="background1" w:themeFillShade="D9"/>
            <w:vAlign w:val="center"/>
          </w:tcPr>
          <w:p w14:paraId="18B10EDF" w14:textId="77777777" w:rsidR="00181B2B" w:rsidRPr="004F5A2A" w:rsidRDefault="00181B2B" w:rsidP="00193552">
            <w:pPr>
              <w:jc w:val="center"/>
              <w:rPr>
                <w:rFonts w:ascii="Calibri" w:hAnsi="Calibri"/>
              </w:rPr>
            </w:pPr>
          </w:p>
        </w:tc>
        <w:tc>
          <w:tcPr>
            <w:tcW w:w="1417" w:type="dxa"/>
            <w:tcBorders>
              <w:right w:val="dashed" w:sz="4" w:space="0" w:color="auto"/>
            </w:tcBorders>
            <w:shd w:val="clear" w:color="auto" w:fill="D9D9D9" w:themeFill="background1" w:themeFillShade="D9"/>
            <w:vAlign w:val="center"/>
          </w:tcPr>
          <w:p w14:paraId="5B944891" w14:textId="77777777" w:rsidR="00181B2B" w:rsidRPr="004F5A2A" w:rsidRDefault="00392E7B" w:rsidP="00193552">
            <w:pPr>
              <w:jc w:val="center"/>
              <w:rPr>
                <w:rFonts w:ascii="Calibri" w:hAnsi="Calibri"/>
              </w:rPr>
            </w:pPr>
            <w:sdt>
              <w:sdtPr>
                <w:rPr>
                  <w:rFonts w:ascii="Calibri" w:hAnsi="Calibri"/>
                </w:rPr>
                <w:id w:val="-2021151473"/>
                <w14:checkbox>
                  <w14:checked w14:val="0"/>
                  <w14:checkedState w14:val="2612" w14:font="MS Gothic"/>
                  <w14:uncheckedState w14:val="2610" w14:font="MS Gothic"/>
                </w14:checkbox>
              </w:sdtPr>
              <w:sdtEndPr/>
              <w:sdtContent>
                <w:r w:rsidR="00181B2B" w:rsidRPr="004F5A2A">
                  <w:rPr>
                    <w:rFonts w:ascii="Segoe UI Symbol" w:hAnsi="Segoe UI Symbol" w:cs="Segoe UI Symbol"/>
                  </w:rPr>
                  <w:t>☐</w:t>
                </w:r>
              </w:sdtContent>
            </w:sdt>
            <w:r w:rsidR="00181B2B" w:rsidRPr="004F5A2A">
              <w:rPr>
                <w:rFonts w:ascii="Calibri" w:hAnsi="Calibri"/>
              </w:rPr>
              <w:t xml:space="preserve">     ___</w:t>
            </w:r>
          </w:p>
        </w:tc>
        <w:tc>
          <w:tcPr>
            <w:tcW w:w="709" w:type="dxa"/>
            <w:tcBorders>
              <w:left w:val="dashed" w:sz="4" w:space="0" w:color="auto"/>
            </w:tcBorders>
            <w:shd w:val="clear" w:color="auto" w:fill="D9D9D9" w:themeFill="background1" w:themeFillShade="D9"/>
            <w:vAlign w:val="center"/>
          </w:tcPr>
          <w:p w14:paraId="62B0CE6C" w14:textId="77777777" w:rsidR="00181B2B" w:rsidRPr="004F5A2A" w:rsidRDefault="00181B2B" w:rsidP="00193552">
            <w:pPr>
              <w:jc w:val="center"/>
              <w:rPr>
                <w:rFonts w:ascii="Calibri" w:hAnsi="Calibri"/>
              </w:rPr>
            </w:pPr>
          </w:p>
        </w:tc>
        <w:tc>
          <w:tcPr>
            <w:tcW w:w="2025" w:type="dxa"/>
            <w:shd w:val="clear" w:color="auto" w:fill="D9D9D9" w:themeFill="background1" w:themeFillShade="D9"/>
            <w:vAlign w:val="center"/>
          </w:tcPr>
          <w:p w14:paraId="33EBE6B8" w14:textId="77777777" w:rsidR="00181B2B" w:rsidRPr="004F5A2A" w:rsidRDefault="00181B2B" w:rsidP="00193552">
            <w:pPr>
              <w:jc w:val="center"/>
              <w:rPr>
                <w:rFonts w:ascii="Calibri" w:hAnsi="Calibri"/>
              </w:rPr>
            </w:pPr>
          </w:p>
        </w:tc>
      </w:tr>
    </w:tbl>
    <w:p w14:paraId="158F11A9" w14:textId="77777777" w:rsidR="004F5A2A" w:rsidRPr="004F5A2A" w:rsidRDefault="004F5A2A" w:rsidP="00181B2B">
      <w:pPr>
        <w:spacing w:line="259" w:lineRule="auto"/>
        <w:ind w:right="-1039"/>
        <w:jc w:val="both"/>
        <w:rPr>
          <w:rFonts w:ascii="Calibri" w:hAnsi="Calibri" w:cs="Arial Unicode MS"/>
          <w:color w:val="000000"/>
          <w:sz w:val="22"/>
          <w:szCs w:val="22"/>
          <w:u w:color="000000"/>
          <w:vertAlign w:val="superscript"/>
          <w:lang w:eastAsia="fr-CA"/>
        </w:rPr>
      </w:pPr>
    </w:p>
    <w:p w14:paraId="2CA52D94" w14:textId="77777777" w:rsidR="004F5A2A" w:rsidRDefault="004F5A2A" w:rsidP="00181B2B">
      <w:pPr>
        <w:spacing w:line="259" w:lineRule="auto"/>
        <w:ind w:right="-1039"/>
        <w:jc w:val="both"/>
        <w:rPr>
          <w:rFonts w:ascii="Calibri" w:hAnsi="Calibri" w:cs="Arial Unicode MS"/>
          <w:color w:val="000000"/>
          <w:sz w:val="28"/>
          <w:szCs w:val="22"/>
          <w:u w:color="000000"/>
          <w:lang w:val="fr-CA" w:eastAsia="fr-CA"/>
        </w:rPr>
      </w:pPr>
      <w:r w:rsidRPr="004F5A2A">
        <w:rPr>
          <w:rFonts w:ascii="Calibri" w:hAnsi="Calibri" w:cs="Arial Unicode MS"/>
          <w:color w:val="000000"/>
          <w:sz w:val="28"/>
          <w:szCs w:val="28"/>
          <w:u w:color="000000"/>
          <w:vertAlign w:val="superscript"/>
          <w:lang w:val="fr-CA" w:eastAsia="fr-CA"/>
        </w:rPr>
        <w:lastRenderedPageBreak/>
        <w:t>1</w:t>
      </w:r>
      <w:r w:rsidRPr="004F5A2A">
        <w:rPr>
          <w:rFonts w:ascii="Calibri" w:hAnsi="Calibri" w:cs="Arial Unicode MS"/>
          <w:color w:val="000000"/>
          <w:sz w:val="28"/>
          <w:szCs w:val="28"/>
          <w:u w:color="000000"/>
          <w:lang w:val="fr-CA" w:eastAsia="fr-CA"/>
        </w:rPr>
        <w:t xml:space="preserve"> </w:t>
      </w:r>
      <w:r w:rsidRPr="004F5A2A">
        <w:rPr>
          <w:rFonts w:ascii="Calibri" w:hAnsi="Calibri" w:cs="Arial Unicode MS"/>
          <w:b/>
          <w:color w:val="000000"/>
          <w:sz w:val="28"/>
          <w:szCs w:val="22"/>
          <w:u w:color="000000"/>
          <w:lang w:val="fr-CA" w:eastAsia="fr-CA"/>
        </w:rPr>
        <w:t>INSTRUCTIONS</w:t>
      </w:r>
      <w:r w:rsidRPr="004F5A2A">
        <w:rPr>
          <w:rFonts w:ascii="Calibri" w:hAnsi="Calibri" w:cs="Arial Unicode MS"/>
          <w:color w:val="000000"/>
          <w:sz w:val="28"/>
          <w:szCs w:val="22"/>
          <w:u w:color="000000"/>
          <w:lang w:val="fr-CA" w:eastAsia="fr-CA"/>
        </w:rPr>
        <w:t xml:space="preserve"> : </w:t>
      </w:r>
      <w:r w:rsidRPr="004F5A2A">
        <w:rPr>
          <w:rFonts w:ascii="Calibri" w:hAnsi="Calibri" w:cs="Arial Unicode MS"/>
          <w:b/>
          <w:color w:val="000000"/>
          <w:sz w:val="28"/>
          <w:szCs w:val="22"/>
          <w:u w:color="000000"/>
          <w:lang w:val="fr-CA" w:eastAsia="fr-CA"/>
        </w:rPr>
        <w:tab/>
        <w:t>a)</w:t>
      </w:r>
      <w:r w:rsidRPr="004F5A2A">
        <w:rPr>
          <w:rFonts w:ascii="Calibri" w:hAnsi="Calibri" w:cs="Arial Unicode MS"/>
          <w:color w:val="000000"/>
          <w:sz w:val="28"/>
          <w:szCs w:val="22"/>
          <w:u w:color="000000"/>
          <w:lang w:val="fr-CA" w:eastAsia="fr-CA"/>
        </w:rPr>
        <w:t xml:space="preserve"> cochez la case si vous produisez le document requis la journée même;</w:t>
      </w:r>
    </w:p>
    <w:p w14:paraId="57D24E8C" w14:textId="77777777" w:rsidR="004F5A2A" w:rsidRPr="004F5A2A" w:rsidRDefault="004F5A2A" w:rsidP="00181B2B">
      <w:pPr>
        <w:spacing w:line="259" w:lineRule="auto"/>
        <w:ind w:right="-1039"/>
        <w:jc w:val="both"/>
        <w:rPr>
          <w:rFonts w:ascii="Calibri" w:hAnsi="Calibri" w:cs="Arial Unicode MS"/>
          <w:color w:val="000000"/>
          <w:sz w:val="28"/>
          <w:szCs w:val="22"/>
          <w:u w:color="000000"/>
          <w:lang w:val="fr-CA" w:eastAsia="fr-CA"/>
        </w:rPr>
      </w:pPr>
      <w:r w:rsidRPr="004F5A2A">
        <w:rPr>
          <w:rFonts w:ascii="Calibri" w:hAnsi="Calibri" w:cs="Arial Unicode MS"/>
          <w:b/>
          <w:color w:val="000000"/>
          <w:sz w:val="28"/>
          <w:szCs w:val="22"/>
          <w:u w:color="000000"/>
          <w:lang w:val="fr-CA" w:eastAsia="fr-CA"/>
        </w:rPr>
        <w:t>b)</w:t>
      </w:r>
      <w:r w:rsidRPr="004F5A2A">
        <w:rPr>
          <w:rFonts w:ascii="Calibri" w:hAnsi="Calibri" w:cs="Arial Unicode MS"/>
          <w:color w:val="000000"/>
          <w:sz w:val="28"/>
          <w:szCs w:val="22"/>
          <w:u w:color="000000"/>
          <w:lang w:val="fr-CA" w:eastAsia="fr-CA"/>
        </w:rPr>
        <w:t xml:space="preserve"> cochez la case et inscrivez </w:t>
      </w:r>
      <w:r w:rsidRPr="004F5A2A">
        <w:rPr>
          <w:rFonts w:ascii="Calibri" w:hAnsi="Calibri" w:cs="Arial Unicode MS"/>
          <w:i/>
          <w:color w:val="000000"/>
          <w:sz w:val="28"/>
          <w:szCs w:val="22"/>
          <w:u w:color="000000"/>
          <w:lang w:val="fr-CA" w:eastAsia="fr-CA"/>
        </w:rPr>
        <w:t xml:space="preserve">à côté </w:t>
      </w:r>
      <w:r w:rsidRPr="004F5A2A">
        <w:rPr>
          <w:rFonts w:ascii="Calibri" w:hAnsi="Calibri" w:cs="Arial Unicode MS"/>
          <w:i/>
          <w:color w:val="000000"/>
          <w:sz w:val="28"/>
          <w:szCs w:val="22"/>
          <w:u w:val="single" w:color="000000"/>
          <w:lang w:val="fr-CA" w:eastAsia="fr-CA"/>
        </w:rPr>
        <w:t>le numéro de la cote du plumitif</w:t>
      </w:r>
      <w:r w:rsidRPr="004F5A2A">
        <w:rPr>
          <w:rFonts w:ascii="Calibri" w:hAnsi="Calibri" w:cs="Arial Unicode MS"/>
          <w:color w:val="000000"/>
          <w:sz w:val="28"/>
          <w:szCs w:val="22"/>
          <w:u w:color="000000"/>
          <w:lang w:val="fr-CA" w:eastAsia="fr-CA"/>
        </w:rPr>
        <w:t xml:space="preserve"> si le document est déjà produit au dossier pour confirmer sa production.</w:t>
      </w:r>
    </w:p>
    <w:p w14:paraId="3A1C2B26" w14:textId="77777777" w:rsidR="004F5A2A" w:rsidRPr="004F5A2A" w:rsidRDefault="004F5A2A" w:rsidP="00181B2B">
      <w:pPr>
        <w:spacing w:before="240" w:line="259" w:lineRule="auto"/>
        <w:ind w:right="-1039"/>
        <w:rPr>
          <w:rFonts w:ascii="Calibri" w:hAnsi="Calibri"/>
          <w:b/>
          <w:sz w:val="19"/>
          <w:szCs w:val="19"/>
          <w:lang w:val="fr-CA"/>
        </w:rPr>
      </w:pPr>
      <w:r w:rsidRPr="004F5A2A">
        <w:rPr>
          <w:rFonts w:ascii="Calibri" w:hAnsi="Calibri"/>
          <w:b/>
          <w:sz w:val="19"/>
          <w:szCs w:val="19"/>
          <w:lang w:val="fr-CA"/>
        </w:rPr>
        <w:t>La colonne « GS » pour chaque document ne doit servir qu’exclusivement pour les Greffiers spéciaux (GS) à des fins de vérification.</w:t>
      </w:r>
    </w:p>
    <w:p w14:paraId="74199EF6" w14:textId="77777777" w:rsidR="003903E0" w:rsidRDefault="004F5A2A" w:rsidP="00181B2B">
      <w:pPr>
        <w:spacing w:before="120"/>
        <w:ind w:right="-1039"/>
        <w:jc w:val="right"/>
        <w:rPr>
          <w:rFonts w:ascii="Calibri" w:hAnsi="Calibri"/>
          <w:sz w:val="16"/>
          <w:szCs w:val="22"/>
          <w:lang w:val="fr-CA"/>
        </w:rPr>
      </w:pPr>
      <w:r w:rsidRPr="002E7B8E">
        <w:rPr>
          <w:rFonts w:ascii="Calibri" w:hAnsi="Calibri"/>
          <w:sz w:val="16"/>
          <w:szCs w:val="22"/>
          <w:lang w:val="fr-CA"/>
        </w:rPr>
        <w:t>Rédigé le 27 octobre 2020</w:t>
      </w:r>
    </w:p>
    <w:p w14:paraId="6C6EE9A7" w14:textId="1D430247" w:rsidR="00FB2D92" w:rsidRDefault="00FB2D92" w:rsidP="000A2FBF">
      <w:pPr>
        <w:spacing w:before="120"/>
        <w:rPr>
          <w:rFonts w:ascii="Calibri" w:hAnsi="Calibri"/>
          <w:sz w:val="16"/>
          <w:szCs w:val="22"/>
          <w:lang w:val="fr-CA"/>
        </w:rPr>
      </w:pPr>
      <w:r>
        <w:rPr>
          <w:rFonts w:ascii="Calibri" w:hAnsi="Calibri"/>
          <w:sz w:val="16"/>
          <w:szCs w:val="22"/>
          <w:lang w:val="fr-CA"/>
        </w:rPr>
        <w:br w:type="page"/>
      </w:r>
    </w:p>
    <w:p w14:paraId="15F44AB1" w14:textId="6F65EEAA" w:rsidR="003903E0" w:rsidRPr="005062DF" w:rsidRDefault="003903E0" w:rsidP="000A2FBF">
      <w:pPr>
        <w:pStyle w:val="Style1"/>
        <w:rPr>
          <w:rStyle w:val="Lienhypertexte"/>
          <w:u w:val="none"/>
        </w:rPr>
      </w:pPr>
      <w:bookmarkStart w:id="226" w:name="_Toc120203124"/>
      <w:r w:rsidRPr="005062DF">
        <w:rPr>
          <w:rStyle w:val="Aucun"/>
          <w:lang w:val="fr-CA"/>
        </w:rPr>
        <w:lastRenderedPageBreak/>
        <w:t xml:space="preserve">ANNEXE </w:t>
      </w:r>
      <w:r w:rsidR="00CF3A17">
        <w:rPr>
          <w:rStyle w:val="Aucun"/>
          <w:lang w:val="fr-CA"/>
        </w:rPr>
        <w:t>LAVAL 7</w:t>
      </w:r>
      <w:r w:rsidRPr="005062DF">
        <w:rPr>
          <w:rStyle w:val="Aucun"/>
          <w:lang w:val="fr-CA"/>
        </w:rPr>
        <w:t xml:space="preserve"> - </w:t>
      </w:r>
      <w:r w:rsidRPr="005062DF">
        <w:fldChar w:fldCharType="begin"/>
      </w:r>
      <w:r w:rsidRPr="005062DF">
        <w:instrText xml:space="preserve"> HYPERLINK  \l "Annexe16" </w:instrText>
      </w:r>
      <w:r w:rsidRPr="005062DF">
        <w:fldChar w:fldCharType="separate"/>
      </w:r>
      <w:r w:rsidRPr="005062DF">
        <w:rPr>
          <w:rStyle w:val="Lienhypertexte"/>
          <w:u w:val="none"/>
        </w:rPr>
        <w:t>Inscription pour homologation d’un consentement ou pour procéder par défaut pour les dossiers assujettis à un avis d’assignation</w:t>
      </w:r>
      <w:bookmarkEnd w:id="226"/>
    </w:p>
    <w:p w14:paraId="57E21D93" w14:textId="1C126F13" w:rsidR="00A60BBF" w:rsidRDefault="003903E0" w:rsidP="000A2FBF">
      <w:pPr>
        <w:pStyle w:val="paragraphenumrot"/>
        <w:numPr>
          <w:ilvl w:val="0"/>
          <w:numId w:val="0"/>
        </w:numPr>
      </w:pPr>
      <w:r w:rsidRPr="005062DF">
        <w:fldChar w:fldCharType="end"/>
      </w:r>
      <w:r w:rsidR="00A60BBF">
        <w:br w:type="page"/>
      </w:r>
    </w:p>
    <w:tbl>
      <w:tblPr>
        <w:tblW w:w="0" w:type="auto"/>
        <w:tblCellMar>
          <w:left w:w="70" w:type="dxa"/>
          <w:right w:w="70" w:type="dxa"/>
        </w:tblCellMar>
        <w:tblLook w:val="0000" w:firstRow="0" w:lastRow="0" w:firstColumn="0" w:lastColumn="0" w:noHBand="0" w:noVBand="0"/>
      </w:tblPr>
      <w:tblGrid>
        <w:gridCol w:w="8600"/>
      </w:tblGrid>
      <w:tr w:rsidR="004F5A2A" w:rsidRPr="00264AD3" w14:paraId="06263C0D" w14:textId="77777777" w:rsidTr="00F865A8">
        <w:tc>
          <w:tcPr>
            <w:tcW w:w="9274" w:type="dxa"/>
          </w:tcPr>
          <w:p w14:paraId="31ABB5C3" w14:textId="77777777" w:rsidR="004F5A2A" w:rsidRPr="004F5A2A" w:rsidRDefault="004F5A2A" w:rsidP="004F5A2A">
            <w:pPr>
              <w:tabs>
                <w:tab w:val="left" w:pos="-720"/>
              </w:tabs>
              <w:ind w:left="5664"/>
              <w:jc w:val="center"/>
              <w:rPr>
                <w:rFonts w:ascii="Arial" w:hAnsi="Arial" w:cs="Arial"/>
                <w:b/>
                <w:spacing w:val="-3"/>
                <w:lang w:val="fr-FR"/>
              </w:rPr>
            </w:pPr>
            <w:r w:rsidRPr="004F5A2A">
              <w:rPr>
                <w:rFonts w:ascii="Arial" w:hAnsi="Arial" w:cs="Arial"/>
                <w:b/>
                <w:spacing w:val="-3"/>
                <w:lang w:val="fr-FR"/>
              </w:rPr>
              <w:lastRenderedPageBreak/>
              <w:t xml:space="preserve">COUR SUPÉRIEURE </w:t>
            </w:r>
          </w:p>
          <w:p w14:paraId="2368CA51" w14:textId="77777777" w:rsidR="004F5A2A" w:rsidRPr="004F5A2A" w:rsidRDefault="004F5A2A" w:rsidP="004F5A2A">
            <w:pPr>
              <w:tabs>
                <w:tab w:val="left" w:pos="-720"/>
              </w:tabs>
              <w:ind w:left="5664"/>
              <w:jc w:val="center"/>
              <w:rPr>
                <w:rFonts w:ascii="Arial" w:hAnsi="Arial" w:cs="Arial"/>
                <w:spacing w:val="-3"/>
                <w:lang w:val="fr-FR"/>
              </w:rPr>
            </w:pPr>
            <w:r w:rsidRPr="004F5A2A">
              <w:rPr>
                <w:rFonts w:ascii="Arial" w:hAnsi="Arial" w:cs="Arial"/>
                <w:spacing w:val="-3"/>
                <w:lang w:val="fr-FR"/>
              </w:rPr>
              <w:t xml:space="preserve">  (</w:t>
            </w:r>
            <w:r w:rsidRPr="004F5A2A">
              <w:rPr>
                <w:rFonts w:ascii="Arial" w:hAnsi="Arial" w:cs="Arial"/>
                <w:i/>
                <w:spacing w:val="-3"/>
                <w:lang w:val="fr-FR"/>
              </w:rPr>
              <w:t>Chambre de la famille</w:t>
            </w:r>
            <w:r w:rsidRPr="004F5A2A">
              <w:rPr>
                <w:rFonts w:ascii="Arial" w:hAnsi="Arial" w:cs="Arial"/>
                <w:spacing w:val="-3"/>
                <w:lang w:val="fr-FR"/>
              </w:rPr>
              <w:t>)</w:t>
            </w:r>
          </w:p>
        </w:tc>
      </w:tr>
    </w:tbl>
    <w:p w14:paraId="07B852A6" w14:textId="38A34932" w:rsidR="007B6049" w:rsidRPr="00AA2C85" w:rsidRDefault="007B6049" w:rsidP="004F5A2A">
      <w:pPr>
        <w:tabs>
          <w:tab w:val="left" w:pos="-720"/>
        </w:tabs>
        <w:jc w:val="both"/>
        <w:rPr>
          <w:sz w:val="20"/>
          <w:szCs w:val="20"/>
          <w:lang w:val="fr-CA" w:eastAsia="fr-CA"/>
        </w:rPr>
      </w:pPr>
    </w:p>
    <w:tbl>
      <w:tblPr>
        <w:tblW w:w="0" w:type="auto"/>
        <w:tblCellMar>
          <w:left w:w="70" w:type="dxa"/>
          <w:right w:w="70" w:type="dxa"/>
        </w:tblCellMar>
        <w:tblLook w:val="0000" w:firstRow="0" w:lastRow="0" w:firstColumn="0" w:lastColumn="0" w:noHBand="0" w:noVBand="0"/>
      </w:tblPr>
      <w:tblGrid>
        <w:gridCol w:w="8600"/>
      </w:tblGrid>
      <w:tr w:rsidR="004F5A2A" w:rsidRPr="007B6049" w14:paraId="70C024A6" w14:textId="77777777" w:rsidTr="00F865A8">
        <w:tc>
          <w:tcPr>
            <w:tcW w:w="9274" w:type="dxa"/>
          </w:tcPr>
          <w:p w14:paraId="03DA822A" w14:textId="3904C9A3" w:rsidR="004F5A2A" w:rsidRPr="00AA2C85" w:rsidRDefault="004F5A2A" w:rsidP="004F5A2A">
            <w:pPr>
              <w:tabs>
                <w:tab w:val="left" w:pos="-720"/>
              </w:tabs>
              <w:jc w:val="both"/>
              <w:rPr>
                <w:rFonts w:ascii="Arial" w:hAnsi="Arial" w:cs="Arial"/>
                <w:spacing w:val="-3"/>
                <w:lang w:val="fr-FR"/>
              </w:rPr>
            </w:pPr>
            <w:r w:rsidRPr="00AA2C85">
              <w:rPr>
                <w:rFonts w:ascii="Arial" w:hAnsi="Arial" w:cs="Arial"/>
                <w:spacing w:val="-3"/>
                <w:lang w:val="fr-FR"/>
              </w:rPr>
              <w:t>CANADA</w:t>
            </w:r>
          </w:p>
        </w:tc>
      </w:tr>
      <w:tr w:rsidR="004F5A2A" w:rsidRPr="007B6049" w14:paraId="553109EF" w14:textId="77777777" w:rsidTr="00F865A8">
        <w:tc>
          <w:tcPr>
            <w:tcW w:w="9274" w:type="dxa"/>
          </w:tcPr>
          <w:p w14:paraId="164AF8A2" w14:textId="77777777" w:rsidR="004F5A2A" w:rsidRPr="00AA2C85" w:rsidRDefault="004F5A2A" w:rsidP="004F5A2A">
            <w:pPr>
              <w:tabs>
                <w:tab w:val="left" w:pos="-720"/>
              </w:tabs>
              <w:jc w:val="both"/>
              <w:rPr>
                <w:rFonts w:ascii="Arial" w:hAnsi="Arial" w:cs="Arial"/>
                <w:spacing w:val="-3"/>
                <w:lang w:val="fr-FR"/>
              </w:rPr>
            </w:pPr>
            <w:r w:rsidRPr="00AA2C85">
              <w:rPr>
                <w:rFonts w:ascii="Arial" w:hAnsi="Arial" w:cs="Arial"/>
                <w:spacing w:val="-3"/>
                <w:lang w:val="fr-FR"/>
              </w:rPr>
              <w:t>PROVINCE DE QUÉBEC</w:t>
            </w:r>
          </w:p>
        </w:tc>
      </w:tr>
      <w:tr w:rsidR="004F5A2A" w:rsidRPr="007B6049" w14:paraId="05C1A114" w14:textId="77777777" w:rsidTr="00F865A8">
        <w:tc>
          <w:tcPr>
            <w:tcW w:w="9274" w:type="dxa"/>
          </w:tcPr>
          <w:p w14:paraId="555700AC" w14:textId="77777777" w:rsidR="004F5A2A" w:rsidRPr="00AA2C85" w:rsidRDefault="004F5A2A" w:rsidP="004F5A2A">
            <w:pPr>
              <w:tabs>
                <w:tab w:val="left" w:pos="-720"/>
                <w:tab w:val="left" w:pos="0"/>
                <w:tab w:val="left" w:pos="720"/>
                <w:tab w:val="left" w:pos="1440"/>
                <w:tab w:val="left" w:pos="2160"/>
                <w:tab w:val="left" w:pos="2880"/>
              </w:tabs>
              <w:jc w:val="both"/>
              <w:rPr>
                <w:rFonts w:ascii="Arial" w:hAnsi="Arial" w:cs="Arial"/>
                <w:spacing w:val="-3"/>
                <w:lang w:val="fr-FR"/>
              </w:rPr>
            </w:pPr>
            <w:r w:rsidRPr="00AA2C85">
              <w:rPr>
                <w:rFonts w:ascii="Arial" w:hAnsi="Arial" w:cs="Arial"/>
                <w:spacing w:val="-3"/>
                <w:lang w:val="fr-FR"/>
              </w:rPr>
              <w:t>DISTRICT DE LAVAL</w:t>
            </w:r>
          </w:p>
        </w:tc>
      </w:tr>
      <w:tr w:rsidR="004F5A2A" w:rsidRPr="007B6049" w14:paraId="59E5D7F2" w14:textId="77777777" w:rsidTr="00F865A8">
        <w:tc>
          <w:tcPr>
            <w:tcW w:w="9274" w:type="dxa"/>
          </w:tcPr>
          <w:p w14:paraId="704D2087" w14:textId="77777777" w:rsidR="004F5A2A" w:rsidRPr="00AA2C85" w:rsidRDefault="004F5A2A" w:rsidP="004F5A2A">
            <w:pPr>
              <w:tabs>
                <w:tab w:val="left" w:pos="-720"/>
              </w:tabs>
              <w:jc w:val="both"/>
              <w:rPr>
                <w:rFonts w:ascii="Arial" w:hAnsi="Arial" w:cs="Arial"/>
                <w:spacing w:val="-3"/>
                <w:lang w:val="fr-FR"/>
              </w:rPr>
            </w:pPr>
          </w:p>
        </w:tc>
      </w:tr>
      <w:tr w:rsidR="004F5A2A" w:rsidRPr="007B6049" w14:paraId="7914E104" w14:textId="77777777" w:rsidTr="00F865A8">
        <w:tc>
          <w:tcPr>
            <w:tcW w:w="9274" w:type="dxa"/>
          </w:tcPr>
          <w:p w14:paraId="619A5752" w14:textId="77777777" w:rsidR="004F5A2A" w:rsidRPr="00AA2C85" w:rsidRDefault="004F5A2A" w:rsidP="004F5A2A">
            <w:pPr>
              <w:rPr>
                <w:rFonts w:ascii="Arial" w:hAnsi="Arial" w:cs="Arial"/>
              </w:rPr>
            </w:pPr>
            <w:r w:rsidRPr="00AA2C85">
              <w:rPr>
                <w:rFonts w:ascii="Arial" w:hAnsi="Arial" w:cs="Arial"/>
              </w:rPr>
              <w:t>No: 540-</w:t>
            </w:r>
            <w:bookmarkStart w:id="227" w:name="Annexe16"/>
            <w:bookmarkEnd w:id="227"/>
            <w:r w:rsidRPr="00AA2C85">
              <w:rPr>
                <w:rFonts w:ascii="Arial" w:hAnsi="Arial" w:cs="Arial"/>
              </w:rPr>
              <w:t>_____________________</w:t>
            </w:r>
          </w:p>
        </w:tc>
      </w:tr>
      <w:tr w:rsidR="004F5A2A" w:rsidRPr="007B6049" w14:paraId="4F39F22C" w14:textId="77777777" w:rsidTr="00F865A8">
        <w:tc>
          <w:tcPr>
            <w:tcW w:w="9274" w:type="dxa"/>
          </w:tcPr>
          <w:p w14:paraId="31095CCD" w14:textId="77777777" w:rsidR="004F5A2A" w:rsidRPr="00AA2C85" w:rsidRDefault="004F5A2A" w:rsidP="004F5A2A">
            <w:pPr>
              <w:tabs>
                <w:tab w:val="left" w:pos="-720"/>
              </w:tabs>
              <w:jc w:val="both"/>
              <w:rPr>
                <w:rFonts w:ascii="Arial" w:hAnsi="Arial" w:cs="Arial"/>
                <w:spacing w:val="-3"/>
                <w:lang w:val="fr-FR"/>
              </w:rPr>
            </w:pPr>
          </w:p>
        </w:tc>
      </w:tr>
      <w:tr w:rsidR="004F5A2A" w:rsidRPr="007B6049" w14:paraId="603F4766" w14:textId="77777777" w:rsidTr="00F865A8">
        <w:tc>
          <w:tcPr>
            <w:tcW w:w="9274" w:type="dxa"/>
          </w:tcPr>
          <w:p w14:paraId="7D0C69AF" w14:textId="77777777" w:rsidR="004F5A2A" w:rsidRPr="00AA2C85" w:rsidRDefault="004F5A2A" w:rsidP="004F5A2A">
            <w:pPr>
              <w:jc w:val="right"/>
              <w:rPr>
                <w:rFonts w:ascii="Arial" w:hAnsi="Arial" w:cs="Arial"/>
              </w:rPr>
            </w:pPr>
            <w:r w:rsidRPr="00AA2C85">
              <w:rPr>
                <w:rFonts w:ascii="Arial" w:hAnsi="Arial" w:cs="Arial"/>
              </w:rPr>
              <w:t>____________________________________</w:t>
            </w:r>
          </w:p>
        </w:tc>
      </w:tr>
      <w:tr w:rsidR="004F5A2A" w:rsidRPr="007B6049" w14:paraId="6439B41A" w14:textId="77777777" w:rsidTr="00F865A8">
        <w:tc>
          <w:tcPr>
            <w:tcW w:w="9274" w:type="dxa"/>
          </w:tcPr>
          <w:p w14:paraId="76A2F263" w14:textId="77777777" w:rsidR="004F5A2A" w:rsidRPr="00AA2C85" w:rsidRDefault="004F5A2A" w:rsidP="004F5A2A">
            <w:pPr>
              <w:tabs>
                <w:tab w:val="left" w:pos="4892"/>
              </w:tabs>
              <w:rPr>
                <w:rFonts w:ascii="Arial" w:hAnsi="Arial" w:cs="Arial"/>
              </w:rPr>
            </w:pPr>
            <w:r w:rsidRPr="00AA2C85">
              <w:rPr>
                <w:b/>
              </w:rPr>
              <w:tab/>
            </w:r>
            <w:proofErr w:type="spellStart"/>
            <w:r w:rsidRPr="00AA2C85">
              <w:rPr>
                <w:rFonts w:ascii="Arial" w:hAnsi="Arial" w:cs="Arial"/>
              </w:rPr>
              <w:t>partie</w:t>
            </w:r>
            <w:proofErr w:type="spellEnd"/>
            <w:r w:rsidRPr="00AA2C85">
              <w:rPr>
                <w:rFonts w:ascii="Arial" w:hAnsi="Arial" w:cs="Arial"/>
              </w:rPr>
              <w:t xml:space="preserve"> </w:t>
            </w:r>
            <w:proofErr w:type="spellStart"/>
            <w:r w:rsidRPr="00AA2C85">
              <w:rPr>
                <w:rFonts w:ascii="Arial" w:hAnsi="Arial" w:cs="Arial"/>
              </w:rPr>
              <w:t>demanderesse</w:t>
            </w:r>
            <w:proofErr w:type="spellEnd"/>
          </w:p>
        </w:tc>
      </w:tr>
      <w:tr w:rsidR="004F5A2A" w:rsidRPr="007B6049" w14:paraId="06DE54FC" w14:textId="77777777" w:rsidTr="00F865A8">
        <w:tc>
          <w:tcPr>
            <w:tcW w:w="9274" w:type="dxa"/>
          </w:tcPr>
          <w:p w14:paraId="14BF3844" w14:textId="77777777" w:rsidR="004F5A2A" w:rsidRPr="00AA2C85" w:rsidRDefault="004F5A2A" w:rsidP="004F5A2A">
            <w:pPr>
              <w:tabs>
                <w:tab w:val="left" w:pos="-720"/>
                <w:tab w:val="left" w:pos="0"/>
                <w:tab w:val="left" w:pos="720"/>
                <w:tab w:val="left" w:pos="1440"/>
                <w:tab w:val="left" w:pos="2160"/>
                <w:tab w:val="left" w:pos="2880"/>
              </w:tabs>
              <w:jc w:val="both"/>
              <w:rPr>
                <w:rFonts w:ascii="Arial" w:hAnsi="Arial" w:cs="Arial"/>
                <w:spacing w:val="-3"/>
              </w:rPr>
            </w:pPr>
          </w:p>
        </w:tc>
      </w:tr>
      <w:tr w:rsidR="004F5A2A" w:rsidRPr="007B6049" w14:paraId="2E1CACCD" w14:textId="77777777" w:rsidTr="00F865A8">
        <w:tc>
          <w:tcPr>
            <w:tcW w:w="9274" w:type="dxa"/>
          </w:tcPr>
          <w:p w14:paraId="1A6EF794" w14:textId="77777777" w:rsidR="004F5A2A" w:rsidRPr="00AA2C85" w:rsidRDefault="004F5A2A" w:rsidP="004F5A2A">
            <w:pPr>
              <w:tabs>
                <w:tab w:val="left" w:pos="-720"/>
                <w:tab w:val="left" w:pos="0"/>
                <w:tab w:val="left" w:pos="720"/>
                <w:tab w:val="left" w:pos="1440"/>
                <w:tab w:val="left" w:pos="2160"/>
                <w:tab w:val="left" w:pos="2880"/>
              </w:tabs>
              <w:ind w:left="4248"/>
              <w:jc w:val="both"/>
              <w:rPr>
                <w:rFonts w:ascii="Arial" w:hAnsi="Arial" w:cs="Arial"/>
                <w:spacing w:val="-3"/>
              </w:rPr>
            </w:pPr>
            <w:r w:rsidRPr="00AA2C85">
              <w:rPr>
                <w:rFonts w:ascii="Arial" w:hAnsi="Arial" w:cs="Arial"/>
                <w:spacing w:val="-3"/>
              </w:rPr>
              <w:t>c.</w:t>
            </w:r>
          </w:p>
        </w:tc>
      </w:tr>
      <w:tr w:rsidR="004F5A2A" w:rsidRPr="007B6049" w14:paraId="24B06964" w14:textId="77777777" w:rsidTr="00F865A8">
        <w:tc>
          <w:tcPr>
            <w:tcW w:w="9274" w:type="dxa"/>
          </w:tcPr>
          <w:p w14:paraId="1D1E0B9E" w14:textId="77777777" w:rsidR="004F5A2A" w:rsidRPr="00AA2C85" w:rsidRDefault="004F5A2A" w:rsidP="004F5A2A">
            <w:pPr>
              <w:jc w:val="right"/>
              <w:rPr>
                <w:rFonts w:ascii="Arial" w:hAnsi="Arial" w:cs="Arial"/>
              </w:rPr>
            </w:pPr>
            <w:r w:rsidRPr="00AA2C85">
              <w:rPr>
                <w:rFonts w:ascii="Arial" w:hAnsi="Arial" w:cs="Arial"/>
              </w:rPr>
              <w:t>____________________________________</w:t>
            </w:r>
          </w:p>
        </w:tc>
      </w:tr>
      <w:tr w:rsidR="004F5A2A" w:rsidRPr="007B6049" w14:paraId="7826BBDC" w14:textId="77777777" w:rsidTr="00F865A8">
        <w:tc>
          <w:tcPr>
            <w:tcW w:w="9274" w:type="dxa"/>
          </w:tcPr>
          <w:p w14:paraId="1EC7F5A0" w14:textId="77777777" w:rsidR="004F5A2A" w:rsidRPr="00AA2C85" w:rsidRDefault="004F5A2A" w:rsidP="004F5A2A">
            <w:pPr>
              <w:tabs>
                <w:tab w:val="left" w:pos="-720"/>
                <w:tab w:val="left" w:pos="0"/>
                <w:tab w:val="left" w:pos="720"/>
                <w:tab w:val="left" w:pos="1440"/>
                <w:tab w:val="left" w:pos="2160"/>
                <w:tab w:val="left" w:pos="2880"/>
                <w:tab w:val="left" w:pos="3600"/>
                <w:tab w:val="left" w:pos="4892"/>
              </w:tabs>
              <w:ind w:left="2880"/>
              <w:jc w:val="both"/>
              <w:rPr>
                <w:rFonts w:ascii="Arial" w:hAnsi="Arial" w:cs="Arial"/>
                <w:spacing w:val="-3"/>
                <w:lang w:val="fr-FR"/>
              </w:rPr>
            </w:pPr>
            <w:r w:rsidRPr="00AA2C85">
              <w:rPr>
                <w:rFonts w:ascii="Arial" w:hAnsi="Arial" w:cs="Arial"/>
                <w:spacing w:val="-3"/>
                <w:lang w:val="fr-FR"/>
              </w:rPr>
              <w:tab/>
            </w:r>
            <w:r w:rsidRPr="00AA2C85">
              <w:rPr>
                <w:rFonts w:ascii="Arial" w:hAnsi="Arial" w:cs="Arial"/>
                <w:spacing w:val="-3"/>
                <w:lang w:val="fr-FR"/>
              </w:rPr>
              <w:tab/>
            </w:r>
            <w:proofErr w:type="gramStart"/>
            <w:r w:rsidRPr="00AA2C85">
              <w:rPr>
                <w:rFonts w:ascii="Arial" w:hAnsi="Arial" w:cs="Arial"/>
                <w:spacing w:val="-3"/>
                <w:lang w:val="fr-FR"/>
              </w:rPr>
              <w:t>partie</w:t>
            </w:r>
            <w:proofErr w:type="gramEnd"/>
            <w:r w:rsidRPr="00AA2C85">
              <w:rPr>
                <w:rFonts w:ascii="Arial" w:hAnsi="Arial" w:cs="Arial"/>
                <w:spacing w:val="-3"/>
                <w:lang w:val="fr-FR"/>
              </w:rPr>
              <w:t xml:space="preserve"> défenderesse</w:t>
            </w:r>
          </w:p>
        </w:tc>
      </w:tr>
      <w:tr w:rsidR="004F5A2A" w:rsidRPr="007B6049" w14:paraId="40B08C83" w14:textId="77777777" w:rsidTr="00F865A8">
        <w:tc>
          <w:tcPr>
            <w:tcW w:w="9274" w:type="dxa"/>
          </w:tcPr>
          <w:p w14:paraId="0101E4BB" w14:textId="77777777" w:rsidR="004F5A2A" w:rsidRPr="00AA2C85" w:rsidRDefault="004F5A2A" w:rsidP="004F5A2A">
            <w:pPr>
              <w:tabs>
                <w:tab w:val="left" w:pos="-720"/>
                <w:tab w:val="left" w:pos="0"/>
                <w:tab w:val="left" w:pos="720"/>
                <w:tab w:val="left" w:pos="1440"/>
                <w:tab w:val="left" w:pos="2160"/>
                <w:tab w:val="left" w:pos="2880"/>
              </w:tabs>
              <w:jc w:val="both"/>
              <w:rPr>
                <w:rFonts w:ascii="Arial" w:hAnsi="Arial" w:cs="Arial"/>
                <w:spacing w:val="-3"/>
                <w:lang w:val="fr-FR"/>
              </w:rPr>
            </w:pPr>
          </w:p>
        </w:tc>
      </w:tr>
    </w:tbl>
    <w:p w14:paraId="500B485E" w14:textId="77777777" w:rsidR="004F5A2A" w:rsidRPr="00AA2C85" w:rsidRDefault="004F5A2A" w:rsidP="004F5A2A">
      <w:pPr>
        <w:rPr>
          <w:rFonts w:ascii="Arial" w:hAnsi="Arial" w:cs="Arial"/>
          <w:lang w:val="fr-FR"/>
        </w:rPr>
      </w:pPr>
    </w:p>
    <w:p w14:paraId="5BE42E17" w14:textId="0292138D" w:rsidR="004F5A2A" w:rsidRPr="00AA2C85" w:rsidRDefault="004F5A2A" w:rsidP="004F5A2A">
      <w:pPr>
        <w:jc w:val="center"/>
        <w:rPr>
          <w:rFonts w:ascii="Arial" w:hAnsi="Arial" w:cs="Arial"/>
          <w:b/>
          <w:lang w:val="fr-FR"/>
        </w:rPr>
      </w:pPr>
      <w:bookmarkStart w:id="228" w:name="Annexe_L7"/>
      <w:r w:rsidRPr="00AA2C85">
        <w:rPr>
          <w:rFonts w:ascii="Arial" w:hAnsi="Arial" w:cs="Arial"/>
          <w:b/>
          <w:lang w:val="fr-FR"/>
        </w:rPr>
        <w:t xml:space="preserve">DEMANDE D’INSCRIPTION POUR JUGEMENT </w:t>
      </w:r>
    </w:p>
    <w:bookmarkEnd w:id="228"/>
    <w:p w14:paraId="5BC9106E" w14:textId="01BB1E9D" w:rsidR="004F5A2A" w:rsidRPr="00AA2C85" w:rsidRDefault="004F5A2A" w:rsidP="004F5A2A">
      <w:pPr>
        <w:jc w:val="center"/>
        <w:rPr>
          <w:rFonts w:ascii="Arial" w:hAnsi="Arial" w:cs="Arial"/>
          <w:b/>
          <w:lang w:val="fr-FR"/>
        </w:rPr>
      </w:pPr>
      <w:r w:rsidRPr="00AA2C85">
        <w:rPr>
          <w:rFonts w:ascii="Arial" w:hAnsi="Arial" w:cs="Arial"/>
          <w:b/>
          <w:lang w:val="fr-FR"/>
        </w:rPr>
        <w:t>PREUVE PAR DÉCLARATION SOUS SERMENT</w:t>
      </w:r>
    </w:p>
    <w:p w14:paraId="4B883143" w14:textId="77777777" w:rsidR="004F5A2A" w:rsidRPr="00AA2C85" w:rsidRDefault="004F5A2A" w:rsidP="004F5A2A">
      <w:pPr>
        <w:spacing w:after="120"/>
        <w:jc w:val="center"/>
        <w:rPr>
          <w:rFonts w:ascii="Arial" w:hAnsi="Arial" w:cs="Arial"/>
          <w:lang w:val="fr-FR"/>
        </w:rPr>
      </w:pPr>
      <w:r w:rsidRPr="00AA2C85">
        <w:rPr>
          <w:rFonts w:ascii="Arial" w:hAnsi="Arial" w:cs="Arial"/>
          <w:lang w:val="fr-FR"/>
        </w:rPr>
        <w:t>(</w:t>
      </w:r>
      <w:proofErr w:type="gramStart"/>
      <w:r w:rsidRPr="00AA2C85">
        <w:rPr>
          <w:rFonts w:ascii="Arial" w:hAnsi="Arial" w:cs="Arial"/>
          <w:lang w:val="fr-FR"/>
        </w:rPr>
        <w:t>art.</w:t>
      </w:r>
      <w:proofErr w:type="gramEnd"/>
      <w:r w:rsidRPr="00AA2C85">
        <w:rPr>
          <w:rFonts w:ascii="Arial" w:hAnsi="Arial" w:cs="Arial"/>
          <w:lang w:val="fr-FR"/>
        </w:rPr>
        <w:t xml:space="preserve"> 175, 181 et 182 </w:t>
      </w:r>
      <w:proofErr w:type="spellStart"/>
      <w:r w:rsidRPr="00AA2C85">
        <w:rPr>
          <w:rFonts w:ascii="Arial" w:hAnsi="Arial" w:cs="Arial"/>
          <w:lang w:val="fr-FR"/>
        </w:rPr>
        <w:t>C.p.c</w:t>
      </w:r>
      <w:proofErr w:type="spellEnd"/>
      <w:r w:rsidRPr="00AA2C85">
        <w:rPr>
          <w:rFonts w:ascii="Arial" w:hAnsi="Arial" w:cs="Arial"/>
          <w:lang w:val="fr-FR"/>
        </w:rPr>
        <w:t>.)</w:t>
      </w:r>
    </w:p>
    <w:p w14:paraId="42D6C75C" w14:textId="77777777" w:rsidR="004F5A2A" w:rsidRPr="00AA2C85" w:rsidRDefault="004F5A2A" w:rsidP="004F5A2A">
      <w:pPr>
        <w:jc w:val="center"/>
        <w:rPr>
          <w:rFonts w:ascii="Arial" w:hAnsi="Arial" w:cs="Arial"/>
          <w:b/>
          <w:lang w:val="fr-FR"/>
        </w:rPr>
      </w:pPr>
      <w:r w:rsidRPr="00AA2C85">
        <w:rPr>
          <w:rFonts w:ascii="Arial" w:hAnsi="Arial" w:cs="Arial"/>
          <w:b/>
          <w:lang w:val="fr-FR"/>
        </w:rPr>
        <w:t>Matières procédant avec un avis d’assignation</w:t>
      </w:r>
    </w:p>
    <w:p w14:paraId="44AADD1A" w14:textId="77777777" w:rsidR="004F5A2A" w:rsidRPr="00AA2C85" w:rsidRDefault="004F5A2A" w:rsidP="004F5A2A">
      <w:pPr>
        <w:jc w:val="center"/>
        <w:rPr>
          <w:rFonts w:ascii="Arial" w:hAnsi="Arial" w:cs="Arial"/>
          <w:b/>
          <w:lang w:val="fr-FR"/>
        </w:rPr>
      </w:pPr>
    </w:p>
    <w:p w14:paraId="69F10FA0" w14:textId="77777777" w:rsidR="004F5A2A" w:rsidRPr="00AA2C85" w:rsidRDefault="004F5A2A" w:rsidP="004F5A2A">
      <w:pPr>
        <w:jc w:val="both"/>
        <w:rPr>
          <w:rFonts w:ascii="Arial" w:hAnsi="Arial" w:cs="Arial"/>
          <w:lang w:val="fr-FR"/>
        </w:rPr>
      </w:pPr>
      <w:r w:rsidRPr="00AA2C85">
        <w:rPr>
          <w:rFonts w:ascii="Arial" w:hAnsi="Arial" w:cs="Arial"/>
          <w:lang w:val="fr-FR"/>
        </w:rPr>
        <w:t>La partie __________________________ demande au greffier d’inscrire la présente affaire pour jugement :</w:t>
      </w:r>
    </w:p>
    <w:p w14:paraId="5FF15D84" w14:textId="77777777" w:rsidR="004F5A2A" w:rsidRPr="00AA2C85" w:rsidRDefault="004F5A2A" w:rsidP="004F5A2A">
      <w:pPr>
        <w:jc w:val="both"/>
        <w:rPr>
          <w:rFonts w:ascii="Arial" w:hAnsi="Arial" w:cs="Arial"/>
          <w:lang w:val="fr-FR"/>
        </w:rPr>
      </w:pPr>
    </w:p>
    <w:p w14:paraId="499D7C7A" w14:textId="77777777" w:rsidR="004F5A2A" w:rsidRPr="00AA2C85" w:rsidRDefault="004F5A2A" w:rsidP="00534329">
      <w:pPr>
        <w:ind w:right="1198"/>
        <w:jc w:val="both"/>
        <w:rPr>
          <w:rFonts w:ascii="Arial" w:hAnsi="Arial" w:cs="Arial"/>
          <w:lang w:val="fr-FR"/>
        </w:rPr>
      </w:pPr>
      <w:r w:rsidRPr="00AA2C85">
        <w:rPr>
          <w:rFonts w:ascii="Arial" w:hAnsi="Arial" w:cs="Arial"/>
          <w:lang w:val="fr-FR"/>
        </w:rPr>
        <w:fldChar w:fldCharType="begin">
          <w:ffData>
            <w:name w:val="CaseACocher1"/>
            <w:enabled/>
            <w:calcOnExit w:val="0"/>
            <w:checkBox>
              <w:sizeAuto/>
              <w:default w:val="0"/>
            </w:checkBox>
          </w:ffData>
        </w:fldChar>
      </w:r>
      <w:bookmarkStart w:id="229" w:name="CaseACocher1"/>
      <w:r w:rsidRPr="00AA2C85">
        <w:rPr>
          <w:rFonts w:ascii="Arial" w:hAnsi="Arial" w:cs="Arial"/>
          <w:lang w:val="fr-FR"/>
        </w:rPr>
        <w:instrText xml:space="preserve"> FORMCHECKBOX </w:instrText>
      </w:r>
      <w:r w:rsidR="00392E7B">
        <w:rPr>
          <w:rFonts w:ascii="Arial" w:hAnsi="Arial" w:cs="Arial"/>
          <w:lang w:val="fr-FR"/>
        </w:rPr>
      </w:r>
      <w:r w:rsidR="00392E7B">
        <w:rPr>
          <w:rFonts w:ascii="Arial" w:hAnsi="Arial" w:cs="Arial"/>
          <w:lang w:val="fr-FR"/>
        </w:rPr>
        <w:fldChar w:fldCharType="separate"/>
      </w:r>
      <w:r w:rsidRPr="00AA2C85">
        <w:rPr>
          <w:rFonts w:ascii="Arial" w:hAnsi="Arial" w:cs="Arial"/>
          <w:lang w:val="fr-FR"/>
        </w:rPr>
        <w:fldChar w:fldCharType="end"/>
      </w:r>
      <w:bookmarkEnd w:id="229"/>
      <w:r w:rsidRPr="00AA2C85">
        <w:rPr>
          <w:rFonts w:ascii="Arial" w:hAnsi="Arial" w:cs="Arial"/>
          <w:lang w:val="fr-FR"/>
        </w:rPr>
        <w:t xml:space="preserve"> </w:t>
      </w:r>
      <w:proofErr w:type="gramStart"/>
      <w:r w:rsidRPr="00AA2C85">
        <w:rPr>
          <w:rFonts w:ascii="Arial" w:hAnsi="Arial" w:cs="Arial"/>
          <w:lang w:val="fr-FR"/>
        </w:rPr>
        <w:t>suite</w:t>
      </w:r>
      <w:proofErr w:type="gramEnd"/>
      <w:r w:rsidRPr="00AA2C85">
        <w:rPr>
          <w:rFonts w:ascii="Arial" w:hAnsi="Arial" w:cs="Arial"/>
          <w:lang w:val="fr-FR"/>
        </w:rPr>
        <w:t xml:space="preserve"> au dépôt du consentement intervenu entre les parties.</w:t>
      </w:r>
    </w:p>
    <w:p w14:paraId="39BD20E6" w14:textId="77777777" w:rsidR="004F5A2A" w:rsidRPr="00AA2C85" w:rsidRDefault="004F5A2A" w:rsidP="004F5A2A">
      <w:pPr>
        <w:ind w:left="1134" w:right="1198"/>
        <w:jc w:val="both"/>
        <w:rPr>
          <w:rFonts w:ascii="Arial" w:hAnsi="Arial" w:cs="Arial"/>
          <w:lang w:val="fr-FR"/>
        </w:rPr>
      </w:pPr>
    </w:p>
    <w:p w14:paraId="27A3E375" w14:textId="77777777" w:rsidR="004F5A2A" w:rsidRPr="00AA2C85" w:rsidRDefault="004F5A2A" w:rsidP="00534329">
      <w:pPr>
        <w:ind w:right="1198"/>
        <w:rPr>
          <w:rFonts w:ascii="Arial" w:hAnsi="Arial" w:cs="Arial"/>
          <w:lang w:val="fr-FR"/>
        </w:rPr>
      </w:pPr>
      <w:proofErr w:type="gramStart"/>
      <w:r w:rsidRPr="00AA2C85">
        <w:rPr>
          <w:rFonts w:ascii="Arial" w:hAnsi="Arial" w:cs="Arial"/>
          <w:lang w:val="fr-FR"/>
        </w:rPr>
        <w:t>OU</w:t>
      </w:r>
      <w:proofErr w:type="gramEnd"/>
    </w:p>
    <w:p w14:paraId="5559D96B" w14:textId="77777777" w:rsidR="004F5A2A" w:rsidRPr="00AA2C85" w:rsidRDefault="004F5A2A" w:rsidP="004F5A2A">
      <w:pPr>
        <w:ind w:left="1134" w:right="1198"/>
        <w:jc w:val="both"/>
        <w:rPr>
          <w:rFonts w:ascii="Arial" w:hAnsi="Arial" w:cs="Arial"/>
          <w:lang w:val="fr-FR"/>
        </w:rPr>
      </w:pPr>
    </w:p>
    <w:p w14:paraId="72F6B682" w14:textId="77777777" w:rsidR="004F5A2A" w:rsidRPr="00AA2C85" w:rsidRDefault="004F5A2A" w:rsidP="00534329">
      <w:pPr>
        <w:ind w:left="284" w:right="1198" w:hanging="284"/>
        <w:jc w:val="both"/>
        <w:rPr>
          <w:rFonts w:ascii="Arial" w:hAnsi="Arial" w:cs="Arial"/>
          <w:lang w:val="fr-FR"/>
        </w:rPr>
      </w:pPr>
      <w:r w:rsidRPr="00AA2C85">
        <w:rPr>
          <w:rFonts w:ascii="Arial" w:hAnsi="Arial" w:cs="Arial"/>
          <w:lang w:val="fr-FR"/>
        </w:rPr>
        <w:fldChar w:fldCharType="begin">
          <w:ffData>
            <w:name w:val="CaseACocher2"/>
            <w:enabled/>
            <w:calcOnExit w:val="0"/>
            <w:checkBox>
              <w:sizeAuto/>
              <w:default w:val="0"/>
            </w:checkBox>
          </w:ffData>
        </w:fldChar>
      </w:r>
      <w:bookmarkStart w:id="230" w:name="CaseACocher2"/>
      <w:r w:rsidRPr="00AA2C85">
        <w:rPr>
          <w:rFonts w:ascii="Arial" w:hAnsi="Arial" w:cs="Arial"/>
          <w:lang w:val="fr-FR"/>
        </w:rPr>
        <w:instrText xml:space="preserve"> FORMCHECKBOX </w:instrText>
      </w:r>
      <w:r w:rsidR="00392E7B">
        <w:rPr>
          <w:rFonts w:ascii="Arial" w:hAnsi="Arial" w:cs="Arial"/>
          <w:lang w:val="fr-FR"/>
        </w:rPr>
      </w:r>
      <w:r w:rsidR="00392E7B">
        <w:rPr>
          <w:rFonts w:ascii="Arial" w:hAnsi="Arial" w:cs="Arial"/>
          <w:lang w:val="fr-FR"/>
        </w:rPr>
        <w:fldChar w:fldCharType="separate"/>
      </w:r>
      <w:r w:rsidRPr="00AA2C85">
        <w:rPr>
          <w:rFonts w:ascii="Arial" w:hAnsi="Arial" w:cs="Arial"/>
          <w:lang w:val="fr-FR"/>
        </w:rPr>
        <w:fldChar w:fldCharType="end"/>
      </w:r>
      <w:bookmarkEnd w:id="230"/>
      <w:r w:rsidRPr="00AA2C85">
        <w:rPr>
          <w:rFonts w:ascii="Arial" w:hAnsi="Arial" w:cs="Arial"/>
          <w:lang w:val="fr-FR"/>
        </w:rPr>
        <w:t xml:space="preserve"> </w:t>
      </w:r>
      <w:proofErr w:type="gramStart"/>
      <w:r w:rsidRPr="00AA2C85">
        <w:rPr>
          <w:rFonts w:ascii="Arial" w:hAnsi="Arial" w:cs="Arial"/>
          <w:lang w:val="fr-FR"/>
        </w:rPr>
        <w:t>suite</w:t>
      </w:r>
      <w:proofErr w:type="gramEnd"/>
      <w:r w:rsidRPr="00AA2C85">
        <w:rPr>
          <w:rFonts w:ascii="Arial" w:hAnsi="Arial" w:cs="Arial"/>
          <w:lang w:val="fr-FR"/>
        </w:rPr>
        <w:t xml:space="preserve"> au défaut de la partie ____________________________ de transmettre sa réponse à l’assignation.</w:t>
      </w:r>
    </w:p>
    <w:p w14:paraId="7DC494DB" w14:textId="77777777" w:rsidR="004F5A2A" w:rsidRPr="00AA2C85" w:rsidRDefault="004F5A2A" w:rsidP="004F5A2A">
      <w:pPr>
        <w:jc w:val="both"/>
        <w:rPr>
          <w:rFonts w:ascii="Arial" w:hAnsi="Arial" w:cs="Arial"/>
          <w:lang w:val="fr-FR"/>
        </w:rPr>
      </w:pPr>
    </w:p>
    <w:p w14:paraId="798F8AAB" w14:textId="631C5A7D" w:rsidR="004F5A2A" w:rsidRPr="00AA2C85" w:rsidRDefault="004F5A2A" w:rsidP="00534329">
      <w:pPr>
        <w:rPr>
          <w:rFonts w:ascii="Arial" w:hAnsi="Arial" w:cs="Arial"/>
          <w:lang w:val="fr-FR"/>
        </w:rPr>
      </w:pPr>
      <w:r w:rsidRPr="00AA2C85">
        <w:rPr>
          <w:rFonts w:ascii="Arial" w:hAnsi="Arial" w:cs="Arial"/>
          <w:b/>
          <w:lang w:val="fr-FR"/>
        </w:rPr>
        <w:t>NATURE DE LA DEMANDE :</w:t>
      </w:r>
      <w:r w:rsidRPr="00AA2C85">
        <w:rPr>
          <w:rFonts w:ascii="Arial" w:hAnsi="Arial" w:cs="Arial"/>
          <w:lang w:val="fr-FR"/>
        </w:rPr>
        <w:t xml:space="preserve"> _______________________________________</w:t>
      </w:r>
    </w:p>
    <w:p w14:paraId="12C7BEBB" w14:textId="77777777" w:rsidR="004F5A2A" w:rsidRPr="00AA2C85" w:rsidRDefault="004F5A2A" w:rsidP="00534329">
      <w:pPr>
        <w:rPr>
          <w:rFonts w:ascii="Arial" w:hAnsi="Arial" w:cs="Arial"/>
          <w:lang w:val="fr-FR"/>
        </w:rPr>
      </w:pPr>
    </w:p>
    <w:p w14:paraId="13ECC21C" w14:textId="0CEEE214" w:rsidR="004F5A2A" w:rsidRPr="00AA2C85" w:rsidRDefault="004F5A2A" w:rsidP="00534329">
      <w:pPr>
        <w:rPr>
          <w:rFonts w:ascii="Arial" w:hAnsi="Arial" w:cs="Arial"/>
          <w:lang w:val="fr-FR"/>
        </w:rPr>
      </w:pPr>
      <w:r w:rsidRPr="00AA2C85">
        <w:rPr>
          <w:rFonts w:ascii="Arial" w:hAnsi="Arial" w:cs="Arial"/>
          <w:lang w:val="fr-FR"/>
        </w:rPr>
        <w:t>À _____</w:t>
      </w:r>
      <w:r w:rsidR="00534329">
        <w:rPr>
          <w:rFonts w:ascii="Arial" w:hAnsi="Arial" w:cs="Arial"/>
          <w:lang w:val="fr-FR"/>
        </w:rPr>
        <w:t>__________________</w:t>
      </w:r>
      <w:r w:rsidRPr="00AA2C85">
        <w:rPr>
          <w:rFonts w:ascii="Arial" w:hAnsi="Arial" w:cs="Arial"/>
          <w:lang w:val="fr-FR"/>
        </w:rPr>
        <w:t>, le __________________________</w:t>
      </w:r>
    </w:p>
    <w:p w14:paraId="7CDF6C28" w14:textId="77777777" w:rsidR="004F5A2A" w:rsidRPr="00AA2C85" w:rsidRDefault="004F5A2A" w:rsidP="00534329">
      <w:pPr>
        <w:rPr>
          <w:rFonts w:ascii="Arial" w:hAnsi="Arial" w:cs="Arial"/>
          <w:lang w:val="fr-FR"/>
        </w:rPr>
      </w:pPr>
    </w:p>
    <w:p w14:paraId="22453F62" w14:textId="77777777" w:rsidR="004F5A2A" w:rsidRPr="00AA2C85" w:rsidRDefault="004F5A2A" w:rsidP="00534329">
      <w:pPr>
        <w:rPr>
          <w:rFonts w:ascii="Arial" w:hAnsi="Arial" w:cs="Arial"/>
          <w:lang w:val="fr-FR"/>
        </w:rPr>
      </w:pPr>
    </w:p>
    <w:p w14:paraId="559D4806" w14:textId="77777777" w:rsidR="004F5A2A" w:rsidRPr="00AA2C85" w:rsidRDefault="004F5A2A" w:rsidP="004F5A2A">
      <w:pPr>
        <w:jc w:val="both"/>
        <w:rPr>
          <w:rFonts w:ascii="Arial" w:hAnsi="Arial" w:cs="Arial"/>
          <w:lang w:val="fr-FR"/>
        </w:rPr>
      </w:pPr>
      <w:r w:rsidRPr="00AA2C85">
        <w:rPr>
          <w:rFonts w:ascii="Arial" w:hAnsi="Arial" w:cs="Arial"/>
          <w:lang w:val="fr-FR"/>
        </w:rPr>
        <w:t>__________________________________</w:t>
      </w:r>
      <w:r w:rsidRPr="00AA2C85">
        <w:rPr>
          <w:rFonts w:ascii="Arial" w:hAnsi="Arial" w:cs="Arial"/>
          <w:lang w:val="fr-FR"/>
        </w:rPr>
        <w:tab/>
      </w:r>
      <w:r w:rsidRPr="00AA2C85">
        <w:rPr>
          <w:rFonts w:ascii="Arial" w:hAnsi="Arial" w:cs="Arial"/>
          <w:lang w:val="fr-FR"/>
        </w:rPr>
        <w:tab/>
      </w:r>
    </w:p>
    <w:p w14:paraId="0DE0FB94" w14:textId="77777777" w:rsidR="004F5A2A" w:rsidRPr="00AA2C85" w:rsidRDefault="004F5A2A" w:rsidP="004F5A2A">
      <w:pPr>
        <w:jc w:val="both"/>
        <w:rPr>
          <w:rFonts w:ascii="Arial" w:hAnsi="Arial" w:cs="Arial"/>
          <w:lang w:val="fr-FR"/>
        </w:rPr>
      </w:pPr>
      <w:r w:rsidRPr="00AA2C85">
        <w:rPr>
          <w:rFonts w:ascii="Arial" w:hAnsi="Arial" w:cs="Arial"/>
          <w:lang w:val="fr-FR"/>
        </w:rPr>
        <w:t>Signature de la partie ou de son avocat</w:t>
      </w:r>
    </w:p>
    <w:p w14:paraId="0B2017BD" w14:textId="77777777" w:rsidR="004F5A2A" w:rsidRPr="00AA2C85" w:rsidRDefault="004F5A2A" w:rsidP="004F5A2A">
      <w:pPr>
        <w:jc w:val="both"/>
        <w:rPr>
          <w:rFonts w:ascii="Arial" w:hAnsi="Arial" w:cs="Arial"/>
          <w:lang w:val="fr-FR"/>
        </w:rPr>
      </w:pPr>
    </w:p>
    <w:p w14:paraId="693B5F43" w14:textId="77777777" w:rsidR="004F5A2A" w:rsidRPr="00AA2C85" w:rsidRDefault="004F5A2A" w:rsidP="004F5A2A">
      <w:pPr>
        <w:jc w:val="both"/>
        <w:rPr>
          <w:rFonts w:ascii="Arial" w:hAnsi="Arial" w:cs="Arial"/>
          <w:lang w:val="fr-FR"/>
        </w:rPr>
      </w:pPr>
      <w:r w:rsidRPr="00AA2C85">
        <w:rPr>
          <w:rFonts w:ascii="Arial" w:hAnsi="Arial" w:cs="Arial"/>
          <w:lang w:val="fr-FR"/>
        </w:rPr>
        <w:t>__________________________________</w:t>
      </w:r>
    </w:p>
    <w:p w14:paraId="25C2709F" w14:textId="77777777" w:rsidR="004F5A2A" w:rsidRPr="00AA2C85" w:rsidRDefault="004F5A2A" w:rsidP="004F5A2A">
      <w:pPr>
        <w:jc w:val="both"/>
        <w:rPr>
          <w:rFonts w:ascii="Arial" w:hAnsi="Arial" w:cs="Arial"/>
          <w:lang w:val="fr-FR"/>
        </w:rPr>
      </w:pPr>
      <w:r w:rsidRPr="00AA2C85">
        <w:rPr>
          <w:rFonts w:ascii="Arial" w:hAnsi="Arial" w:cs="Arial"/>
          <w:lang w:val="fr-FR"/>
        </w:rPr>
        <w:t>Nom en caractère d’imprimerie</w:t>
      </w:r>
    </w:p>
    <w:p w14:paraId="2F675117" w14:textId="77777777" w:rsidR="004F5A2A" w:rsidRPr="00AA2C85" w:rsidRDefault="004F5A2A" w:rsidP="004F5A2A">
      <w:pPr>
        <w:jc w:val="both"/>
        <w:rPr>
          <w:rFonts w:ascii="Arial" w:hAnsi="Arial" w:cs="Arial"/>
          <w:lang w:val="fr-FR"/>
        </w:rPr>
      </w:pPr>
    </w:p>
    <w:p w14:paraId="299EA437" w14:textId="7E73B993" w:rsidR="004F5A2A" w:rsidRPr="004F5A2A" w:rsidRDefault="004F5A2A" w:rsidP="004F5A2A">
      <w:pPr>
        <w:jc w:val="both"/>
        <w:rPr>
          <w:rFonts w:ascii="Arial" w:hAnsi="Arial" w:cs="Arial"/>
          <w:lang w:val="fr-FR"/>
        </w:rPr>
      </w:pPr>
      <w:r w:rsidRPr="004F5A2A">
        <w:rPr>
          <w:rFonts w:ascii="Arial" w:hAnsi="Arial" w:cs="Arial"/>
          <w:lang w:val="fr-FR"/>
        </w:rPr>
        <w:t>Adresse courriel : _____________________________________</w:t>
      </w:r>
    </w:p>
    <w:p w14:paraId="3178AC8A" w14:textId="77777777" w:rsidR="00FB2D92" w:rsidRDefault="004F5A2A" w:rsidP="004F5A2A">
      <w:pPr>
        <w:jc w:val="both"/>
        <w:rPr>
          <w:rFonts w:ascii="Arial" w:hAnsi="Arial" w:cs="Arial"/>
          <w:lang w:val="fr-FR"/>
        </w:rPr>
      </w:pPr>
      <w:r w:rsidRPr="004F5A2A">
        <w:rPr>
          <w:rFonts w:ascii="Arial" w:hAnsi="Arial" w:cs="Arial"/>
          <w:lang w:val="fr-FR"/>
        </w:rPr>
        <w:t>Numéro de téléphone : ________________________________</w:t>
      </w:r>
    </w:p>
    <w:p w14:paraId="3B780DBF" w14:textId="7D8009BD" w:rsidR="00FB2D92" w:rsidRDefault="00FB2D92" w:rsidP="004F5A2A">
      <w:pPr>
        <w:jc w:val="both"/>
        <w:rPr>
          <w:rFonts w:ascii="Arial" w:hAnsi="Arial" w:cs="Arial"/>
          <w:lang w:val="fr-FR"/>
        </w:rPr>
      </w:pPr>
      <w:r>
        <w:rPr>
          <w:rFonts w:ascii="Arial" w:hAnsi="Arial" w:cs="Arial"/>
          <w:lang w:val="fr-FR"/>
        </w:rPr>
        <w:br w:type="page"/>
      </w:r>
    </w:p>
    <w:p w14:paraId="67CFFC7D" w14:textId="3481F44F" w:rsidR="0007106E" w:rsidRPr="005062DF" w:rsidRDefault="0007106E" w:rsidP="0007106E">
      <w:pPr>
        <w:pStyle w:val="Style1"/>
        <w:rPr>
          <w:rStyle w:val="Lienhypertexte"/>
          <w:u w:val="none"/>
        </w:rPr>
      </w:pPr>
      <w:bookmarkStart w:id="231" w:name="_Toc120203125"/>
      <w:bookmarkStart w:id="232" w:name="Annexe17"/>
      <w:r>
        <w:rPr>
          <w:rStyle w:val="Aucun"/>
          <w:lang w:val="fr-CA"/>
        </w:rPr>
        <w:lastRenderedPageBreak/>
        <w:t>ANNEXE LAVAL 8</w:t>
      </w:r>
      <w:r w:rsidRPr="005062DF">
        <w:rPr>
          <w:rStyle w:val="Aucun"/>
          <w:lang w:val="fr-CA"/>
        </w:rPr>
        <w:t xml:space="preserve"> - </w:t>
      </w:r>
      <w:r w:rsidRPr="005062DF">
        <w:fldChar w:fldCharType="begin"/>
      </w:r>
      <w:r w:rsidRPr="005062DF">
        <w:instrText>HYPERLINK  \l "Annexe17"</w:instrText>
      </w:r>
      <w:r w:rsidRPr="005062DF">
        <w:fldChar w:fldCharType="separate"/>
      </w:r>
      <w:r w:rsidRPr="0007106E">
        <w:t xml:space="preserve"> </w:t>
      </w:r>
      <w:r w:rsidRPr="0007106E">
        <w:rPr>
          <w:rStyle w:val="Lienhypertexte"/>
          <w:u w:val="none"/>
        </w:rPr>
        <w:t>Sommaire d’identification pour la tenue d’une expertise psychosociale</w:t>
      </w:r>
      <w:bookmarkEnd w:id="231"/>
    </w:p>
    <w:p w14:paraId="31162556" w14:textId="77777777" w:rsidR="0007106E" w:rsidRDefault="0007106E" w:rsidP="0007106E">
      <w:pPr>
        <w:pStyle w:val="paragraphenumrot"/>
        <w:numPr>
          <w:ilvl w:val="0"/>
          <w:numId w:val="0"/>
        </w:numPr>
      </w:pPr>
      <w:r w:rsidRPr="005062DF">
        <w:fldChar w:fldCharType="end"/>
      </w:r>
      <w:r>
        <w:br w:type="page"/>
      </w:r>
    </w:p>
    <w:p w14:paraId="04C2E7D7" w14:textId="0F43DB1A" w:rsidR="0007106E" w:rsidRDefault="0007106E" w:rsidP="00E22969">
      <w:pPr>
        <w:pBdr>
          <w:top w:val="none" w:sz="0" w:space="0" w:color="auto"/>
          <w:left w:val="none" w:sz="0" w:space="0" w:color="auto"/>
          <w:bottom w:val="none" w:sz="0" w:space="0" w:color="auto"/>
          <w:right w:val="none" w:sz="0" w:space="0" w:color="auto"/>
          <w:between w:val="none" w:sz="0" w:space="0" w:color="auto"/>
          <w:bar w:val="none" w:sz="0" w:color="auto"/>
        </w:pBdr>
        <w:ind w:right="-1746"/>
        <w:jc w:val="center"/>
        <w:rPr>
          <w:rFonts w:ascii="Calibri" w:eastAsia="Times New Roman" w:hAnsi="Calibri"/>
          <w:b/>
          <w:bCs/>
          <w:sz w:val="32"/>
          <w:bdr w:val="none" w:sz="0" w:space="0" w:color="auto"/>
          <w:lang w:val="fr-CA" w:eastAsia="fr-FR"/>
        </w:rPr>
      </w:pPr>
      <w:bookmarkStart w:id="233" w:name="Annexe_L8"/>
      <w:r w:rsidRPr="0007106E">
        <w:rPr>
          <w:rFonts w:ascii="Calibri" w:eastAsia="Times New Roman" w:hAnsi="Calibri"/>
          <w:b/>
          <w:bCs/>
          <w:sz w:val="32"/>
          <w:bdr w:val="none" w:sz="0" w:space="0" w:color="auto"/>
          <w:lang w:val="fr-CA" w:eastAsia="fr-FR"/>
        </w:rPr>
        <w:lastRenderedPageBreak/>
        <w:t xml:space="preserve">EXPERTISE PSYCHOSOCIALE </w:t>
      </w:r>
      <w:bookmarkEnd w:id="233"/>
      <w:r w:rsidRPr="0007106E">
        <w:rPr>
          <w:rFonts w:ascii="Calibri" w:eastAsia="Times New Roman" w:hAnsi="Calibri"/>
          <w:b/>
          <w:bCs/>
          <w:sz w:val="32"/>
          <w:bdr w:val="none" w:sz="0" w:space="0" w:color="auto"/>
          <w:lang w:val="fr-CA" w:eastAsia="fr-FR"/>
        </w:rPr>
        <w:t>- SOMMAIRE D’IDENTIFICATION</w:t>
      </w:r>
    </w:p>
    <w:p w14:paraId="7E5D64DC" w14:textId="77777777" w:rsidR="00E22969" w:rsidRPr="0007106E" w:rsidRDefault="00E22969" w:rsidP="00E229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fr-CA" w:eastAsia="fr-FR"/>
        </w:rPr>
      </w:pPr>
    </w:p>
    <w:p w14:paraId="1D28A37D" w14:textId="02E6F286"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ind w:right="-1748"/>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DOSSIER : 540-_____________</w:t>
      </w:r>
      <w:r>
        <w:rPr>
          <w:rFonts w:ascii="Calibri" w:eastAsia="Times New Roman" w:hAnsi="Calibri"/>
          <w:bdr w:val="none" w:sz="0" w:space="0" w:color="auto"/>
          <w:lang w:val="fr-CA" w:eastAsia="fr-FR"/>
        </w:rPr>
        <w:t>_____</w:t>
      </w:r>
      <w:r w:rsidRPr="0007106E">
        <w:rPr>
          <w:rFonts w:ascii="Calibri" w:eastAsia="Times New Roman" w:hAnsi="Calibri"/>
          <w:bdr w:val="none" w:sz="0" w:space="0" w:color="auto"/>
          <w:lang w:val="fr-CA" w:eastAsia="fr-FR"/>
        </w:rPr>
        <w:t>___</w:t>
      </w:r>
      <w:r>
        <w:rPr>
          <w:rFonts w:ascii="Calibri" w:eastAsia="Times New Roman" w:hAnsi="Calibri"/>
          <w:bdr w:val="none" w:sz="0" w:space="0" w:color="auto"/>
          <w:lang w:val="fr-CA" w:eastAsia="fr-FR"/>
        </w:rPr>
        <w:t xml:space="preserve">__________                  </w:t>
      </w:r>
      <w:r w:rsidRPr="0007106E">
        <w:rPr>
          <w:rFonts w:ascii="Calibri" w:eastAsia="Times New Roman" w:hAnsi="Calibri"/>
          <w:bdr w:val="none" w:sz="0" w:space="0" w:color="auto"/>
          <w:lang w:val="fr-CA" w:eastAsia="fr-FR"/>
        </w:rPr>
        <w:t xml:space="preserve">Date : </w:t>
      </w:r>
      <w:r>
        <w:rPr>
          <w:rFonts w:ascii="Calibri" w:eastAsia="Times New Roman" w:hAnsi="Calibri"/>
          <w:bdr w:val="none" w:sz="0" w:space="0" w:color="auto"/>
          <w:lang w:val="fr-CA" w:eastAsia="fr-FR"/>
        </w:rPr>
        <w:t>____________________________</w:t>
      </w:r>
    </w:p>
    <w:p w14:paraId="3B14B1A6"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fr-CA" w:eastAsia="fr-FR"/>
        </w:rPr>
      </w:pPr>
    </w:p>
    <w:tbl>
      <w:tblPr>
        <w:tblW w:w="6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4322"/>
        <w:gridCol w:w="4324"/>
      </w:tblGrid>
      <w:tr w:rsidR="0007106E" w:rsidRPr="0007106E" w14:paraId="317226F5" w14:textId="77777777" w:rsidTr="0007106E">
        <w:tc>
          <w:tcPr>
            <w:tcW w:w="1037" w:type="pct"/>
            <w:shd w:val="clear" w:color="auto" w:fill="CCCCCC"/>
          </w:tcPr>
          <w:p w14:paraId="23F012D6"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fr-CA" w:eastAsia="fr-FR"/>
              </w:rPr>
            </w:pPr>
          </w:p>
        </w:tc>
        <w:tc>
          <w:tcPr>
            <w:tcW w:w="1981" w:type="pct"/>
            <w:shd w:val="clear" w:color="auto" w:fill="CCCCCC"/>
          </w:tcPr>
          <w:p w14:paraId="4C0F53F0"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smallCaps/>
                <w:sz w:val="28"/>
                <w:bdr w:val="none" w:sz="0" w:space="0" w:color="auto"/>
                <w:lang w:val="fr-CA" w:eastAsia="fr-FR"/>
              </w:rPr>
            </w:pPr>
            <w:r w:rsidRPr="0007106E">
              <w:rPr>
                <w:rFonts w:ascii="Calibri" w:eastAsia="Times New Roman" w:hAnsi="Calibri"/>
                <w:b/>
                <w:smallCaps/>
                <w:sz w:val="28"/>
                <w:bdr w:val="none" w:sz="0" w:space="0" w:color="auto"/>
                <w:lang w:val="fr-CA" w:eastAsia="fr-FR"/>
              </w:rPr>
              <w:t>Père</w:t>
            </w:r>
          </w:p>
        </w:tc>
        <w:tc>
          <w:tcPr>
            <w:tcW w:w="1982" w:type="pct"/>
            <w:shd w:val="clear" w:color="auto" w:fill="CCCCCC"/>
          </w:tcPr>
          <w:p w14:paraId="031400DF"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smallCaps/>
                <w:sz w:val="28"/>
                <w:bdr w:val="none" w:sz="0" w:space="0" w:color="auto"/>
                <w:lang w:val="fr-CA" w:eastAsia="fr-FR"/>
              </w:rPr>
            </w:pPr>
            <w:r w:rsidRPr="0007106E">
              <w:rPr>
                <w:rFonts w:ascii="Calibri" w:eastAsia="Times New Roman" w:hAnsi="Calibri"/>
                <w:b/>
                <w:smallCaps/>
                <w:sz w:val="28"/>
                <w:bdr w:val="none" w:sz="0" w:space="0" w:color="auto"/>
                <w:lang w:val="fr-CA" w:eastAsia="fr-FR"/>
              </w:rPr>
              <w:t>Mère</w:t>
            </w:r>
          </w:p>
        </w:tc>
      </w:tr>
      <w:tr w:rsidR="0007106E" w:rsidRPr="0007106E" w14:paraId="5A53A1E1" w14:textId="77777777" w:rsidTr="0007106E">
        <w:tc>
          <w:tcPr>
            <w:tcW w:w="1037" w:type="pct"/>
          </w:tcPr>
          <w:p w14:paraId="034D4479"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Nom, prénom :</w:t>
            </w:r>
          </w:p>
        </w:tc>
        <w:tc>
          <w:tcPr>
            <w:tcW w:w="1981" w:type="pct"/>
          </w:tcPr>
          <w:p w14:paraId="46489AAB"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c>
          <w:tcPr>
            <w:tcW w:w="1982" w:type="pct"/>
          </w:tcPr>
          <w:p w14:paraId="6A625B40"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r>
      <w:tr w:rsidR="0007106E" w:rsidRPr="0007106E" w14:paraId="5AC48DE4" w14:textId="77777777" w:rsidTr="0007106E">
        <w:tc>
          <w:tcPr>
            <w:tcW w:w="1037" w:type="pct"/>
          </w:tcPr>
          <w:p w14:paraId="557629B3"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Adresse :</w:t>
            </w:r>
          </w:p>
        </w:tc>
        <w:tc>
          <w:tcPr>
            <w:tcW w:w="1981" w:type="pct"/>
          </w:tcPr>
          <w:p w14:paraId="312AA69F"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c>
          <w:tcPr>
            <w:tcW w:w="1982" w:type="pct"/>
          </w:tcPr>
          <w:p w14:paraId="4C46FF7F"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r>
      <w:tr w:rsidR="0007106E" w:rsidRPr="0007106E" w14:paraId="6D4991B5" w14:textId="77777777" w:rsidTr="0007106E">
        <w:tc>
          <w:tcPr>
            <w:tcW w:w="1037" w:type="pct"/>
          </w:tcPr>
          <w:p w14:paraId="41844D1A"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Ville :</w:t>
            </w:r>
          </w:p>
        </w:tc>
        <w:tc>
          <w:tcPr>
            <w:tcW w:w="1981" w:type="pct"/>
          </w:tcPr>
          <w:p w14:paraId="0B8EC028"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c>
          <w:tcPr>
            <w:tcW w:w="1982" w:type="pct"/>
          </w:tcPr>
          <w:p w14:paraId="7E6E6C9C"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r>
      <w:tr w:rsidR="0007106E" w:rsidRPr="0007106E" w14:paraId="1CCD31E4" w14:textId="77777777" w:rsidTr="0007106E">
        <w:tc>
          <w:tcPr>
            <w:tcW w:w="1037" w:type="pct"/>
          </w:tcPr>
          <w:p w14:paraId="3A67C278"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Code postal :</w:t>
            </w:r>
          </w:p>
        </w:tc>
        <w:tc>
          <w:tcPr>
            <w:tcW w:w="1981" w:type="pct"/>
          </w:tcPr>
          <w:p w14:paraId="399C36DB"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c>
          <w:tcPr>
            <w:tcW w:w="1982" w:type="pct"/>
          </w:tcPr>
          <w:p w14:paraId="38F1516A"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r>
      <w:tr w:rsidR="00E22969" w:rsidRPr="0007106E" w14:paraId="3ED013B7" w14:textId="77777777" w:rsidTr="0007106E">
        <w:tc>
          <w:tcPr>
            <w:tcW w:w="1037" w:type="pct"/>
          </w:tcPr>
          <w:p w14:paraId="0D15910D" w14:textId="4F9125D3" w:rsidR="00E22969" w:rsidRPr="0007106E" w:rsidRDefault="00E22969"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r>
              <w:rPr>
                <w:rFonts w:ascii="Calibri" w:eastAsia="Times New Roman" w:hAnsi="Calibri"/>
                <w:bdr w:val="none" w:sz="0" w:space="0" w:color="auto"/>
                <w:lang w:val="fr-CA" w:eastAsia="fr-FR"/>
              </w:rPr>
              <w:t>Courriel</w:t>
            </w:r>
          </w:p>
        </w:tc>
        <w:tc>
          <w:tcPr>
            <w:tcW w:w="1981" w:type="pct"/>
          </w:tcPr>
          <w:p w14:paraId="0F6A5407" w14:textId="77777777" w:rsidR="00E22969" w:rsidRPr="0007106E" w:rsidRDefault="00E22969"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c>
          <w:tcPr>
            <w:tcW w:w="1982" w:type="pct"/>
          </w:tcPr>
          <w:p w14:paraId="7D263BC6" w14:textId="77777777" w:rsidR="00E22969" w:rsidRPr="0007106E" w:rsidRDefault="00E22969"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r>
      <w:tr w:rsidR="0007106E" w:rsidRPr="0007106E" w14:paraId="52B5C76C" w14:textId="77777777" w:rsidTr="0007106E">
        <w:tc>
          <w:tcPr>
            <w:tcW w:w="1037" w:type="pct"/>
          </w:tcPr>
          <w:p w14:paraId="06FFBE44"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sym w:font="Wingdings" w:char="F028"/>
            </w:r>
            <w:r w:rsidRPr="0007106E">
              <w:rPr>
                <w:rFonts w:ascii="Calibri" w:eastAsia="Times New Roman" w:hAnsi="Calibri"/>
                <w:bdr w:val="none" w:sz="0" w:space="0" w:color="auto"/>
                <w:lang w:val="fr-CA" w:eastAsia="fr-FR"/>
              </w:rPr>
              <w:t xml:space="preserve"> (résidence) :</w:t>
            </w:r>
          </w:p>
        </w:tc>
        <w:tc>
          <w:tcPr>
            <w:tcW w:w="1981" w:type="pct"/>
          </w:tcPr>
          <w:p w14:paraId="1C32E04A"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c>
          <w:tcPr>
            <w:tcW w:w="1982" w:type="pct"/>
          </w:tcPr>
          <w:p w14:paraId="66D34974"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r>
      <w:tr w:rsidR="0007106E" w:rsidRPr="0007106E" w14:paraId="2644325A" w14:textId="77777777" w:rsidTr="0007106E">
        <w:tc>
          <w:tcPr>
            <w:tcW w:w="1037" w:type="pct"/>
          </w:tcPr>
          <w:p w14:paraId="22B063BC"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sym w:font="Wingdings" w:char="F028"/>
            </w:r>
            <w:r w:rsidRPr="0007106E">
              <w:rPr>
                <w:rFonts w:ascii="Calibri" w:eastAsia="Times New Roman" w:hAnsi="Calibri"/>
                <w:bdr w:val="none" w:sz="0" w:space="0" w:color="auto"/>
                <w:lang w:val="fr-CA" w:eastAsia="fr-FR"/>
              </w:rPr>
              <w:t xml:space="preserve"> (travail) :</w:t>
            </w:r>
          </w:p>
        </w:tc>
        <w:tc>
          <w:tcPr>
            <w:tcW w:w="1981" w:type="pct"/>
          </w:tcPr>
          <w:p w14:paraId="63EEF38B"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c>
          <w:tcPr>
            <w:tcW w:w="1982" w:type="pct"/>
          </w:tcPr>
          <w:p w14:paraId="610209F0"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r>
      <w:tr w:rsidR="0007106E" w:rsidRPr="0007106E" w14:paraId="78A51CE4" w14:textId="77777777" w:rsidTr="0007106E">
        <w:tc>
          <w:tcPr>
            <w:tcW w:w="1037" w:type="pct"/>
          </w:tcPr>
          <w:p w14:paraId="214C6B55"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sym w:font="Webdings" w:char="F0C8"/>
            </w:r>
            <w:r w:rsidRPr="0007106E">
              <w:rPr>
                <w:rFonts w:ascii="Calibri" w:eastAsia="Times New Roman" w:hAnsi="Calibri"/>
                <w:bdr w:val="none" w:sz="0" w:space="0" w:color="auto"/>
                <w:lang w:val="fr-CA" w:eastAsia="fr-FR"/>
              </w:rPr>
              <w:t xml:space="preserve"> (cellulaire) :</w:t>
            </w:r>
          </w:p>
        </w:tc>
        <w:tc>
          <w:tcPr>
            <w:tcW w:w="1981" w:type="pct"/>
          </w:tcPr>
          <w:p w14:paraId="0BBE5E0B"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c>
          <w:tcPr>
            <w:tcW w:w="1982" w:type="pct"/>
          </w:tcPr>
          <w:p w14:paraId="212A8E63"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r>
      <w:tr w:rsidR="0007106E" w:rsidRPr="0007106E" w14:paraId="6C0FB659" w14:textId="77777777" w:rsidTr="0007106E">
        <w:tc>
          <w:tcPr>
            <w:tcW w:w="1037" w:type="pct"/>
          </w:tcPr>
          <w:p w14:paraId="7152481E"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Date de naissance :</w:t>
            </w:r>
          </w:p>
        </w:tc>
        <w:tc>
          <w:tcPr>
            <w:tcW w:w="1981" w:type="pct"/>
          </w:tcPr>
          <w:p w14:paraId="7CA59950"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c>
          <w:tcPr>
            <w:tcW w:w="1982" w:type="pct"/>
          </w:tcPr>
          <w:p w14:paraId="77F779FC"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r>
      <w:tr w:rsidR="0007106E" w:rsidRPr="0007106E" w14:paraId="41F731BC" w14:textId="77777777" w:rsidTr="0007106E">
        <w:tc>
          <w:tcPr>
            <w:tcW w:w="1037" w:type="pct"/>
          </w:tcPr>
          <w:p w14:paraId="31D373A3"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Occupation :</w:t>
            </w:r>
          </w:p>
        </w:tc>
        <w:tc>
          <w:tcPr>
            <w:tcW w:w="1981" w:type="pct"/>
          </w:tcPr>
          <w:p w14:paraId="1807FF12"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c>
          <w:tcPr>
            <w:tcW w:w="1982" w:type="pct"/>
          </w:tcPr>
          <w:p w14:paraId="05D11AA0"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r>
      <w:tr w:rsidR="0007106E" w:rsidRPr="0007106E" w14:paraId="5D17A8B8" w14:textId="77777777" w:rsidTr="0007106E">
        <w:tc>
          <w:tcPr>
            <w:tcW w:w="1037" w:type="pct"/>
          </w:tcPr>
          <w:p w14:paraId="433BC952"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Langue parlée :</w:t>
            </w:r>
          </w:p>
        </w:tc>
        <w:tc>
          <w:tcPr>
            <w:tcW w:w="1981" w:type="pct"/>
          </w:tcPr>
          <w:p w14:paraId="67A72854"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c>
          <w:tcPr>
            <w:tcW w:w="1982" w:type="pct"/>
          </w:tcPr>
          <w:p w14:paraId="12C2FAAE"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r>
    </w:tbl>
    <w:p w14:paraId="6FB08DEE"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fr-CA" w:eastAsia="fr-FR"/>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134"/>
        <w:gridCol w:w="2835"/>
        <w:gridCol w:w="426"/>
        <w:gridCol w:w="1512"/>
        <w:gridCol w:w="2739"/>
        <w:gridCol w:w="31"/>
      </w:tblGrid>
      <w:tr w:rsidR="0007106E" w:rsidRPr="0007106E" w14:paraId="71C7C280" w14:textId="77777777" w:rsidTr="0007106E">
        <w:tc>
          <w:tcPr>
            <w:tcW w:w="10940" w:type="dxa"/>
            <w:gridSpan w:val="7"/>
            <w:shd w:val="clear" w:color="auto" w:fill="CCCCCC"/>
          </w:tcPr>
          <w:p w14:paraId="6341E3A9"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smallCaps/>
                <w:sz w:val="28"/>
                <w:bdr w:val="none" w:sz="0" w:space="0" w:color="auto"/>
                <w:lang w:val="fr-CA" w:eastAsia="fr-FR"/>
              </w:rPr>
            </w:pPr>
            <w:r w:rsidRPr="0007106E">
              <w:rPr>
                <w:rFonts w:ascii="Calibri" w:eastAsia="Times New Roman" w:hAnsi="Calibri"/>
                <w:b/>
                <w:smallCaps/>
                <w:sz w:val="28"/>
                <w:bdr w:val="none" w:sz="0" w:space="0" w:color="auto"/>
                <w:lang w:val="fr-CA" w:eastAsia="fr-FR"/>
              </w:rPr>
              <w:t>Enfant (s)</w:t>
            </w:r>
          </w:p>
        </w:tc>
      </w:tr>
      <w:tr w:rsidR="0007106E" w:rsidRPr="0007106E" w14:paraId="748D4728" w14:textId="77777777" w:rsidTr="0007106E">
        <w:tc>
          <w:tcPr>
            <w:tcW w:w="3397" w:type="dxa"/>
            <w:gridSpan w:val="2"/>
          </w:tcPr>
          <w:p w14:paraId="177DAF39" w14:textId="69DCA7FB"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
                <w:bCs/>
                <w:bdr w:val="none" w:sz="0" w:space="0" w:color="auto"/>
                <w:lang w:val="fr-CA" w:eastAsia="fr-FR"/>
              </w:rPr>
            </w:pPr>
            <w:r>
              <w:rPr>
                <w:rFonts w:ascii="Calibri" w:eastAsia="Times New Roman" w:hAnsi="Calibri"/>
                <w:b/>
                <w:bCs/>
                <w:bdr w:val="none" w:sz="0" w:space="0" w:color="auto"/>
                <w:lang w:val="fr-CA" w:eastAsia="fr-FR"/>
              </w:rPr>
              <w:t xml:space="preserve">Nom, </w:t>
            </w:r>
            <w:r w:rsidRPr="0007106E">
              <w:rPr>
                <w:rFonts w:ascii="Calibri" w:eastAsia="Times New Roman" w:hAnsi="Calibri"/>
                <w:b/>
                <w:bCs/>
                <w:bdr w:val="none" w:sz="0" w:space="0" w:color="auto"/>
                <w:lang w:val="fr-CA" w:eastAsia="fr-FR"/>
              </w:rPr>
              <w:t>prénom</w:t>
            </w:r>
          </w:p>
        </w:tc>
        <w:tc>
          <w:tcPr>
            <w:tcW w:w="2835" w:type="dxa"/>
          </w:tcPr>
          <w:p w14:paraId="4BB7E7F6"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Calibri" w:eastAsia="Times New Roman" w:hAnsi="Calibri"/>
                <w:b/>
                <w:bCs/>
                <w:bdr w:val="none" w:sz="0" w:space="0" w:color="auto"/>
                <w:lang w:val="fr-CA" w:eastAsia="fr-FR"/>
              </w:rPr>
            </w:pPr>
            <w:r w:rsidRPr="0007106E">
              <w:rPr>
                <w:rFonts w:ascii="Calibri" w:eastAsia="Times New Roman" w:hAnsi="Calibri"/>
                <w:b/>
                <w:bCs/>
                <w:bdr w:val="none" w:sz="0" w:space="0" w:color="auto"/>
                <w:lang w:val="fr-CA" w:eastAsia="fr-FR"/>
              </w:rPr>
              <w:t>Date de naissance</w:t>
            </w:r>
          </w:p>
        </w:tc>
        <w:tc>
          <w:tcPr>
            <w:tcW w:w="1938" w:type="dxa"/>
            <w:gridSpan w:val="2"/>
          </w:tcPr>
          <w:p w14:paraId="694AA26E"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Calibri" w:eastAsia="Times New Roman" w:hAnsi="Calibri"/>
                <w:b/>
                <w:bCs/>
                <w:bdr w:val="none" w:sz="0" w:space="0" w:color="auto"/>
                <w:lang w:val="fr-CA" w:eastAsia="fr-FR"/>
              </w:rPr>
            </w:pPr>
            <w:r w:rsidRPr="0007106E">
              <w:rPr>
                <w:rFonts w:ascii="Calibri" w:eastAsia="Times New Roman" w:hAnsi="Calibri"/>
                <w:b/>
                <w:bCs/>
                <w:bdr w:val="none" w:sz="0" w:space="0" w:color="auto"/>
                <w:lang w:val="fr-CA" w:eastAsia="fr-FR"/>
              </w:rPr>
              <w:t>Sexe</w:t>
            </w:r>
          </w:p>
        </w:tc>
        <w:tc>
          <w:tcPr>
            <w:tcW w:w="2770" w:type="dxa"/>
            <w:gridSpan w:val="2"/>
          </w:tcPr>
          <w:p w14:paraId="6F463C89"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
                <w:bCs/>
                <w:bdr w:val="none" w:sz="0" w:space="0" w:color="auto"/>
                <w:lang w:val="fr-CA" w:eastAsia="fr-FR"/>
              </w:rPr>
            </w:pPr>
            <w:r w:rsidRPr="0007106E">
              <w:rPr>
                <w:rFonts w:ascii="Calibri" w:eastAsia="Times New Roman" w:hAnsi="Calibri"/>
                <w:b/>
                <w:bCs/>
                <w:bdr w:val="none" w:sz="0" w:space="0" w:color="auto"/>
                <w:lang w:val="fr-CA" w:eastAsia="fr-FR"/>
              </w:rPr>
              <w:t>Réside avec </w:t>
            </w:r>
          </w:p>
        </w:tc>
      </w:tr>
      <w:tr w:rsidR="0007106E" w:rsidRPr="0007106E" w14:paraId="6F5F979D" w14:textId="77777777" w:rsidTr="0007106E">
        <w:tc>
          <w:tcPr>
            <w:tcW w:w="3397" w:type="dxa"/>
            <w:gridSpan w:val="2"/>
          </w:tcPr>
          <w:p w14:paraId="6AEFBF3E"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c>
          <w:tcPr>
            <w:tcW w:w="2835" w:type="dxa"/>
          </w:tcPr>
          <w:p w14:paraId="0A889527" w14:textId="3D866E80"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Calibri" w:eastAsia="Times New Roman" w:hAnsi="Calibri"/>
                <w:b/>
                <w:bCs/>
                <w:bdr w:val="none" w:sz="0" w:space="0" w:color="auto"/>
                <w:lang w:val="fr-CA" w:eastAsia="fr-FR"/>
              </w:rPr>
            </w:pPr>
            <w:r w:rsidRPr="0007106E">
              <w:rPr>
                <w:rFonts w:ascii="Calibri" w:eastAsia="Times New Roman" w:hAnsi="Calibri"/>
                <w:b/>
                <w:bCs/>
                <w:bdr w:val="none" w:sz="0" w:space="0" w:color="auto"/>
                <w:lang w:val="fr-CA" w:eastAsia="fr-FR"/>
              </w:rPr>
              <w:fldChar w:fldCharType="begin">
                <w:ffData>
                  <w:name w:val="Texte1"/>
                  <w:enabled/>
                  <w:calcOnExit w:val="0"/>
                  <w:textInput/>
                </w:ffData>
              </w:fldChar>
            </w:r>
            <w:bookmarkStart w:id="234" w:name="Texte1"/>
            <w:r w:rsidRPr="0007106E">
              <w:rPr>
                <w:rFonts w:ascii="Calibri" w:eastAsia="Times New Roman" w:hAnsi="Calibri"/>
                <w:b/>
                <w:bCs/>
                <w:bdr w:val="none" w:sz="0" w:space="0" w:color="auto"/>
                <w:lang w:val="fr-CA" w:eastAsia="fr-FR"/>
              </w:rPr>
              <w:instrText xml:space="preserve"> FORMTEXT </w:instrText>
            </w:r>
            <w:r w:rsidRPr="0007106E">
              <w:rPr>
                <w:rFonts w:ascii="Calibri" w:eastAsia="Times New Roman" w:hAnsi="Calibri"/>
                <w:b/>
                <w:bCs/>
                <w:bdr w:val="none" w:sz="0" w:space="0" w:color="auto"/>
                <w:lang w:val="fr-CA" w:eastAsia="fr-FR"/>
              </w:rPr>
            </w:r>
            <w:r w:rsidRPr="0007106E">
              <w:rPr>
                <w:rFonts w:ascii="Calibri" w:eastAsia="Times New Roman" w:hAnsi="Calibri"/>
                <w:b/>
                <w:bCs/>
                <w:bdr w:val="none" w:sz="0" w:space="0" w:color="auto"/>
                <w:lang w:val="fr-CA" w:eastAsia="fr-FR"/>
              </w:rPr>
              <w:fldChar w:fldCharType="separate"/>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Pr="0007106E">
              <w:rPr>
                <w:rFonts w:ascii="Calibri" w:eastAsia="Times New Roman" w:hAnsi="Calibri"/>
                <w:b/>
                <w:bCs/>
                <w:bdr w:val="none" w:sz="0" w:space="0" w:color="auto"/>
                <w:lang w:val="fr-CA" w:eastAsia="fr-FR"/>
              </w:rPr>
              <w:fldChar w:fldCharType="end"/>
            </w:r>
            <w:bookmarkEnd w:id="234"/>
            <w:r w:rsidRPr="0007106E">
              <w:rPr>
                <w:rFonts w:ascii="Calibri" w:eastAsia="Times New Roman" w:hAnsi="Calibri"/>
                <w:b/>
                <w:bCs/>
                <w:bdr w:val="none" w:sz="0" w:space="0" w:color="auto"/>
                <w:lang w:val="fr-CA" w:eastAsia="fr-FR"/>
              </w:rPr>
              <w:t>/</w:t>
            </w:r>
            <w:r w:rsidRPr="0007106E">
              <w:rPr>
                <w:rFonts w:ascii="Calibri" w:eastAsia="Times New Roman" w:hAnsi="Calibri"/>
                <w:b/>
                <w:bCs/>
                <w:bdr w:val="none" w:sz="0" w:space="0" w:color="auto"/>
                <w:lang w:val="fr-CA" w:eastAsia="fr-FR"/>
              </w:rPr>
              <w:fldChar w:fldCharType="begin">
                <w:ffData>
                  <w:name w:val="Texte2"/>
                  <w:enabled/>
                  <w:calcOnExit w:val="0"/>
                  <w:textInput/>
                </w:ffData>
              </w:fldChar>
            </w:r>
            <w:bookmarkStart w:id="235" w:name="Texte2"/>
            <w:r w:rsidRPr="0007106E">
              <w:rPr>
                <w:rFonts w:ascii="Calibri" w:eastAsia="Times New Roman" w:hAnsi="Calibri"/>
                <w:b/>
                <w:bCs/>
                <w:bdr w:val="none" w:sz="0" w:space="0" w:color="auto"/>
                <w:lang w:val="fr-CA" w:eastAsia="fr-FR"/>
              </w:rPr>
              <w:instrText xml:space="preserve"> FORMTEXT </w:instrText>
            </w:r>
            <w:r w:rsidRPr="0007106E">
              <w:rPr>
                <w:rFonts w:ascii="Calibri" w:eastAsia="Times New Roman" w:hAnsi="Calibri"/>
                <w:b/>
                <w:bCs/>
                <w:bdr w:val="none" w:sz="0" w:space="0" w:color="auto"/>
                <w:lang w:val="fr-CA" w:eastAsia="fr-FR"/>
              </w:rPr>
            </w:r>
            <w:r w:rsidRPr="0007106E">
              <w:rPr>
                <w:rFonts w:ascii="Calibri" w:eastAsia="Times New Roman" w:hAnsi="Calibri"/>
                <w:b/>
                <w:bCs/>
                <w:bdr w:val="none" w:sz="0" w:space="0" w:color="auto"/>
                <w:lang w:val="fr-CA" w:eastAsia="fr-FR"/>
              </w:rPr>
              <w:fldChar w:fldCharType="separate"/>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Pr="0007106E">
              <w:rPr>
                <w:rFonts w:ascii="Calibri" w:eastAsia="Times New Roman" w:hAnsi="Calibri"/>
                <w:b/>
                <w:bCs/>
                <w:bdr w:val="none" w:sz="0" w:space="0" w:color="auto"/>
                <w:lang w:val="fr-CA" w:eastAsia="fr-FR"/>
              </w:rPr>
              <w:fldChar w:fldCharType="end"/>
            </w:r>
            <w:bookmarkEnd w:id="235"/>
            <w:r w:rsidRPr="0007106E">
              <w:rPr>
                <w:rFonts w:ascii="Calibri" w:eastAsia="Times New Roman" w:hAnsi="Calibri"/>
                <w:b/>
                <w:bCs/>
                <w:bdr w:val="none" w:sz="0" w:space="0" w:color="auto"/>
                <w:lang w:val="fr-CA" w:eastAsia="fr-FR"/>
              </w:rPr>
              <w:t>/</w:t>
            </w:r>
            <w:r w:rsidRPr="0007106E">
              <w:rPr>
                <w:rFonts w:ascii="Calibri" w:eastAsia="Times New Roman" w:hAnsi="Calibri"/>
                <w:b/>
                <w:bCs/>
                <w:bdr w:val="none" w:sz="0" w:space="0" w:color="auto"/>
                <w:lang w:val="fr-CA" w:eastAsia="fr-FR"/>
              </w:rPr>
              <w:fldChar w:fldCharType="begin">
                <w:ffData>
                  <w:name w:val="Texte3"/>
                  <w:enabled/>
                  <w:calcOnExit w:val="0"/>
                  <w:textInput/>
                </w:ffData>
              </w:fldChar>
            </w:r>
            <w:bookmarkStart w:id="236" w:name="Texte3"/>
            <w:r w:rsidRPr="0007106E">
              <w:rPr>
                <w:rFonts w:ascii="Calibri" w:eastAsia="Times New Roman" w:hAnsi="Calibri"/>
                <w:b/>
                <w:bCs/>
                <w:bdr w:val="none" w:sz="0" w:space="0" w:color="auto"/>
                <w:lang w:val="fr-CA" w:eastAsia="fr-FR"/>
              </w:rPr>
              <w:instrText xml:space="preserve"> FORMTEXT </w:instrText>
            </w:r>
            <w:r w:rsidRPr="0007106E">
              <w:rPr>
                <w:rFonts w:ascii="Calibri" w:eastAsia="Times New Roman" w:hAnsi="Calibri"/>
                <w:b/>
                <w:bCs/>
                <w:bdr w:val="none" w:sz="0" w:space="0" w:color="auto"/>
                <w:lang w:val="fr-CA" w:eastAsia="fr-FR"/>
              </w:rPr>
            </w:r>
            <w:r w:rsidRPr="0007106E">
              <w:rPr>
                <w:rFonts w:ascii="Calibri" w:eastAsia="Times New Roman" w:hAnsi="Calibri"/>
                <w:b/>
                <w:bCs/>
                <w:bdr w:val="none" w:sz="0" w:space="0" w:color="auto"/>
                <w:lang w:val="fr-CA" w:eastAsia="fr-FR"/>
              </w:rPr>
              <w:fldChar w:fldCharType="separate"/>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Pr="0007106E">
              <w:rPr>
                <w:rFonts w:ascii="Calibri" w:eastAsia="Times New Roman" w:hAnsi="Calibri"/>
                <w:b/>
                <w:bCs/>
                <w:bdr w:val="none" w:sz="0" w:space="0" w:color="auto"/>
                <w:lang w:val="fr-CA" w:eastAsia="fr-FR"/>
              </w:rPr>
              <w:fldChar w:fldCharType="end"/>
            </w:r>
            <w:bookmarkEnd w:id="236"/>
          </w:p>
        </w:tc>
        <w:tc>
          <w:tcPr>
            <w:tcW w:w="1938" w:type="dxa"/>
            <w:gridSpan w:val="2"/>
          </w:tcPr>
          <w:p w14:paraId="34CEB4BD"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sym w:font="Wingdings" w:char="F0A8"/>
            </w:r>
            <w:r w:rsidRPr="0007106E">
              <w:rPr>
                <w:rFonts w:ascii="Calibri" w:eastAsia="Times New Roman" w:hAnsi="Calibri"/>
                <w:bdr w:val="none" w:sz="0" w:space="0" w:color="auto"/>
                <w:lang w:val="fr-CA" w:eastAsia="fr-FR"/>
              </w:rPr>
              <w:t xml:space="preserve"> F  </w:t>
            </w:r>
            <w:r w:rsidRPr="0007106E">
              <w:rPr>
                <w:rFonts w:ascii="Calibri" w:eastAsia="Times New Roman" w:hAnsi="Calibri"/>
                <w:bdr w:val="none" w:sz="0" w:space="0" w:color="auto"/>
                <w:lang w:val="fr-CA" w:eastAsia="fr-FR"/>
              </w:rPr>
              <w:sym w:font="Wingdings" w:char="F0A8"/>
            </w:r>
            <w:r w:rsidRPr="0007106E">
              <w:rPr>
                <w:rFonts w:ascii="Calibri" w:eastAsia="Times New Roman" w:hAnsi="Calibri"/>
                <w:bdr w:val="none" w:sz="0" w:space="0" w:color="auto"/>
                <w:lang w:val="fr-CA" w:eastAsia="fr-FR"/>
              </w:rPr>
              <w:t xml:space="preserve"> M</w:t>
            </w:r>
          </w:p>
        </w:tc>
        <w:tc>
          <w:tcPr>
            <w:tcW w:w="2770" w:type="dxa"/>
            <w:gridSpan w:val="2"/>
          </w:tcPr>
          <w:p w14:paraId="78F879A5"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r>
      <w:tr w:rsidR="0007106E" w:rsidRPr="0007106E" w14:paraId="6A355D35" w14:textId="77777777" w:rsidTr="0007106E">
        <w:tc>
          <w:tcPr>
            <w:tcW w:w="3397" w:type="dxa"/>
            <w:gridSpan w:val="2"/>
          </w:tcPr>
          <w:p w14:paraId="414858CC"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fr-CA" w:eastAsia="fr-FR"/>
              </w:rPr>
            </w:pPr>
          </w:p>
        </w:tc>
        <w:tc>
          <w:tcPr>
            <w:tcW w:w="2835" w:type="dxa"/>
          </w:tcPr>
          <w:p w14:paraId="0F836035" w14:textId="2A56DC11"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Calibri" w:eastAsia="Times New Roman" w:hAnsi="Calibri"/>
                <w:bdr w:val="none" w:sz="0" w:space="0" w:color="auto"/>
                <w:lang w:val="fr-CA" w:eastAsia="fr-FR"/>
              </w:rPr>
            </w:pPr>
            <w:r w:rsidRPr="0007106E">
              <w:rPr>
                <w:rFonts w:ascii="Calibri" w:eastAsia="Times New Roman" w:hAnsi="Calibri"/>
                <w:b/>
                <w:bCs/>
                <w:bdr w:val="none" w:sz="0" w:space="0" w:color="auto"/>
                <w:lang w:val="fr-CA" w:eastAsia="fr-FR"/>
              </w:rPr>
              <w:fldChar w:fldCharType="begin">
                <w:ffData>
                  <w:name w:val="Texte1"/>
                  <w:enabled/>
                  <w:calcOnExit w:val="0"/>
                  <w:textInput/>
                </w:ffData>
              </w:fldChar>
            </w:r>
            <w:r w:rsidRPr="0007106E">
              <w:rPr>
                <w:rFonts w:ascii="Calibri" w:eastAsia="Times New Roman" w:hAnsi="Calibri"/>
                <w:b/>
                <w:bCs/>
                <w:bdr w:val="none" w:sz="0" w:space="0" w:color="auto"/>
                <w:lang w:val="fr-CA" w:eastAsia="fr-FR"/>
              </w:rPr>
              <w:instrText xml:space="preserve"> FORMTEXT </w:instrText>
            </w:r>
            <w:r w:rsidRPr="0007106E">
              <w:rPr>
                <w:rFonts w:ascii="Calibri" w:eastAsia="Times New Roman" w:hAnsi="Calibri"/>
                <w:b/>
                <w:bCs/>
                <w:bdr w:val="none" w:sz="0" w:space="0" w:color="auto"/>
                <w:lang w:val="fr-CA" w:eastAsia="fr-FR"/>
              </w:rPr>
            </w:r>
            <w:r w:rsidRPr="0007106E">
              <w:rPr>
                <w:rFonts w:ascii="Calibri" w:eastAsia="Times New Roman" w:hAnsi="Calibri"/>
                <w:b/>
                <w:bCs/>
                <w:bdr w:val="none" w:sz="0" w:space="0" w:color="auto"/>
                <w:lang w:val="fr-CA" w:eastAsia="fr-FR"/>
              </w:rPr>
              <w:fldChar w:fldCharType="separate"/>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Pr="0007106E">
              <w:rPr>
                <w:rFonts w:ascii="Calibri" w:eastAsia="Times New Roman" w:hAnsi="Calibri"/>
                <w:b/>
                <w:bCs/>
                <w:bdr w:val="none" w:sz="0" w:space="0" w:color="auto"/>
                <w:lang w:val="fr-CA" w:eastAsia="fr-FR"/>
              </w:rPr>
              <w:fldChar w:fldCharType="end"/>
            </w:r>
            <w:r w:rsidRPr="0007106E">
              <w:rPr>
                <w:rFonts w:ascii="Calibri" w:eastAsia="Times New Roman" w:hAnsi="Calibri"/>
                <w:b/>
                <w:bCs/>
                <w:bdr w:val="none" w:sz="0" w:space="0" w:color="auto"/>
                <w:lang w:val="fr-CA" w:eastAsia="fr-FR"/>
              </w:rPr>
              <w:t>/</w:t>
            </w:r>
            <w:r w:rsidRPr="0007106E">
              <w:rPr>
                <w:rFonts w:ascii="Calibri" w:eastAsia="Times New Roman" w:hAnsi="Calibri"/>
                <w:b/>
                <w:bCs/>
                <w:bdr w:val="none" w:sz="0" w:space="0" w:color="auto"/>
                <w:lang w:val="fr-CA" w:eastAsia="fr-FR"/>
              </w:rPr>
              <w:fldChar w:fldCharType="begin">
                <w:ffData>
                  <w:name w:val="Texte2"/>
                  <w:enabled/>
                  <w:calcOnExit w:val="0"/>
                  <w:textInput/>
                </w:ffData>
              </w:fldChar>
            </w:r>
            <w:r w:rsidRPr="0007106E">
              <w:rPr>
                <w:rFonts w:ascii="Calibri" w:eastAsia="Times New Roman" w:hAnsi="Calibri"/>
                <w:b/>
                <w:bCs/>
                <w:bdr w:val="none" w:sz="0" w:space="0" w:color="auto"/>
                <w:lang w:val="fr-CA" w:eastAsia="fr-FR"/>
              </w:rPr>
              <w:instrText xml:space="preserve"> FORMTEXT </w:instrText>
            </w:r>
            <w:r w:rsidRPr="0007106E">
              <w:rPr>
                <w:rFonts w:ascii="Calibri" w:eastAsia="Times New Roman" w:hAnsi="Calibri"/>
                <w:b/>
                <w:bCs/>
                <w:bdr w:val="none" w:sz="0" w:space="0" w:color="auto"/>
                <w:lang w:val="fr-CA" w:eastAsia="fr-FR"/>
              </w:rPr>
            </w:r>
            <w:r w:rsidRPr="0007106E">
              <w:rPr>
                <w:rFonts w:ascii="Calibri" w:eastAsia="Times New Roman" w:hAnsi="Calibri"/>
                <w:b/>
                <w:bCs/>
                <w:bdr w:val="none" w:sz="0" w:space="0" w:color="auto"/>
                <w:lang w:val="fr-CA" w:eastAsia="fr-FR"/>
              </w:rPr>
              <w:fldChar w:fldCharType="separate"/>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Pr="0007106E">
              <w:rPr>
                <w:rFonts w:ascii="Calibri" w:eastAsia="Times New Roman" w:hAnsi="Calibri"/>
                <w:b/>
                <w:bCs/>
                <w:bdr w:val="none" w:sz="0" w:space="0" w:color="auto"/>
                <w:lang w:val="fr-CA" w:eastAsia="fr-FR"/>
              </w:rPr>
              <w:fldChar w:fldCharType="end"/>
            </w:r>
            <w:r w:rsidRPr="0007106E">
              <w:rPr>
                <w:rFonts w:ascii="Calibri" w:eastAsia="Times New Roman" w:hAnsi="Calibri"/>
                <w:b/>
                <w:bCs/>
                <w:bdr w:val="none" w:sz="0" w:space="0" w:color="auto"/>
                <w:lang w:val="fr-CA" w:eastAsia="fr-FR"/>
              </w:rPr>
              <w:t>/</w:t>
            </w:r>
            <w:r w:rsidRPr="0007106E">
              <w:rPr>
                <w:rFonts w:ascii="Calibri" w:eastAsia="Times New Roman" w:hAnsi="Calibri"/>
                <w:b/>
                <w:bCs/>
                <w:bdr w:val="none" w:sz="0" w:space="0" w:color="auto"/>
                <w:lang w:val="fr-CA" w:eastAsia="fr-FR"/>
              </w:rPr>
              <w:fldChar w:fldCharType="begin">
                <w:ffData>
                  <w:name w:val="Texte3"/>
                  <w:enabled/>
                  <w:calcOnExit w:val="0"/>
                  <w:textInput/>
                </w:ffData>
              </w:fldChar>
            </w:r>
            <w:r w:rsidRPr="0007106E">
              <w:rPr>
                <w:rFonts w:ascii="Calibri" w:eastAsia="Times New Roman" w:hAnsi="Calibri"/>
                <w:b/>
                <w:bCs/>
                <w:bdr w:val="none" w:sz="0" w:space="0" w:color="auto"/>
                <w:lang w:val="fr-CA" w:eastAsia="fr-FR"/>
              </w:rPr>
              <w:instrText xml:space="preserve"> FORMTEXT </w:instrText>
            </w:r>
            <w:r w:rsidRPr="0007106E">
              <w:rPr>
                <w:rFonts w:ascii="Calibri" w:eastAsia="Times New Roman" w:hAnsi="Calibri"/>
                <w:b/>
                <w:bCs/>
                <w:bdr w:val="none" w:sz="0" w:space="0" w:color="auto"/>
                <w:lang w:val="fr-CA" w:eastAsia="fr-FR"/>
              </w:rPr>
            </w:r>
            <w:r w:rsidRPr="0007106E">
              <w:rPr>
                <w:rFonts w:ascii="Calibri" w:eastAsia="Times New Roman" w:hAnsi="Calibri"/>
                <w:b/>
                <w:bCs/>
                <w:bdr w:val="none" w:sz="0" w:space="0" w:color="auto"/>
                <w:lang w:val="fr-CA" w:eastAsia="fr-FR"/>
              </w:rPr>
              <w:fldChar w:fldCharType="separate"/>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Pr="0007106E">
              <w:rPr>
                <w:rFonts w:ascii="Calibri" w:eastAsia="Times New Roman" w:hAnsi="Calibri"/>
                <w:b/>
                <w:bCs/>
                <w:bdr w:val="none" w:sz="0" w:space="0" w:color="auto"/>
                <w:lang w:val="fr-CA" w:eastAsia="fr-FR"/>
              </w:rPr>
              <w:fldChar w:fldCharType="end"/>
            </w:r>
          </w:p>
        </w:tc>
        <w:tc>
          <w:tcPr>
            <w:tcW w:w="1938" w:type="dxa"/>
            <w:gridSpan w:val="2"/>
          </w:tcPr>
          <w:p w14:paraId="3E0E796A"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Calibri" w:eastAsia="Times New Roman" w:hAnsi="Calibri"/>
                <w:bdr w:val="none" w:sz="0" w:space="0" w:color="auto"/>
                <w:lang w:val="en-CA" w:eastAsia="fr-FR"/>
              </w:rPr>
            </w:pPr>
            <w:r w:rsidRPr="0007106E">
              <w:rPr>
                <w:rFonts w:ascii="Calibri" w:eastAsia="Times New Roman" w:hAnsi="Calibri"/>
                <w:bdr w:val="none" w:sz="0" w:space="0" w:color="auto"/>
                <w:lang w:val="fr-CA" w:eastAsia="fr-FR"/>
              </w:rPr>
              <w:sym w:font="Wingdings" w:char="F0A8"/>
            </w:r>
            <w:r w:rsidRPr="0007106E">
              <w:rPr>
                <w:rFonts w:ascii="Calibri" w:eastAsia="Times New Roman" w:hAnsi="Calibri"/>
                <w:bdr w:val="none" w:sz="0" w:space="0" w:color="auto"/>
                <w:lang w:val="en-CA" w:eastAsia="fr-FR"/>
              </w:rPr>
              <w:t xml:space="preserve"> F  </w:t>
            </w:r>
            <w:r w:rsidRPr="0007106E">
              <w:rPr>
                <w:rFonts w:ascii="Calibri" w:eastAsia="Times New Roman" w:hAnsi="Calibri"/>
                <w:bdr w:val="none" w:sz="0" w:space="0" w:color="auto"/>
                <w:lang w:val="fr-CA" w:eastAsia="fr-FR"/>
              </w:rPr>
              <w:sym w:font="Wingdings" w:char="F0A8"/>
            </w:r>
            <w:r w:rsidRPr="0007106E">
              <w:rPr>
                <w:rFonts w:ascii="Calibri" w:eastAsia="Times New Roman" w:hAnsi="Calibri"/>
                <w:bdr w:val="none" w:sz="0" w:space="0" w:color="auto"/>
                <w:lang w:val="en-CA" w:eastAsia="fr-FR"/>
              </w:rPr>
              <w:t xml:space="preserve"> M</w:t>
            </w:r>
          </w:p>
        </w:tc>
        <w:tc>
          <w:tcPr>
            <w:tcW w:w="2770" w:type="dxa"/>
            <w:gridSpan w:val="2"/>
          </w:tcPr>
          <w:p w14:paraId="4C54BF22"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en-CA" w:eastAsia="fr-FR"/>
              </w:rPr>
            </w:pPr>
          </w:p>
        </w:tc>
      </w:tr>
      <w:tr w:rsidR="0007106E" w:rsidRPr="0007106E" w14:paraId="7657C681" w14:textId="77777777" w:rsidTr="0007106E">
        <w:tc>
          <w:tcPr>
            <w:tcW w:w="3397" w:type="dxa"/>
            <w:gridSpan w:val="2"/>
          </w:tcPr>
          <w:p w14:paraId="1C459CA3"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en-CA" w:eastAsia="fr-FR"/>
              </w:rPr>
            </w:pPr>
          </w:p>
        </w:tc>
        <w:tc>
          <w:tcPr>
            <w:tcW w:w="2835" w:type="dxa"/>
          </w:tcPr>
          <w:p w14:paraId="3596DFA6" w14:textId="4B9DCAA1"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Calibri" w:eastAsia="Times New Roman" w:hAnsi="Calibri"/>
                <w:bdr w:val="none" w:sz="0" w:space="0" w:color="auto"/>
                <w:lang w:val="en-CA" w:eastAsia="fr-FR"/>
              </w:rPr>
            </w:pPr>
            <w:r w:rsidRPr="0007106E">
              <w:rPr>
                <w:rFonts w:ascii="Calibri" w:eastAsia="Times New Roman" w:hAnsi="Calibri"/>
                <w:b/>
                <w:bCs/>
                <w:bdr w:val="none" w:sz="0" w:space="0" w:color="auto"/>
                <w:lang w:val="fr-CA" w:eastAsia="fr-FR"/>
              </w:rPr>
              <w:fldChar w:fldCharType="begin">
                <w:ffData>
                  <w:name w:val="Texte1"/>
                  <w:enabled/>
                  <w:calcOnExit w:val="0"/>
                  <w:textInput/>
                </w:ffData>
              </w:fldChar>
            </w:r>
            <w:r w:rsidRPr="0007106E">
              <w:rPr>
                <w:rFonts w:ascii="Calibri" w:eastAsia="Times New Roman" w:hAnsi="Calibri"/>
                <w:b/>
                <w:bCs/>
                <w:bdr w:val="none" w:sz="0" w:space="0" w:color="auto"/>
                <w:lang w:val="fr-CA" w:eastAsia="fr-FR"/>
              </w:rPr>
              <w:instrText xml:space="preserve"> FORMTEXT </w:instrText>
            </w:r>
            <w:r w:rsidRPr="0007106E">
              <w:rPr>
                <w:rFonts w:ascii="Calibri" w:eastAsia="Times New Roman" w:hAnsi="Calibri"/>
                <w:b/>
                <w:bCs/>
                <w:bdr w:val="none" w:sz="0" w:space="0" w:color="auto"/>
                <w:lang w:val="fr-CA" w:eastAsia="fr-FR"/>
              </w:rPr>
            </w:r>
            <w:r w:rsidRPr="0007106E">
              <w:rPr>
                <w:rFonts w:ascii="Calibri" w:eastAsia="Times New Roman" w:hAnsi="Calibri"/>
                <w:b/>
                <w:bCs/>
                <w:bdr w:val="none" w:sz="0" w:space="0" w:color="auto"/>
                <w:lang w:val="fr-CA" w:eastAsia="fr-FR"/>
              </w:rPr>
              <w:fldChar w:fldCharType="separate"/>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Pr="0007106E">
              <w:rPr>
                <w:rFonts w:ascii="Calibri" w:eastAsia="Times New Roman" w:hAnsi="Calibri"/>
                <w:b/>
                <w:bCs/>
                <w:bdr w:val="none" w:sz="0" w:space="0" w:color="auto"/>
                <w:lang w:val="fr-CA" w:eastAsia="fr-FR"/>
              </w:rPr>
              <w:fldChar w:fldCharType="end"/>
            </w:r>
            <w:r w:rsidRPr="0007106E">
              <w:rPr>
                <w:rFonts w:ascii="Calibri" w:eastAsia="Times New Roman" w:hAnsi="Calibri"/>
                <w:b/>
                <w:bCs/>
                <w:bdr w:val="none" w:sz="0" w:space="0" w:color="auto"/>
                <w:lang w:val="fr-CA" w:eastAsia="fr-FR"/>
              </w:rPr>
              <w:t>/</w:t>
            </w:r>
            <w:r w:rsidRPr="0007106E">
              <w:rPr>
                <w:rFonts w:ascii="Calibri" w:eastAsia="Times New Roman" w:hAnsi="Calibri"/>
                <w:b/>
                <w:bCs/>
                <w:bdr w:val="none" w:sz="0" w:space="0" w:color="auto"/>
                <w:lang w:val="fr-CA" w:eastAsia="fr-FR"/>
              </w:rPr>
              <w:fldChar w:fldCharType="begin">
                <w:ffData>
                  <w:name w:val="Texte2"/>
                  <w:enabled/>
                  <w:calcOnExit w:val="0"/>
                  <w:textInput/>
                </w:ffData>
              </w:fldChar>
            </w:r>
            <w:r w:rsidRPr="0007106E">
              <w:rPr>
                <w:rFonts w:ascii="Calibri" w:eastAsia="Times New Roman" w:hAnsi="Calibri"/>
                <w:b/>
                <w:bCs/>
                <w:bdr w:val="none" w:sz="0" w:space="0" w:color="auto"/>
                <w:lang w:val="fr-CA" w:eastAsia="fr-FR"/>
              </w:rPr>
              <w:instrText xml:space="preserve"> FORMTEXT </w:instrText>
            </w:r>
            <w:r w:rsidRPr="0007106E">
              <w:rPr>
                <w:rFonts w:ascii="Calibri" w:eastAsia="Times New Roman" w:hAnsi="Calibri"/>
                <w:b/>
                <w:bCs/>
                <w:bdr w:val="none" w:sz="0" w:space="0" w:color="auto"/>
                <w:lang w:val="fr-CA" w:eastAsia="fr-FR"/>
              </w:rPr>
            </w:r>
            <w:r w:rsidRPr="0007106E">
              <w:rPr>
                <w:rFonts w:ascii="Calibri" w:eastAsia="Times New Roman" w:hAnsi="Calibri"/>
                <w:b/>
                <w:bCs/>
                <w:bdr w:val="none" w:sz="0" w:space="0" w:color="auto"/>
                <w:lang w:val="fr-CA" w:eastAsia="fr-FR"/>
              </w:rPr>
              <w:fldChar w:fldCharType="separate"/>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Pr="0007106E">
              <w:rPr>
                <w:rFonts w:ascii="Calibri" w:eastAsia="Times New Roman" w:hAnsi="Calibri"/>
                <w:b/>
                <w:bCs/>
                <w:bdr w:val="none" w:sz="0" w:space="0" w:color="auto"/>
                <w:lang w:val="fr-CA" w:eastAsia="fr-FR"/>
              </w:rPr>
              <w:fldChar w:fldCharType="end"/>
            </w:r>
            <w:r w:rsidRPr="0007106E">
              <w:rPr>
                <w:rFonts w:ascii="Calibri" w:eastAsia="Times New Roman" w:hAnsi="Calibri"/>
                <w:b/>
                <w:bCs/>
                <w:bdr w:val="none" w:sz="0" w:space="0" w:color="auto"/>
                <w:lang w:val="fr-CA" w:eastAsia="fr-FR"/>
              </w:rPr>
              <w:t>/</w:t>
            </w:r>
            <w:r w:rsidRPr="0007106E">
              <w:rPr>
                <w:rFonts w:ascii="Calibri" w:eastAsia="Times New Roman" w:hAnsi="Calibri"/>
                <w:b/>
                <w:bCs/>
                <w:bdr w:val="none" w:sz="0" w:space="0" w:color="auto"/>
                <w:lang w:val="fr-CA" w:eastAsia="fr-FR"/>
              </w:rPr>
              <w:fldChar w:fldCharType="begin">
                <w:ffData>
                  <w:name w:val="Texte3"/>
                  <w:enabled/>
                  <w:calcOnExit w:val="0"/>
                  <w:textInput/>
                </w:ffData>
              </w:fldChar>
            </w:r>
            <w:r w:rsidRPr="0007106E">
              <w:rPr>
                <w:rFonts w:ascii="Calibri" w:eastAsia="Times New Roman" w:hAnsi="Calibri"/>
                <w:b/>
                <w:bCs/>
                <w:bdr w:val="none" w:sz="0" w:space="0" w:color="auto"/>
                <w:lang w:val="fr-CA" w:eastAsia="fr-FR"/>
              </w:rPr>
              <w:instrText xml:space="preserve"> FORMTEXT </w:instrText>
            </w:r>
            <w:r w:rsidRPr="0007106E">
              <w:rPr>
                <w:rFonts w:ascii="Calibri" w:eastAsia="Times New Roman" w:hAnsi="Calibri"/>
                <w:b/>
                <w:bCs/>
                <w:bdr w:val="none" w:sz="0" w:space="0" w:color="auto"/>
                <w:lang w:val="fr-CA" w:eastAsia="fr-FR"/>
              </w:rPr>
            </w:r>
            <w:r w:rsidRPr="0007106E">
              <w:rPr>
                <w:rFonts w:ascii="Calibri" w:eastAsia="Times New Roman" w:hAnsi="Calibri"/>
                <w:b/>
                <w:bCs/>
                <w:bdr w:val="none" w:sz="0" w:space="0" w:color="auto"/>
                <w:lang w:val="fr-CA" w:eastAsia="fr-FR"/>
              </w:rPr>
              <w:fldChar w:fldCharType="separate"/>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Pr="0007106E">
              <w:rPr>
                <w:rFonts w:ascii="Calibri" w:eastAsia="Times New Roman" w:hAnsi="Calibri"/>
                <w:b/>
                <w:bCs/>
                <w:bdr w:val="none" w:sz="0" w:space="0" w:color="auto"/>
                <w:lang w:val="fr-CA" w:eastAsia="fr-FR"/>
              </w:rPr>
              <w:fldChar w:fldCharType="end"/>
            </w:r>
          </w:p>
        </w:tc>
        <w:tc>
          <w:tcPr>
            <w:tcW w:w="1938" w:type="dxa"/>
            <w:gridSpan w:val="2"/>
          </w:tcPr>
          <w:p w14:paraId="780EB340"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Calibri" w:eastAsia="Times New Roman" w:hAnsi="Calibri"/>
                <w:bdr w:val="none" w:sz="0" w:space="0" w:color="auto"/>
                <w:lang w:val="en-CA" w:eastAsia="fr-FR"/>
              </w:rPr>
            </w:pPr>
            <w:r w:rsidRPr="0007106E">
              <w:rPr>
                <w:rFonts w:ascii="Calibri" w:eastAsia="Times New Roman" w:hAnsi="Calibri"/>
                <w:bdr w:val="none" w:sz="0" w:space="0" w:color="auto"/>
                <w:lang w:val="fr-CA" w:eastAsia="fr-FR"/>
              </w:rPr>
              <w:sym w:font="Wingdings" w:char="F0A8"/>
            </w:r>
            <w:r w:rsidRPr="0007106E">
              <w:rPr>
                <w:rFonts w:ascii="Calibri" w:eastAsia="Times New Roman" w:hAnsi="Calibri"/>
                <w:bdr w:val="none" w:sz="0" w:space="0" w:color="auto"/>
                <w:lang w:val="en-CA" w:eastAsia="fr-FR"/>
              </w:rPr>
              <w:t xml:space="preserve"> F  </w:t>
            </w:r>
            <w:r w:rsidRPr="0007106E">
              <w:rPr>
                <w:rFonts w:ascii="Calibri" w:eastAsia="Times New Roman" w:hAnsi="Calibri"/>
                <w:bdr w:val="none" w:sz="0" w:space="0" w:color="auto"/>
                <w:lang w:val="fr-CA" w:eastAsia="fr-FR"/>
              </w:rPr>
              <w:sym w:font="Wingdings" w:char="F0A8"/>
            </w:r>
            <w:r w:rsidRPr="0007106E">
              <w:rPr>
                <w:rFonts w:ascii="Calibri" w:eastAsia="Times New Roman" w:hAnsi="Calibri"/>
                <w:bdr w:val="none" w:sz="0" w:space="0" w:color="auto"/>
                <w:lang w:val="en-CA" w:eastAsia="fr-FR"/>
              </w:rPr>
              <w:t xml:space="preserve"> M</w:t>
            </w:r>
          </w:p>
        </w:tc>
        <w:tc>
          <w:tcPr>
            <w:tcW w:w="2770" w:type="dxa"/>
            <w:gridSpan w:val="2"/>
          </w:tcPr>
          <w:p w14:paraId="66FF972F"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en-CA" w:eastAsia="fr-FR"/>
              </w:rPr>
            </w:pPr>
          </w:p>
        </w:tc>
      </w:tr>
      <w:tr w:rsidR="00E22969" w:rsidRPr="0007106E" w14:paraId="79A7494F" w14:textId="77777777" w:rsidTr="001B0F16">
        <w:tc>
          <w:tcPr>
            <w:tcW w:w="3397" w:type="dxa"/>
            <w:gridSpan w:val="2"/>
          </w:tcPr>
          <w:p w14:paraId="0520223D" w14:textId="77777777" w:rsidR="00E22969" w:rsidRPr="0007106E" w:rsidRDefault="00E22969" w:rsidP="001B0F16">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en-CA" w:eastAsia="fr-FR"/>
              </w:rPr>
            </w:pPr>
          </w:p>
        </w:tc>
        <w:tc>
          <w:tcPr>
            <w:tcW w:w="2835" w:type="dxa"/>
          </w:tcPr>
          <w:p w14:paraId="3CCE24E6" w14:textId="207DF77A" w:rsidR="00E22969" w:rsidRPr="0007106E" w:rsidRDefault="00E22969" w:rsidP="001B0F16">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Calibri" w:eastAsia="Times New Roman" w:hAnsi="Calibri"/>
                <w:bdr w:val="none" w:sz="0" w:space="0" w:color="auto"/>
                <w:lang w:val="en-CA" w:eastAsia="fr-FR"/>
              </w:rPr>
            </w:pPr>
            <w:r w:rsidRPr="0007106E">
              <w:rPr>
                <w:rFonts w:ascii="Calibri" w:eastAsia="Times New Roman" w:hAnsi="Calibri"/>
                <w:b/>
                <w:bCs/>
                <w:bdr w:val="none" w:sz="0" w:space="0" w:color="auto"/>
                <w:lang w:val="fr-CA" w:eastAsia="fr-FR"/>
              </w:rPr>
              <w:fldChar w:fldCharType="begin">
                <w:ffData>
                  <w:name w:val="Texte1"/>
                  <w:enabled/>
                  <w:calcOnExit w:val="0"/>
                  <w:textInput/>
                </w:ffData>
              </w:fldChar>
            </w:r>
            <w:r w:rsidRPr="0007106E">
              <w:rPr>
                <w:rFonts w:ascii="Calibri" w:eastAsia="Times New Roman" w:hAnsi="Calibri"/>
                <w:b/>
                <w:bCs/>
                <w:bdr w:val="none" w:sz="0" w:space="0" w:color="auto"/>
                <w:lang w:val="fr-CA" w:eastAsia="fr-FR"/>
              </w:rPr>
              <w:instrText xml:space="preserve"> FORMTEXT </w:instrText>
            </w:r>
            <w:r w:rsidRPr="0007106E">
              <w:rPr>
                <w:rFonts w:ascii="Calibri" w:eastAsia="Times New Roman" w:hAnsi="Calibri"/>
                <w:b/>
                <w:bCs/>
                <w:bdr w:val="none" w:sz="0" w:space="0" w:color="auto"/>
                <w:lang w:val="fr-CA" w:eastAsia="fr-FR"/>
              </w:rPr>
            </w:r>
            <w:r w:rsidRPr="0007106E">
              <w:rPr>
                <w:rFonts w:ascii="Calibri" w:eastAsia="Times New Roman" w:hAnsi="Calibri"/>
                <w:b/>
                <w:bCs/>
                <w:bdr w:val="none" w:sz="0" w:space="0" w:color="auto"/>
                <w:lang w:val="fr-CA" w:eastAsia="fr-FR"/>
              </w:rPr>
              <w:fldChar w:fldCharType="separate"/>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Pr="0007106E">
              <w:rPr>
                <w:rFonts w:ascii="Calibri" w:eastAsia="Times New Roman" w:hAnsi="Calibri"/>
                <w:b/>
                <w:bCs/>
                <w:bdr w:val="none" w:sz="0" w:space="0" w:color="auto"/>
                <w:lang w:val="fr-CA" w:eastAsia="fr-FR"/>
              </w:rPr>
              <w:fldChar w:fldCharType="end"/>
            </w:r>
            <w:r w:rsidRPr="0007106E">
              <w:rPr>
                <w:rFonts w:ascii="Calibri" w:eastAsia="Times New Roman" w:hAnsi="Calibri"/>
                <w:b/>
                <w:bCs/>
                <w:bdr w:val="none" w:sz="0" w:space="0" w:color="auto"/>
                <w:lang w:val="fr-CA" w:eastAsia="fr-FR"/>
              </w:rPr>
              <w:t>/</w:t>
            </w:r>
            <w:r w:rsidRPr="0007106E">
              <w:rPr>
                <w:rFonts w:ascii="Calibri" w:eastAsia="Times New Roman" w:hAnsi="Calibri"/>
                <w:b/>
                <w:bCs/>
                <w:bdr w:val="none" w:sz="0" w:space="0" w:color="auto"/>
                <w:lang w:val="fr-CA" w:eastAsia="fr-FR"/>
              </w:rPr>
              <w:fldChar w:fldCharType="begin">
                <w:ffData>
                  <w:name w:val="Texte2"/>
                  <w:enabled/>
                  <w:calcOnExit w:val="0"/>
                  <w:textInput/>
                </w:ffData>
              </w:fldChar>
            </w:r>
            <w:r w:rsidRPr="0007106E">
              <w:rPr>
                <w:rFonts w:ascii="Calibri" w:eastAsia="Times New Roman" w:hAnsi="Calibri"/>
                <w:b/>
                <w:bCs/>
                <w:bdr w:val="none" w:sz="0" w:space="0" w:color="auto"/>
                <w:lang w:val="fr-CA" w:eastAsia="fr-FR"/>
              </w:rPr>
              <w:instrText xml:space="preserve"> FORMTEXT </w:instrText>
            </w:r>
            <w:r w:rsidRPr="0007106E">
              <w:rPr>
                <w:rFonts w:ascii="Calibri" w:eastAsia="Times New Roman" w:hAnsi="Calibri"/>
                <w:b/>
                <w:bCs/>
                <w:bdr w:val="none" w:sz="0" w:space="0" w:color="auto"/>
                <w:lang w:val="fr-CA" w:eastAsia="fr-FR"/>
              </w:rPr>
            </w:r>
            <w:r w:rsidRPr="0007106E">
              <w:rPr>
                <w:rFonts w:ascii="Calibri" w:eastAsia="Times New Roman" w:hAnsi="Calibri"/>
                <w:b/>
                <w:bCs/>
                <w:bdr w:val="none" w:sz="0" w:space="0" w:color="auto"/>
                <w:lang w:val="fr-CA" w:eastAsia="fr-FR"/>
              </w:rPr>
              <w:fldChar w:fldCharType="separate"/>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Pr="0007106E">
              <w:rPr>
                <w:rFonts w:ascii="Calibri" w:eastAsia="Times New Roman" w:hAnsi="Calibri"/>
                <w:b/>
                <w:bCs/>
                <w:bdr w:val="none" w:sz="0" w:space="0" w:color="auto"/>
                <w:lang w:val="fr-CA" w:eastAsia="fr-FR"/>
              </w:rPr>
              <w:fldChar w:fldCharType="end"/>
            </w:r>
            <w:r w:rsidRPr="0007106E">
              <w:rPr>
                <w:rFonts w:ascii="Calibri" w:eastAsia="Times New Roman" w:hAnsi="Calibri"/>
                <w:b/>
                <w:bCs/>
                <w:bdr w:val="none" w:sz="0" w:space="0" w:color="auto"/>
                <w:lang w:val="fr-CA" w:eastAsia="fr-FR"/>
              </w:rPr>
              <w:t>/</w:t>
            </w:r>
            <w:r w:rsidRPr="0007106E">
              <w:rPr>
                <w:rFonts w:ascii="Calibri" w:eastAsia="Times New Roman" w:hAnsi="Calibri"/>
                <w:b/>
                <w:bCs/>
                <w:bdr w:val="none" w:sz="0" w:space="0" w:color="auto"/>
                <w:lang w:val="fr-CA" w:eastAsia="fr-FR"/>
              </w:rPr>
              <w:fldChar w:fldCharType="begin">
                <w:ffData>
                  <w:name w:val="Texte3"/>
                  <w:enabled/>
                  <w:calcOnExit w:val="0"/>
                  <w:textInput/>
                </w:ffData>
              </w:fldChar>
            </w:r>
            <w:r w:rsidRPr="0007106E">
              <w:rPr>
                <w:rFonts w:ascii="Calibri" w:eastAsia="Times New Roman" w:hAnsi="Calibri"/>
                <w:b/>
                <w:bCs/>
                <w:bdr w:val="none" w:sz="0" w:space="0" w:color="auto"/>
                <w:lang w:val="fr-CA" w:eastAsia="fr-FR"/>
              </w:rPr>
              <w:instrText xml:space="preserve"> FORMTEXT </w:instrText>
            </w:r>
            <w:r w:rsidRPr="0007106E">
              <w:rPr>
                <w:rFonts w:ascii="Calibri" w:eastAsia="Times New Roman" w:hAnsi="Calibri"/>
                <w:b/>
                <w:bCs/>
                <w:bdr w:val="none" w:sz="0" w:space="0" w:color="auto"/>
                <w:lang w:val="fr-CA" w:eastAsia="fr-FR"/>
              </w:rPr>
            </w:r>
            <w:r w:rsidRPr="0007106E">
              <w:rPr>
                <w:rFonts w:ascii="Calibri" w:eastAsia="Times New Roman" w:hAnsi="Calibri"/>
                <w:b/>
                <w:bCs/>
                <w:bdr w:val="none" w:sz="0" w:space="0" w:color="auto"/>
                <w:lang w:val="fr-CA" w:eastAsia="fr-FR"/>
              </w:rPr>
              <w:fldChar w:fldCharType="separate"/>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00B9506E">
              <w:rPr>
                <w:rFonts w:ascii="Calibri" w:eastAsia="Times New Roman" w:hAnsi="Calibri"/>
                <w:b/>
                <w:bCs/>
                <w:noProof/>
                <w:bdr w:val="none" w:sz="0" w:space="0" w:color="auto"/>
                <w:lang w:val="fr-CA" w:eastAsia="fr-FR"/>
              </w:rPr>
              <w:t> </w:t>
            </w:r>
            <w:r w:rsidRPr="0007106E">
              <w:rPr>
                <w:rFonts w:ascii="Calibri" w:eastAsia="Times New Roman" w:hAnsi="Calibri"/>
                <w:b/>
                <w:bCs/>
                <w:bdr w:val="none" w:sz="0" w:space="0" w:color="auto"/>
                <w:lang w:val="fr-CA" w:eastAsia="fr-FR"/>
              </w:rPr>
              <w:fldChar w:fldCharType="end"/>
            </w:r>
          </w:p>
        </w:tc>
        <w:tc>
          <w:tcPr>
            <w:tcW w:w="1938" w:type="dxa"/>
            <w:gridSpan w:val="2"/>
          </w:tcPr>
          <w:p w14:paraId="4B6A61DF" w14:textId="77777777" w:rsidR="00E22969" w:rsidRPr="0007106E" w:rsidRDefault="00E22969" w:rsidP="001B0F16">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Calibri" w:eastAsia="Times New Roman" w:hAnsi="Calibri"/>
                <w:bdr w:val="none" w:sz="0" w:space="0" w:color="auto"/>
                <w:lang w:val="en-CA" w:eastAsia="fr-FR"/>
              </w:rPr>
            </w:pPr>
            <w:r w:rsidRPr="0007106E">
              <w:rPr>
                <w:rFonts w:ascii="Calibri" w:eastAsia="Times New Roman" w:hAnsi="Calibri"/>
                <w:bdr w:val="none" w:sz="0" w:space="0" w:color="auto"/>
                <w:lang w:val="fr-CA" w:eastAsia="fr-FR"/>
              </w:rPr>
              <w:sym w:font="Wingdings" w:char="F0A8"/>
            </w:r>
            <w:r w:rsidRPr="0007106E">
              <w:rPr>
                <w:rFonts w:ascii="Calibri" w:eastAsia="Times New Roman" w:hAnsi="Calibri"/>
                <w:bdr w:val="none" w:sz="0" w:space="0" w:color="auto"/>
                <w:lang w:val="en-CA" w:eastAsia="fr-FR"/>
              </w:rPr>
              <w:t xml:space="preserve"> F  </w:t>
            </w:r>
            <w:r w:rsidRPr="0007106E">
              <w:rPr>
                <w:rFonts w:ascii="Calibri" w:eastAsia="Times New Roman" w:hAnsi="Calibri"/>
                <w:bdr w:val="none" w:sz="0" w:space="0" w:color="auto"/>
                <w:lang w:val="fr-CA" w:eastAsia="fr-FR"/>
              </w:rPr>
              <w:sym w:font="Wingdings" w:char="F0A8"/>
            </w:r>
            <w:r w:rsidRPr="0007106E">
              <w:rPr>
                <w:rFonts w:ascii="Calibri" w:eastAsia="Times New Roman" w:hAnsi="Calibri"/>
                <w:bdr w:val="none" w:sz="0" w:space="0" w:color="auto"/>
                <w:lang w:val="en-CA" w:eastAsia="fr-FR"/>
              </w:rPr>
              <w:t xml:space="preserve"> M</w:t>
            </w:r>
          </w:p>
        </w:tc>
        <w:tc>
          <w:tcPr>
            <w:tcW w:w="2770" w:type="dxa"/>
            <w:gridSpan w:val="2"/>
          </w:tcPr>
          <w:p w14:paraId="4B398B71" w14:textId="77777777" w:rsidR="00E22969" w:rsidRPr="0007106E" w:rsidRDefault="00E22969" w:rsidP="001B0F16">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bdr w:val="none" w:sz="0" w:space="0" w:color="auto"/>
                <w:lang w:val="en-CA" w:eastAsia="fr-FR"/>
              </w:rPr>
            </w:pPr>
          </w:p>
        </w:tc>
      </w:tr>
      <w:tr w:rsidR="0007106E" w:rsidRPr="00264AD3" w14:paraId="1DA62F47" w14:textId="77777777" w:rsidTr="0007106E">
        <w:trPr>
          <w:cantSplit/>
        </w:trPr>
        <w:tc>
          <w:tcPr>
            <w:tcW w:w="10940" w:type="dxa"/>
            <w:gridSpan w:val="7"/>
            <w:shd w:val="clear" w:color="auto" w:fill="CCCCCC"/>
          </w:tcPr>
          <w:p w14:paraId="4A2C397C"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bdr w:val="none" w:sz="0" w:space="0" w:color="auto"/>
                <w:lang w:val="fr-CA" w:eastAsia="fr-FR"/>
              </w:rPr>
            </w:pPr>
            <w:r w:rsidRPr="0007106E">
              <w:rPr>
                <w:rFonts w:ascii="Calibri" w:eastAsia="Times New Roman" w:hAnsi="Calibri"/>
                <w:b/>
                <w:smallCaps/>
                <w:sz w:val="28"/>
                <w:bdr w:val="none" w:sz="0" w:space="0" w:color="auto"/>
                <w:lang w:val="fr-CA" w:eastAsia="fr-FR"/>
              </w:rPr>
              <w:t>Procureur de (s) enfant (s)</w:t>
            </w:r>
            <w:r w:rsidRPr="0007106E">
              <w:rPr>
                <w:rFonts w:ascii="Calibri" w:eastAsia="Times New Roman" w:hAnsi="Calibri"/>
                <w:b/>
                <w:bCs/>
                <w:bdr w:val="none" w:sz="0" w:space="0" w:color="auto"/>
                <w:lang w:val="fr-CA" w:eastAsia="fr-FR"/>
              </w:rPr>
              <w:t xml:space="preserve"> (s’il y a lieu)</w:t>
            </w:r>
          </w:p>
        </w:tc>
      </w:tr>
      <w:tr w:rsidR="0007106E" w:rsidRPr="0007106E" w14:paraId="52C7D01C" w14:textId="77777777" w:rsidTr="0007106E">
        <w:trPr>
          <w:gridAfter w:val="1"/>
          <w:wAfter w:w="31" w:type="dxa"/>
          <w:cantSplit/>
        </w:trPr>
        <w:tc>
          <w:tcPr>
            <w:tcW w:w="2263" w:type="dxa"/>
          </w:tcPr>
          <w:p w14:paraId="0B70797C"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Nom :</w:t>
            </w:r>
          </w:p>
        </w:tc>
        <w:tc>
          <w:tcPr>
            <w:tcW w:w="4395" w:type="dxa"/>
            <w:gridSpan w:val="3"/>
          </w:tcPr>
          <w:p w14:paraId="74F1307B"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c>
          <w:tcPr>
            <w:tcW w:w="4251" w:type="dxa"/>
            <w:gridSpan w:val="2"/>
          </w:tcPr>
          <w:p w14:paraId="63DDE5DA"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r>
      <w:tr w:rsidR="0007106E" w:rsidRPr="0007106E" w14:paraId="2FE24F75" w14:textId="77777777" w:rsidTr="0007106E">
        <w:trPr>
          <w:cantSplit/>
        </w:trPr>
        <w:tc>
          <w:tcPr>
            <w:tcW w:w="2263" w:type="dxa"/>
          </w:tcPr>
          <w:p w14:paraId="56879BEF"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Adresse :</w:t>
            </w:r>
          </w:p>
        </w:tc>
        <w:tc>
          <w:tcPr>
            <w:tcW w:w="4395" w:type="dxa"/>
            <w:gridSpan w:val="3"/>
          </w:tcPr>
          <w:p w14:paraId="2B7610E5"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c>
          <w:tcPr>
            <w:tcW w:w="4282" w:type="dxa"/>
            <w:gridSpan w:val="3"/>
          </w:tcPr>
          <w:p w14:paraId="6B72D856"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r>
      <w:tr w:rsidR="0007106E" w:rsidRPr="0007106E" w14:paraId="00F189F0" w14:textId="77777777" w:rsidTr="0007106E">
        <w:trPr>
          <w:cantSplit/>
        </w:trPr>
        <w:tc>
          <w:tcPr>
            <w:tcW w:w="2263" w:type="dxa"/>
          </w:tcPr>
          <w:p w14:paraId="180F0ADB"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Ville :</w:t>
            </w:r>
          </w:p>
        </w:tc>
        <w:tc>
          <w:tcPr>
            <w:tcW w:w="4395" w:type="dxa"/>
            <w:gridSpan w:val="3"/>
          </w:tcPr>
          <w:p w14:paraId="142034C0"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c>
          <w:tcPr>
            <w:tcW w:w="4282" w:type="dxa"/>
            <w:gridSpan w:val="3"/>
          </w:tcPr>
          <w:p w14:paraId="32945E47"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r>
      <w:tr w:rsidR="0007106E" w:rsidRPr="0007106E" w14:paraId="33E850C1" w14:textId="77777777" w:rsidTr="0007106E">
        <w:trPr>
          <w:cantSplit/>
        </w:trPr>
        <w:tc>
          <w:tcPr>
            <w:tcW w:w="2263" w:type="dxa"/>
          </w:tcPr>
          <w:p w14:paraId="4D455BE2"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Code postal :</w:t>
            </w:r>
          </w:p>
        </w:tc>
        <w:tc>
          <w:tcPr>
            <w:tcW w:w="4395" w:type="dxa"/>
            <w:gridSpan w:val="3"/>
          </w:tcPr>
          <w:p w14:paraId="78E2C092"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c>
          <w:tcPr>
            <w:tcW w:w="4282" w:type="dxa"/>
            <w:gridSpan w:val="3"/>
          </w:tcPr>
          <w:p w14:paraId="2E0293AE"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r>
      <w:tr w:rsidR="0007106E" w:rsidRPr="0007106E" w14:paraId="175003F3" w14:textId="77777777" w:rsidTr="0007106E">
        <w:trPr>
          <w:cantSplit/>
        </w:trPr>
        <w:tc>
          <w:tcPr>
            <w:tcW w:w="2263" w:type="dxa"/>
          </w:tcPr>
          <w:p w14:paraId="726ECE15"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Téléphone :</w:t>
            </w:r>
          </w:p>
        </w:tc>
        <w:tc>
          <w:tcPr>
            <w:tcW w:w="4395" w:type="dxa"/>
            <w:gridSpan w:val="3"/>
          </w:tcPr>
          <w:p w14:paraId="1FE4F0E5"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c>
          <w:tcPr>
            <w:tcW w:w="4282" w:type="dxa"/>
            <w:gridSpan w:val="3"/>
          </w:tcPr>
          <w:p w14:paraId="2CFA3F02"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r>
      <w:tr w:rsidR="0007106E" w:rsidRPr="0007106E" w14:paraId="7E0C1C24" w14:textId="77777777" w:rsidTr="0007106E">
        <w:trPr>
          <w:cantSplit/>
        </w:trPr>
        <w:tc>
          <w:tcPr>
            <w:tcW w:w="2263" w:type="dxa"/>
          </w:tcPr>
          <w:p w14:paraId="73B43B0B" w14:textId="3831D9ED" w:rsidR="0007106E" w:rsidRPr="0007106E" w:rsidRDefault="00E22969"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r>
              <w:rPr>
                <w:rFonts w:ascii="Calibri" w:eastAsia="Times New Roman" w:hAnsi="Calibri"/>
                <w:bdr w:val="none" w:sz="0" w:space="0" w:color="auto"/>
                <w:lang w:val="fr-CA" w:eastAsia="fr-FR"/>
              </w:rPr>
              <w:t>Courriel</w:t>
            </w:r>
            <w:r w:rsidR="0007106E" w:rsidRPr="0007106E">
              <w:rPr>
                <w:rFonts w:ascii="Calibri" w:eastAsia="Times New Roman" w:hAnsi="Calibri"/>
                <w:bdr w:val="none" w:sz="0" w:space="0" w:color="auto"/>
                <w:lang w:val="fr-CA" w:eastAsia="fr-FR"/>
              </w:rPr>
              <w:t> :</w:t>
            </w:r>
          </w:p>
        </w:tc>
        <w:tc>
          <w:tcPr>
            <w:tcW w:w="4395" w:type="dxa"/>
            <w:gridSpan w:val="3"/>
          </w:tcPr>
          <w:p w14:paraId="644A16EB"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c>
          <w:tcPr>
            <w:tcW w:w="4282" w:type="dxa"/>
            <w:gridSpan w:val="3"/>
          </w:tcPr>
          <w:p w14:paraId="095E3461"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r>
    </w:tbl>
    <w:p w14:paraId="31A0860B"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fr-CA" w:eastAsia="fr-FR"/>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4395"/>
        <w:gridCol w:w="4252"/>
      </w:tblGrid>
      <w:tr w:rsidR="0007106E" w:rsidRPr="0007106E" w14:paraId="6CED0154" w14:textId="77777777" w:rsidTr="0007106E">
        <w:tc>
          <w:tcPr>
            <w:tcW w:w="2263" w:type="dxa"/>
            <w:shd w:val="clear" w:color="auto" w:fill="CCCCCC"/>
          </w:tcPr>
          <w:p w14:paraId="76431C4D"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fr-CA" w:eastAsia="fr-FR"/>
              </w:rPr>
            </w:pPr>
          </w:p>
        </w:tc>
        <w:tc>
          <w:tcPr>
            <w:tcW w:w="4395" w:type="dxa"/>
            <w:shd w:val="clear" w:color="auto" w:fill="CCCCCC"/>
          </w:tcPr>
          <w:p w14:paraId="07A19AAE"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smallCaps/>
                <w:sz w:val="28"/>
                <w:bdr w:val="none" w:sz="0" w:space="0" w:color="auto"/>
                <w:lang w:val="fr-CA" w:eastAsia="fr-FR"/>
              </w:rPr>
            </w:pPr>
            <w:r w:rsidRPr="0007106E">
              <w:rPr>
                <w:rFonts w:ascii="Calibri" w:eastAsia="Times New Roman" w:hAnsi="Calibri"/>
                <w:b/>
                <w:smallCaps/>
                <w:sz w:val="28"/>
                <w:bdr w:val="none" w:sz="0" w:space="0" w:color="auto"/>
                <w:lang w:val="fr-CA" w:eastAsia="fr-FR"/>
              </w:rPr>
              <w:t>Procureur du père</w:t>
            </w:r>
          </w:p>
        </w:tc>
        <w:tc>
          <w:tcPr>
            <w:tcW w:w="4251" w:type="dxa"/>
            <w:shd w:val="clear" w:color="auto" w:fill="CCCCCC"/>
          </w:tcPr>
          <w:p w14:paraId="5DB7BD7B"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smallCaps/>
                <w:sz w:val="28"/>
                <w:bdr w:val="none" w:sz="0" w:space="0" w:color="auto"/>
                <w:lang w:val="fr-CA" w:eastAsia="fr-FR"/>
              </w:rPr>
            </w:pPr>
            <w:r w:rsidRPr="0007106E">
              <w:rPr>
                <w:rFonts w:ascii="Calibri" w:eastAsia="Times New Roman" w:hAnsi="Calibri"/>
                <w:b/>
                <w:smallCaps/>
                <w:sz w:val="28"/>
                <w:bdr w:val="none" w:sz="0" w:space="0" w:color="auto"/>
                <w:lang w:val="fr-CA" w:eastAsia="fr-FR"/>
              </w:rPr>
              <w:t>Procureur de la mère</w:t>
            </w:r>
          </w:p>
        </w:tc>
      </w:tr>
      <w:tr w:rsidR="0007106E" w:rsidRPr="0007106E" w14:paraId="4B8A53D8" w14:textId="77777777" w:rsidTr="0007106E">
        <w:tc>
          <w:tcPr>
            <w:tcW w:w="2263" w:type="dxa"/>
          </w:tcPr>
          <w:p w14:paraId="5B58F810"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Nom :</w:t>
            </w:r>
          </w:p>
        </w:tc>
        <w:tc>
          <w:tcPr>
            <w:tcW w:w="4395" w:type="dxa"/>
          </w:tcPr>
          <w:p w14:paraId="7F316416"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c>
          <w:tcPr>
            <w:tcW w:w="4252" w:type="dxa"/>
          </w:tcPr>
          <w:p w14:paraId="24D99DE0"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r>
      <w:tr w:rsidR="0007106E" w:rsidRPr="0007106E" w14:paraId="1C13E132" w14:textId="77777777" w:rsidTr="0007106E">
        <w:tc>
          <w:tcPr>
            <w:tcW w:w="2263" w:type="dxa"/>
          </w:tcPr>
          <w:p w14:paraId="14BF6B86"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Adresse :</w:t>
            </w:r>
          </w:p>
        </w:tc>
        <w:tc>
          <w:tcPr>
            <w:tcW w:w="4395" w:type="dxa"/>
          </w:tcPr>
          <w:p w14:paraId="0E8CB64B"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c>
          <w:tcPr>
            <w:tcW w:w="4252" w:type="dxa"/>
          </w:tcPr>
          <w:p w14:paraId="473A2114"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r>
      <w:tr w:rsidR="0007106E" w:rsidRPr="0007106E" w14:paraId="35877A5A" w14:textId="77777777" w:rsidTr="0007106E">
        <w:tc>
          <w:tcPr>
            <w:tcW w:w="2263" w:type="dxa"/>
          </w:tcPr>
          <w:p w14:paraId="41B30857"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Ville :</w:t>
            </w:r>
          </w:p>
        </w:tc>
        <w:tc>
          <w:tcPr>
            <w:tcW w:w="4395" w:type="dxa"/>
          </w:tcPr>
          <w:p w14:paraId="0C53CEE5"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c>
          <w:tcPr>
            <w:tcW w:w="4252" w:type="dxa"/>
          </w:tcPr>
          <w:p w14:paraId="0634E024"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r>
      <w:tr w:rsidR="0007106E" w:rsidRPr="0007106E" w14:paraId="1D430D7C" w14:textId="77777777" w:rsidTr="0007106E">
        <w:tc>
          <w:tcPr>
            <w:tcW w:w="2263" w:type="dxa"/>
          </w:tcPr>
          <w:p w14:paraId="296DAE28"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t>Code postal :</w:t>
            </w:r>
          </w:p>
        </w:tc>
        <w:tc>
          <w:tcPr>
            <w:tcW w:w="4395" w:type="dxa"/>
          </w:tcPr>
          <w:p w14:paraId="6FBEF7BD"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c>
          <w:tcPr>
            <w:tcW w:w="4252" w:type="dxa"/>
          </w:tcPr>
          <w:p w14:paraId="0C330B3E"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r>
      <w:tr w:rsidR="0007106E" w:rsidRPr="0007106E" w14:paraId="4A08F0E0" w14:textId="77777777" w:rsidTr="0007106E">
        <w:tc>
          <w:tcPr>
            <w:tcW w:w="2263" w:type="dxa"/>
          </w:tcPr>
          <w:p w14:paraId="30691E39"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r w:rsidRPr="0007106E">
              <w:rPr>
                <w:rFonts w:ascii="Calibri" w:eastAsia="Times New Roman" w:hAnsi="Calibri"/>
                <w:bdr w:val="none" w:sz="0" w:space="0" w:color="auto"/>
                <w:lang w:val="fr-CA" w:eastAsia="fr-FR"/>
              </w:rPr>
              <w:lastRenderedPageBreak/>
              <w:t>Téléphone :</w:t>
            </w:r>
          </w:p>
        </w:tc>
        <w:tc>
          <w:tcPr>
            <w:tcW w:w="4395" w:type="dxa"/>
          </w:tcPr>
          <w:p w14:paraId="4BB931D2"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c>
          <w:tcPr>
            <w:tcW w:w="4252" w:type="dxa"/>
          </w:tcPr>
          <w:p w14:paraId="1AB91936"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r>
      <w:tr w:rsidR="0007106E" w:rsidRPr="0007106E" w14:paraId="3F795CF2" w14:textId="77777777" w:rsidTr="0007106E">
        <w:tc>
          <w:tcPr>
            <w:tcW w:w="2263" w:type="dxa"/>
          </w:tcPr>
          <w:p w14:paraId="540DAD6C" w14:textId="355205F5" w:rsidR="0007106E" w:rsidRPr="0007106E" w:rsidRDefault="00E22969"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r>
              <w:rPr>
                <w:rFonts w:ascii="Calibri" w:eastAsia="Times New Roman" w:hAnsi="Calibri"/>
                <w:bdr w:val="none" w:sz="0" w:space="0" w:color="auto"/>
                <w:lang w:val="fr-CA" w:eastAsia="fr-FR"/>
              </w:rPr>
              <w:t>Courriel</w:t>
            </w:r>
          </w:p>
        </w:tc>
        <w:tc>
          <w:tcPr>
            <w:tcW w:w="4395" w:type="dxa"/>
          </w:tcPr>
          <w:p w14:paraId="2BC2DF3A"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c>
          <w:tcPr>
            <w:tcW w:w="4252" w:type="dxa"/>
          </w:tcPr>
          <w:p w14:paraId="6DFA897C"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eastAsia="Times New Roman" w:hAnsi="Calibri"/>
                <w:bdr w:val="none" w:sz="0" w:space="0" w:color="auto"/>
                <w:lang w:val="fr-CA" w:eastAsia="fr-FR"/>
              </w:rPr>
            </w:pPr>
          </w:p>
        </w:tc>
      </w:tr>
    </w:tbl>
    <w:p w14:paraId="2DEF9658" w14:textId="77777777" w:rsidR="0007106E" w:rsidRPr="0007106E" w:rsidRDefault="0007106E" w:rsidP="000710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
          <w:bdr w:val="none" w:sz="0" w:space="0" w:color="auto"/>
          <w:lang w:val="fr-CA" w:eastAsia="fr-FR"/>
        </w:rPr>
      </w:pPr>
    </w:p>
    <w:p w14:paraId="53F8EAB0" w14:textId="77777777" w:rsidR="0007106E" w:rsidRDefault="0007106E" w:rsidP="0007106E">
      <w:pPr>
        <w:pStyle w:val="paragraphenumrot"/>
        <w:numPr>
          <w:ilvl w:val="0"/>
          <w:numId w:val="0"/>
        </w:numPr>
      </w:pPr>
      <w:r>
        <w:br w:type="page"/>
      </w:r>
    </w:p>
    <w:p w14:paraId="582E28F3" w14:textId="276BB6D5" w:rsidR="003903E0" w:rsidRPr="005062DF" w:rsidRDefault="00CF3A17" w:rsidP="003903E0">
      <w:pPr>
        <w:pStyle w:val="Style1"/>
        <w:rPr>
          <w:rStyle w:val="Lienhypertexte"/>
          <w:u w:val="none"/>
        </w:rPr>
      </w:pPr>
      <w:bookmarkStart w:id="237" w:name="_Toc120203126"/>
      <w:r>
        <w:rPr>
          <w:rStyle w:val="Aucun"/>
          <w:lang w:val="fr-CA"/>
        </w:rPr>
        <w:lastRenderedPageBreak/>
        <w:t>ANNEXE LAVAL 9</w:t>
      </w:r>
      <w:r w:rsidR="003903E0" w:rsidRPr="005062DF">
        <w:rPr>
          <w:rStyle w:val="Aucun"/>
          <w:lang w:val="fr-CA"/>
        </w:rPr>
        <w:t xml:space="preserve"> - </w:t>
      </w:r>
      <w:r w:rsidR="003903E0" w:rsidRPr="005062DF">
        <w:fldChar w:fldCharType="begin"/>
      </w:r>
      <w:r w:rsidR="003903E0" w:rsidRPr="005062DF">
        <w:instrText>HYPERLINK  \l "Annexe17"</w:instrText>
      </w:r>
      <w:r w:rsidR="003903E0" w:rsidRPr="005062DF">
        <w:fldChar w:fldCharType="separate"/>
      </w:r>
      <w:r w:rsidR="003903E0" w:rsidRPr="005062DF">
        <w:rPr>
          <w:rStyle w:val="Lienhypertexte"/>
          <w:u w:val="none"/>
        </w:rPr>
        <w:t>Avis de présentation pour les matières non contentieuses devant le Tribunal</w:t>
      </w:r>
      <w:bookmarkEnd w:id="237"/>
    </w:p>
    <w:p w14:paraId="02A7CD6A" w14:textId="77777777" w:rsidR="00A60BBF" w:rsidRDefault="003903E0" w:rsidP="00A60BBF">
      <w:pPr>
        <w:pStyle w:val="paragraphenumrot"/>
        <w:numPr>
          <w:ilvl w:val="0"/>
          <w:numId w:val="0"/>
        </w:numPr>
      </w:pPr>
      <w:r w:rsidRPr="005062DF">
        <w:fldChar w:fldCharType="end"/>
      </w:r>
      <w:bookmarkEnd w:id="232"/>
      <w:r w:rsidR="00A60BBF">
        <w:br w:type="page"/>
      </w:r>
    </w:p>
    <w:p w14:paraId="5770F27D" w14:textId="2271CBE5" w:rsidR="004F5A2A" w:rsidRPr="002C32E2" w:rsidRDefault="004F5A2A" w:rsidP="00A60BBF">
      <w:pPr>
        <w:pStyle w:val="paragraphenumrot"/>
        <w:numPr>
          <w:ilvl w:val="0"/>
          <w:numId w:val="0"/>
        </w:numPr>
      </w:pPr>
      <w:bookmarkStart w:id="238" w:name="Annexe_L9"/>
      <w:r w:rsidRPr="002C32E2">
        <w:lastRenderedPageBreak/>
        <w:t xml:space="preserve">CANADA </w:t>
      </w:r>
    </w:p>
    <w:bookmarkEnd w:id="238"/>
    <w:p w14:paraId="231392E2"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PROVINCE DE QUÉBEC </w:t>
      </w:r>
    </w:p>
    <w:p w14:paraId="40F6AA0A"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DISTRICT DE LAVAL</w:t>
      </w:r>
    </w:p>
    <w:p w14:paraId="51E6157A"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No : 540-14- </w:t>
      </w:r>
    </w:p>
    <w:p w14:paraId="02D2CCFB"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_____________________________________ </w:t>
      </w:r>
    </w:p>
    <w:p w14:paraId="6C0E5C9F"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Partie demanderesse </w:t>
      </w:r>
    </w:p>
    <w:p w14:paraId="7E043CBE"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et </w:t>
      </w:r>
    </w:p>
    <w:p w14:paraId="039B350C"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_____________________________________ </w:t>
      </w:r>
    </w:p>
    <w:p w14:paraId="744EAFC0"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Personne concernée </w:t>
      </w:r>
    </w:p>
    <w:p w14:paraId="09B940E7"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et </w:t>
      </w:r>
    </w:p>
    <w:p w14:paraId="22FBA3FA"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_____________________________________ </w:t>
      </w:r>
    </w:p>
    <w:p w14:paraId="2ACE814B"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Personnes intéressées </w:t>
      </w:r>
    </w:p>
    <w:p w14:paraId="4F42DB0F"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Matières non-contentieuses </w:t>
      </w:r>
    </w:p>
    <w:p w14:paraId="52DAACDC"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p>
    <w:p w14:paraId="2A2648AB"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p>
    <w:p w14:paraId="19BE8C4F"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Procédures devant le tribunal </w:t>
      </w:r>
    </w:p>
    <w:p w14:paraId="3E19716A"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Avis de présentation </w:t>
      </w:r>
    </w:p>
    <w:p w14:paraId="7120CA9E"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(Identification de l’acte de procédure concerné) </w:t>
      </w:r>
    </w:p>
    <w:p w14:paraId="120A0ACF"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________________________________________________________________</w:t>
      </w:r>
    </w:p>
    <w:p w14:paraId="264D60F9" w14:textId="77777777" w:rsidR="004F5A2A" w:rsidRPr="002C32E2" w:rsidRDefault="004F5A2A" w:rsidP="004F5A2A">
      <w:pPr>
        <w:widowControl w:val="0"/>
        <w:spacing w:after="240"/>
        <w:jc w:val="both"/>
        <w:rPr>
          <w:rFonts w:ascii="Arial" w:eastAsia="Arial" w:hAnsi="Arial" w:cs="Arial"/>
          <w:color w:val="000000"/>
          <w:lang w:val="fr-CA" w:eastAsia="fr-CA"/>
        </w:rPr>
      </w:pPr>
      <w:r w:rsidRPr="002C32E2">
        <w:rPr>
          <w:rFonts w:ascii="Arial" w:eastAsia="Arial" w:hAnsi="Arial" w:cs="Arial"/>
          <w:color w:val="000000"/>
          <w:lang w:val="fr-CA" w:eastAsia="fr-CA"/>
        </w:rPr>
        <w:t>PRENEZ AVIS que la présente demande en ____________________________</w:t>
      </w:r>
      <w:proofErr w:type="gramStart"/>
      <w:r w:rsidRPr="002C32E2">
        <w:rPr>
          <w:rFonts w:ascii="Arial" w:eastAsia="Arial" w:hAnsi="Arial" w:cs="Arial"/>
          <w:color w:val="000000"/>
          <w:lang w:val="fr-CA" w:eastAsia="fr-CA"/>
        </w:rPr>
        <w:t>_(</w:t>
      </w:r>
      <w:proofErr w:type="gramEnd"/>
      <w:r w:rsidRPr="002C32E2">
        <w:rPr>
          <w:rFonts w:ascii="Arial" w:eastAsia="Arial" w:hAnsi="Arial" w:cs="Arial"/>
          <w:color w:val="000000"/>
          <w:lang w:val="fr-CA" w:eastAsia="fr-CA"/>
        </w:rPr>
        <w:t xml:space="preserve">nature de la procédure) sera présentable devant un greffier spécial ou un juge de la Cour supérieure du district de Laval le mardi ______________________________(date), à 10 h 00, au Palais de justice de Laval, 2800, boulevard Saint-Martin Ouest, Laval, Québec, H7T 2S9, salle RC-05. </w:t>
      </w:r>
    </w:p>
    <w:p w14:paraId="018DE5A9" w14:textId="6E79846B" w:rsidR="004F5A2A" w:rsidRPr="002C32E2" w:rsidRDefault="004F5A2A" w:rsidP="004F5A2A">
      <w:pPr>
        <w:widowControl w:val="0"/>
        <w:spacing w:after="240"/>
        <w:jc w:val="both"/>
        <w:rPr>
          <w:rFonts w:ascii="Arial" w:eastAsia="Arial" w:hAnsi="Arial" w:cs="Arial"/>
          <w:color w:val="000000"/>
          <w:lang w:val="fr-CA" w:eastAsia="fr-CA"/>
        </w:rPr>
      </w:pPr>
      <w:r w:rsidRPr="002C32E2">
        <w:rPr>
          <w:rFonts w:ascii="Arial" w:eastAsia="Arial" w:hAnsi="Arial" w:cs="Arial"/>
          <w:color w:val="000000"/>
          <w:lang w:val="fr-CA" w:eastAsia="fr-CA"/>
        </w:rPr>
        <w:t>Toute contestation/opposition doit se faire par une demande écrite et déposée au greffe civil au plus tard le jour de la présentation de la demande, avant 10 h 00.</w:t>
      </w:r>
    </w:p>
    <w:p w14:paraId="3BB03686" w14:textId="77777777" w:rsidR="004F5A2A" w:rsidRPr="002C32E2" w:rsidRDefault="004F5A2A" w:rsidP="004F5A2A">
      <w:pPr>
        <w:widowControl w:val="0"/>
        <w:spacing w:after="240"/>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Le greffier spécial communiquera avec vous le plus rapidement possible après la </w:t>
      </w:r>
      <w:r w:rsidRPr="002C32E2">
        <w:rPr>
          <w:rFonts w:ascii="Arial" w:eastAsia="Arial" w:hAnsi="Arial" w:cs="Arial"/>
          <w:color w:val="000000"/>
          <w:lang w:val="fr-CA" w:eastAsia="fr-CA"/>
        </w:rPr>
        <w:lastRenderedPageBreak/>
        <w:t xml:space="preserve">présentation pour vous informer de la suite donnée au dossier. </w:t>
      </w:r>
    </w:p>
    <w:p w14:paraId="72287A03"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p>
    <w:p w14:paraId="15DDA766"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VEUILLEZ AGIR EN CONSÉQUENCE. </w:t>
      </w:r>
    </w:p>
    <w:p w14:paraId="736BB384"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À_____________________, ce______________________ 20______. </w:t>
      </w:r>
    </w:p>
    <w:p w14:paraId="05D2C964"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proofErr w:type="gramStart"/>
      <w:r w:rsidRPr="002C32E2">
        <w:rPr>
          <w:rFonts w:ascii="Arial" w:eastAsia="Arial" w:hAnsi="Arial" w:cs="Arial"/>
          <w:color w:val="000000"/>
          <w:lang w:val="fr-CA" w:eastAsia="fr-CA"/>
        </w:rPr>
        <w:t>Me  Avocats</w:t>
      </w:r>
      <w:proofErr w:type="gramEnd"/>
      <w:r w:rsidRPr="002C32E2">
        <w:rPr>
          <w:rFonts w:ascii="Arial" w:eastAsia="Arial" w:hAnsi="Arial" w:cs="Arial"/>
          <w:color w:val="000000"/>
          <w:lang w:val="fr-CA" w:eastAsia="fr-CA"/>
        </w:rPr>
        <w:t>/Notaires de la partie demanderesse</w:t>
      </w:r>
    </w:p>
    <w:p w14:paraId="0284AD51"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Courriel :  </w:t>
      </w:r>
    </w:p>
    <w:p w14:paraId="36F9A171"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Téléphone :  </w:t>
      </w:r>
    </w:p>
    <w:p w14:paraId="21B33B8E" w14:textId="77777777" w:rsidR="004F5A2A" w:rsidRPr="002C32E2" w:rsidRDefault="004F5A2A" w:rsidP="004F5A2A">
      <w:pPr>
        <w:widowControl w:val="0"/>
        <w:spacing w:after="240"/>
        <w:ind w:left="634" w:hanging="634"/>
        <w:jc w:val="both"/>
        <w:rPr>
          <w:rFonts w:ascii="Arial" w:eastAsia="Arial" w:hAnsi="Arial" w:cs="Arial"/>
          <w:color w:val="000000"/>
          <w:lang w:val="fr-CA" w:eastAsia="fr-CA"/>
        </w:rPr>
      </w:pPr>
      <w:r w:rsidRPr="002C32E2">
        <w:rPr>
          <w:rFonts w:ascii="Arial" w:eastAsia="Arial" w:hAnsi="Arial" w:cs="Arial"/>
          <w:color w:val="000000"/>
          <w:lang w:val="fr-CA" w:eastAsia="fr-CA"/>
        </w:rPr>
        <w:t xml:space="preserve">Télécopieur : </w:t>
      </w:r>
    </w:p>
    <w:p w14:paraId="74007659" w14:textId="77777777" w:rsidR="004F5A2A" w:rsidRPr="002C32E2" w:rsidRDefault="004F5A2A" w:rsidP="004F5A2A">
      <w:pPr>
        <w:rPr>
          <w:rFonts w:ascii="Arial" w:eastAsia="Arial" w:hAnsi="Arial" w:cs="Arial"/>
          <w:color w:val="000000"/>
          <w:lang w:val="fr-CA" w:eastAsia="fr-CA"/>
        </w:rPr>
      </w:pPr>
      <w:r w:rsidRPr="002C32E2">
        <w:rPr>
          <w:rFonts w:ascii="Arial" w:eastAsia="Arial" w:hAnsi="Arial" w:cs="Arial"/>
          <w:color w:val="000000"/>
          <w:lang w:val="fr-CA" w:eastAsia="fr-CA"/>
        </w:rPr>
        <w:br w:type="page"/>
      </w:r>
    </w:p>
    <w:p w14:paraId="6D1B1E8A" w14:textId="6A51E0F8" w:rsidR="003903E0" w:rsidRPr="005062DF" w:rsidRDefault="00CF3A17" w:rsidP="003903E0">
      <w:pPr>
        <w:pStyle w:val="Style1"/>
        <w:rPr>
          <w:rStyle w:val="Lienhypertexte"/>
          <w:u w:val="none"/>
        </w:rPr>
      </w:pPr>
      <w:bookmarkStart w:id="239" w:name="_Toc120203127"/>
      <w:bookmarkStart w:id="240" w:name="Annexe18"/>
      <w:r>
        <w:rPr>
          <w:rStyle w:val="Aucun"/>
          <w:lang w:val="fr-CA"/>
        </w:rPr>
        <w:lastRenderedPageBreak/>
        <w:t>ANNEXE LAVAL 10</w:t>
      </w:r>
      <w:r w:rsidR="003903E0" w:rsidRPr="005062DF">
        <w:rPr>
          <w:rStyle w:val="Aucun"/>
          <w:lang w:val="fr-CA"/>
        </w:rPr>
        <w:t xml:space="preserve"> - </w:t>
      </w:r>
      <w:r w:rsidR="003903E0" w:rsidRPr="005062DF">
        <w:fldChar w:fldCharType="begin"/>
      </w:r>
      <w:r w:rsidR="003903E0" w:rsidRPr="005062DF">
        <w:instrText>HYPERLINK  \l "Annexe18"</w:instrText>
      </w:r>
      <w:r w:rsidR="003903E0" w:rsidRPr="005062DF">
        <w:fldChar w:fldCharType="separate"/>
      </w:r>
      <w:r w:rsidR="003903E0" w:rsidRPr="005062DF">
        <w:rPr>
          <w:rStyle w:val="Lienhypertexte"/>
          <w:u w:val="none"/>
        </w:rPr>
        <w:t>Avis de présentation pour les matières non contentieuses devant le notaire</w:t>
      </w:r>
      <w:bookmarkEnd w:id="239"/>
    </w:p>
    <w:p w14:paraId="401FA6F9" w14:textId="77777777" w:rsidR="00FB2D92" w:rsidRDefault="003903E0" w:rsidP="00FB2D92">
      <w:pPr>
        <w:pStyle w:val="paragraphenumrot"/>
        <w:numPr>
          <w:ilvl w:val="0"/>
          <w:numId w:val="0"/>
        </w:numPr>
      </w:pPr>
      <w:r w:rsidRPr="005062DF">
        <w:fldChar w:fldCharType="end"/>
      </w:r>
      <w:bookmarkEnd w:id="240"/>
      <w:r w:rsidR="00FB2D92">
        <w:br w:type="page"/>
      </w:r>
    </w:p>
    <w:p w14:paraId="1E9D62E2" w14:textId="515B8C3B" w:rsidR="004F5A2A" w:rsidRPr="00937743" w:rsidRDefault="004F5A2A" w:rsidP="00FB2D92">
      <w:pPr>
        <w:pStyle w:val="paragraphenumrot"/>
        <w:numPr>
          <w:ilvl w:val="0"/>
          <w:numId w:val="0"/>
        </w:numPr>
      </w:pPr>
      <w:bookmarkStart w:id="241" w:name="Annexe_L10"/>
      <w:r w:rsidRPr="00937743">
        <w:lastRenderedPageBreak/>
        <w:t xml:space="preserve">CANADA </w:t>
      </w:r>
    </w:p>
    <w:bookmarkEnd w:id="241"/>
    <w:p w14:paraId="16E72BE1"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PROVINCE DE QUÉBEC </w:t>
      </w:r>
    </w:p>
    <w:p w14:paraId="3D8B1DEC"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DISTRICT DE LAVAL</w:t>
      </w:r>
    </w:p>
    <w:p w14:paraId="1D07AFA4"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No : 540-14- </w:t>
      </w:r>
    </w:p>
    <w:p w14:paraId="4AE9F64D"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_____________________________________ </w:t>
      </w:r>
    </w:p>
    <w:p w14:paraId="0C9ACC01"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Partie demanderesse </w:t>
      </w:r>
    </w:p>
    <w:p w14:paraId="299108A6"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et </w:t>
      </w:r>
    </w:p>
    <w:p w14:paraId="3C058A51"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_____________________________________ </w:t>
      </w:r>
    </w:p>
    <w:p w14:paraId="3B98203D"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Personne concernée </w:t>
      </w:r>
    </w:p>
    <w:p w14:paraId="5619A3B1"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et </w:t>
      </w:r>
    </w:p>
    <w:p w14:paraId="30A9ADD8"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_____________________________________ </w:t>
      </w:r>
    </w:p>
    <w:p w14:paraId="787F0A90"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Personnes intéressées </w:t>
      </w:r>
    </w:p>
    <w:p w14:paraId="3CC52103"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Matières non-contentieuses </w:t>
      </w:r>
    </w:p>
    <w:p w14:paraId="71903CBD"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p>
    <w:p w14:paraId="457717E5"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p>
    <w:p w14:paraId="04DC8223"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Procédures devant notaire</w:t>
      </w:r>
    </w:p>
    <w:p w14:paraId="1A79394E"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Avis de dépôt du procès-verbal des opérations et des conclusions du notaire</w:t>
      </w:r>
    </w:p>
    <w:p w14:paraId="37982ED7"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(Identification de l’acte de procédure concerné) </w:t>
      </w:r>
    </w:p>
    <w:p w14:paraId="6449CF36"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_______________________________________________________________</w:t>
      </w:r>
    </w:p>
    <w:p w14:paraId="7E9F340A" w14:textId="77777777" w:rsidR="004F5A2A" w:rsidRPr="00937743" w:rsidRDefault="004F5A2A" w:rsidP="004F5A2A">
      <w:pPr>
        <w:widowControl w:val="0"/>
        <w:spacing w:after="240"/>
        <w:jc w:val="both"/>
        <w:rPr>
          <w:rFonts w:ascii="Arial" w:eastAsia="Arial" w:hAnsi="Arial" w:cs="Arial"/>
          <w:color w:val="000000"/>
          <w:lang w:val="fr-CA" w:eastAsia="fr-CA"/>
        </w:rPr>
      </w:pPr>
    </w:p>
    <w:p w14:paraId="3C9C5347" w14:textId="77777777" w:rsidR="004F5A2A" w:rsidRPr="00937743" w:rsidRDefault="004F5A2A" w:rsidP="004F5A2A">
      <w:pPr>
        <w:widowControl w:val="0"/>
        <w:spacing w:before="240" w:after="360"/>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PRENEZ AVIS que le procès-verbal des opérations et des conclusions concernant ________________________________________________________________ (nature de la demande) pour _________________________ (nom de la personne concernée), dont copie authentique est jointe au présent avis, sera déposé au greffe de la Cour supérieure du district de Laval, le _________________________ (date), à 10 h 00, au Palais de justice de Laval, 2800, boulevard Saint-Martin Ouest, Laval, Québec, H7T 2S9, salle RC-05. </w:t>
      </w:r>
    </w:p>
    <w:p w14:paraId="54339725" w14:textId="77777777" w:rsidR="004F5A2A" w:rsidRPr="00937743" w:rsidRDefault="004F5A2A" w:rsidP="004F5A2A">
      <w:pPr>
        <w:widowControl w:val="0"/>
        <w:spacing w:after="240"/>
        <w:jc w:val="both"/>
        <w:rPr>
          <w:rFonts w:ascii="Arial" w:eastAsia="Arial" w:hAnsi="Arial" w:cs="Arial"/>
          <w:color w:val="000000"/>
          <w:lang w:val="fr-CA" w:eastAsia="fr-CA"/>
        </w:rPr>
      </w:pPr>
      <w:r w:rsidRPr="00937743">
        <w:rPr>
          <w:rFonts w:ascii="Arial" w:eastAsia="Arial" w:hAnsi="Arial" w:cs="Arial"/>
          <w:color w:val="000000"/>
          <w:lang w:val="fr-CA" w:eastAsia="fr-CA"/>
        </w:rPr>
        <w:lastRenderedPageBreak/>
        <w:t>Toute contestation/opposition doit se faire par une demande écrite et déposée au greffe civil au plus tard le jour de la présentation de la demande, avant 10 h 00.</w:t>
      </w:r>
    </w:p>
    <w:p w14:paraId="5A3A43CD" w14:textId="77777777" w:rsidR="004F5A2A" w:rsidRPr="00937743" w:rsidRDefault="004F5A2A" w:rsidP="004F5A2A">
      <w:pPr>
        <w:widowControl w:val="0"/>
        <w:spacing w:after="240"/>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Le greffier spécial communiquera avec vous le plus rapidement possible après la présentation pour vous informer de la suite donnée au dossier. </w:t>
      </w:r>
    </w:p>
    <w:p w14:paraId="0847F5C1" w14:textId="77777777" w:rsidR="004F5A2A" w:rsidRPr="00937743" w:rsidRDefault="004F5A2A" w:rsidP="004F5A2A">
      <w:pPr>
        <w:widowControl w:val="0"/>
        <w:spacing w:after="240"/>
        <w:jc w:val="both"/>
        <w:rPr>
          <w:rFonts w:ascii="Arial" w:eastAsia="Arial" w:hAnsi="Arial" w:cs="Arial"/>
          <w:color w:val="000000"/>
          <w:lang w:val="fr-CA" w:eastAsia="fr-CA"/>
        </w:rPr>
      </w:pPr>
      <w:r w:rsidRPr="00937743">
        <w:rPr>
          <w:rFonts w:ascii="Arial" w:eastAsia="Arial" w:hAnsi="Arial" w:cs="Arial"/>
          <w:color w:val="000000"/>
          <w:lang w:val="fr-CA" w:eastAsia="fr-CA"/>
        </w:rPr>
        <w:t>En l’absence d’opposition avant la date de ce dépôt, le juge ou le greffier spécial de cette cour pourra en accueillir les conclusions sans autre délais.</w:t>
      </w:r>
    </w:p>
    <w:p w14:paraId="4BAB9E44"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p>
    <w:p w14:paraId="11E3768A"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p>
    <w:p w14:paraId="5E474BD2"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VEUILLEZ AGIR EN CONSÉQUENCE. </w:t>
      </w:r>
    </w:p>
    <w:p w14:paraId="7034A043" w14:textId="77777777" w:rsidR="004F5A2A" w:rsidRPr="00937743" w:rsidRDefault="004F5A2A" w:rsidP="004F5A2A">
      <w:pPr>
        <w:widowControl w:val="0"/>
        <w:spacing w:after="240"/>
        <w:ind w:left="634" w:hanging="634"/>
        <w:jc w:val="both"/>
        <w:rPr>
          <w:rFonts w:ascii="Arial" w:eastAsia="Arial" w:hAnsi="Arial" w:cs="Arial"/>
          <w:color w:val="000000"/>
          <w:lang w:val="fr-CA" w:eastAsia="fr-CA"/>
        </w:rPr>
      </w:pPr>
      <w:r w:rsidRPr="00937743">
        <w:rPr>
          <w:rFonts w:ascii="Arial" w:eastAsia="Arial" w:hAnsi="Arial" w:cs="Arial"/>
          <w:color w:val="000000"/>
          <w:lang w:val="fr-CA" w:eastAsia="fr-CA"/>
        </w:rPr>
        <w:t xml:space="preserve">À_____________________, ce______________________ 20______. </w:t>
      </w:r>
    </w:p>
    <w:p w14:paraId="2DF5168A" w14:textId="77777777" w:rsidR="004F5A2A" w:rsidRPr="00937743" w:rsidRDefault="004F5A2A" w:rsidP="004F5A2A">
      <w:pPr>
        <w:widowControl w:val="0"/>
        <w:spacing w:after="240"/>
        <w:ind w:left="634" w:hanging="634"/>
        <w:rPr>
          <w:rFonts w:ascii="Arial" w:eastAsia="Arial" w:hAnsi="Arial" w:cs="Arial"/>
          <w:color w:val="000000"/>
          <w:lang w:val="fr-CA" w:eastAsia="fr-CA"/>
        </w:rPr>
      </w:pPr>
      <w:proofErr w:type="gramStart"/>
      <w:r w:rsidRPr="00937743">
        <w:rPr>
          <w:rFonts w:ascii="Arial" w:eastAsia="Arial" w:hAnsi="Arial" w:cs="Arial"/>
          <w:color w:val="000000"/>
          <w:lang w:val="fr-CA" w:eastAsia="fr-CA"/>
        </w:rPr>
        <w:t>Me  Avocats</w:t>
      </w:r>
      <w:proofErr w:type="gramEnd"/>
      <w:r w:rsidRPr="00937743">
        <w:rPr>
          <w:rFonts w:ascii="Arial" w:eastAsia="Arial" w:hAnsi="Arial" w:cs="Arial"/>
          <w:color w:val="000000"/>
          <w:lang w:val="fr-CA" w:eastAsia="fr-CA"/>
        </w:rPr>
        <w:t>/Notaires de la partie demanderesse</w:t>
      </w:r>
    </w:p>
    <w:p w14:paraId="2E6E6AB3" w14:textId="77777777" w:rsidR="004F5A2A" w:rsidRPr="00937743" w:rsidRDefault="004F5A2A" w:rsidP="004F5A2A">
      <w:pPr>
        <w:widowControl w:val="0"/>
        <w:spacing w:after="240"/>
        <w:ind w:left="634" w:hanging="634"/>
        <w:rPr>
          <w:rFonts w:ascii="Arial" w:eastAsia="Arial" w:hAnsi="Arial" w:cs="Arial"/>
          <w:color w:val="000000"/>
          <w:lang w:val="fr-CA" w:eastAsia="fr-CA"/>
        </w:rPr>
      </w:pPr>
      <w:r w:rsidRPr="00937743">
        <w:rPr>
          <w:rFonts w:ascii="Arial" w:eastAsia="Arial" w:hAnsi="Arial" w:cs="Arial"/>
          <w:color w:val="000000"/>
          <w:lang w:val="fr-CA" w:eastAsia="fr-CA"/>
        </w:rPr>
        <w:t xml:space="preserve">Courriel :  </w:t>
      </w:r>
    </w:p>
    <w:p w14:paraId="5D002234" w14:textId="77777777" w:rsidR="004F5A2A" w:rsidRPr="00937743" w:rsidRDefault="004F5A2A" w:rsidP="004F5A2A">
      <w:pPr>
        <w:widowControl w:val="0"/>
        <w:spacing w:after="240"/>
        <w:ind w:left="634" w:hanging="634"/>
        <w:rPr>
          <w:rFonts w:ascii="Arial" w:eastAsia="Arial" w:hAnsi="Arial" w:cs="Arial"/>
          <w:color w:val="000000"/>
          <w:lang w:val="fr-CA" w:eastAsia="fr-CA"/>
        </w:rPr>
      </w:pPr>
      <w:r w:rsidRPr="00937743">
        <w:rPr>
          <w:rFonts w:ascii="Arial" w:eastAsia="Arial" w:hAnsi="Arial" w:cs="Arial"/>
          <w:color w:val="000000"/>
          <w:lang w:val="fr-CA" w:eastAsia="fr-CA"/>
        </w:rPr>
        <w:t xml:space="preserve">Téléphone :  </w:t>
      </w:r>
    </w:p>
    <w:p w14:paraId="692D022D" w14:textId="77777777" w:rsidR="004F5A2A" w:rsidRPr="00937743" w:rsidRDefault="004F5A2A" w:rsidP="004F5A2A">
      <w:pPr>
        <w:widowControl w:val="0"/>
        <w:spacing w:after="240"/>
        <w:ind w:left="634" w:hanging="634"/>
        <w:rPr>
          <w:rFonts w:ascii="Arial" w:eastAsia="Arial" w:hAnsi="Arial" w:cs="Arial"/>
          <w:color w:val="000000"/>
          <w:lang w:val="fr-CA" w:eastAsia="fr-CA"/>
        </w:rPr>
      </w:pPr>
      <w:r w:rsidRPr="00937743">
        <w:rPr>
          <w:rFonts w:ascii="Arial" w:eastAsia="Arial" w:hAnsi="Arial" w:cs="Arial"/>
          <w:color w:val="000000"/>
          <w:lang w:val="fr-CA" w:eastAsia="fr-CA"/>
        </w:rPr>
        <w:t xml:space="preserve">Télécopieur : </w:t>
      </w:r>
    </w:p>
    <w:p w14:paraId="2764A3AC" w14:textId="77777777" w:rsidR="004F5A2A" w:rsidRPr="00937743" w:rsidRDefault="004F5A2A" w:rsidP="004F5A2A">
      <w:pPr>
        <w:rPr>
          <w:rFonts w:ascii="Arial" w:eastAsia="Arial" w:hAnsi="Arial" w:cs="Arial"/>
          <w:color w:val="000000"/>
          <w:lang w:val="fr-CA" w:eastAsia="fr-CA"/>
        </w:rPr>
      </w:pPr>
      <w:r w:rsidRPr="00937743">
        <w:rPr>
          <w:rFonts w:ascii="Arial" w:eastAsia="Arial" w:hAnsi="Arial" w:cs="Arial"/>
          <w:color w:val="000000"/>
          <w:lang w:val="fr-CA" w:eastAsia="fr-CA"/>
        </w:rPr>
        <w:br w:type="page"/>
      </w:r>
    </w:p>
    <w:p w14:paraId="3CE6AC54" w14:textId="623070E5" w:rsidR="003903E0" w:rsidRPr="005062DF" w:rsidRDefault="00CF3A17" w:rsidP="003903E0">
      <w:pPr>
        <w:pStyle w:val="Style1"/>
        <w:rPr>
          <w:rStyle w:val="Lienhypertexte"/>
          <w:u w:val="none"/>
        </w:rPr>
      </w:pPr>
      <w:bookmarkStart w:id="242" w:name="_Toc120203128"/>
      <w:r>
        <w:rPr>
          <w:rStyle w:val="Aucun"/>
          <w:lang w:val="fr-CA"/>
        </w:rPr>
        <w:lastRenderedPageBreak/>
        <w:t>ANNEXE LAVAL 11</w:t>
      </w:r>
      <w:r w:rsidR="003903E0" w:rsidRPr="005062DF">
        <w:rPr>
          <w:rStyle w:val="Aucun"/>
          <w:lang w:val="fr-CA"/>
        </w:rPr>
        <w:t xml:space="preserve"> - </w:t>
      </w:r>
      <w:r w:rsidR="003903E0" w:rsidRPr="005062DF">
        <w:fldChar w:fldCharType="begin"/>
      </w:r>
      <w:r w:rsidR="003903E0" w:rsidRPr="005062DF">
        <w:instrText>HYPERLINK  \l "ANNEXE19" \o "Annexe 19"</w:instrText>
      </w:r>
      <w:r w:rsidR="003903E0" w:rsidRPr="005062DF">
        <w:fldChar w:fldCharType="separate"/>
      </w:r>
      <w:r w:rsidR="003903E0" w:rsidRPr="005062DF">
        <w:rPr>
          <w:rStyle w:val="Lienhypertexte"/>
          <w:u w:val="none"/>
        </w:rPr>
        <w:t>Avis de présentation pour la chambre commerciale et la faillite</w:t>
      </w:r>
      <w:bookmarkEnd w:id="242"/>
    </w:p>
    <w:p w14:paraId="13CEB648" w14:textId="7C33A9CA" w:rsidR="00FB2D92" w:rsidRDefault="003903E0" w:rsidP="00FB2D92">
      <w:pPr>
        <w:pStyle w:val="paragraphenumrot"/>
        <w:numPr>
          <w:ilvl w:val="0"/>
          <w:numId w:val="0"/>
        </w:numPr>
        <w:ind w:left="634" w:hanging="634"/>
        <w:rPr>
          <w:rFonts w:eastAsia="Calibri"/>
          <w:b/>
          <w:sz w:val="32"/>
          <w:bdr w:val="none" w:sz="0" w:space="0" w:color="auto"/>
        </w:rPr>
      </w:pPr>
      <w:r w:rsidRPr="005062DF">
        <w:fldChar w:fldCharType="end"/>
      </w:r>
      <w:r w:rsidR="00FB2D92">
        <w:rPr>
          <w:rFonts w:eastAsia="Calibri"/>
          <w:b/>
          <w:sz w:val="32"/>
          <w:bdr w:val="none" w:sz="0" w:space="0" w:color="auto"/>
        </w:rPr>
        <w:br w:type="page"/>
      </w:r>
    </w:p>
    <w:tbl>
      <w:tblPr>
        <w:tblpPr w:leftFromText="141" w:rightFromText="141" w:vertAnchor="text" w:horzAnchor="margin" w:tblpY="222"/>
        <w:tblW w:w="9180" w:type="dxa"/>
        <w:tblLook w:val="01E0" w:firstRow="1" w:lastRow="1" w:firstColumn="1" w:lastColumn="1" w:noHBand="0" w:noVBand="0"/>
      </w:tblPr>
      <w:tblGrid>
        <w:gridCol w:w="4526"/>
        <w:gridCol w:w="4654"/>
      </w:tblGrid>
      <w:tr w:rsidR="00084F7F" w:rsidRPr="00084F7F" w14:paraId="56705017" w14:textId="77777777" w:rsidTr="00086DE4">
        <w:trPr>
          <w:trHeight w:val="713"/>
        </w:trPr>
        <w:tc>
          <w:tcPr>
            <w:tcW w:w="4526" w:type="dxa"/>
            <w:vMerge w:val="restart"/>
            <w:shd w:val="clear" w:color="auto" w:fill="auto"/>
          </w:tcPr>
          <w:p w14:paraId="771AB88F" w14:textId="77777777" w:rsidR="00084F7F" w:rsidRPr="00B22539" w:rsidRDefault="00084F7F" w:rsidP="00086DE4">
            <w:pPr>
              <w:suppressAutoHyphens/>
              <w:rPr>
                <w:rFonts w:ascii="Arial" w:hAnsi="Arial" w:cs="Arial"/>
                <w:b/>
                <w:spacing w:val="60"/>
                <w:sz w:val="22"/>
                <w:szCs w:val="22"/>
                <w:lang w:val="fr-CA"/>
              </w:rPr>
            </w:pPr>
            <w:r w:rsidRPr="00B22539">
              <w:rPr>
                <w:rFonts w:ascii="Arial" w:hAnsi="Arial" w:cs="Arial"/>
                <w:b/>
                <w:spacing w:val="60"/>
                <w:sz w:val="22"/>
                <w:szCs w:val="22"/>
                <w:lang w:val="fr-CA"/>
              </w:rPr>
              <w:lastRenderedPageBreak/>
              <w:t>CANADA</w:t>
            </w:r>
          </w:p>
          <w:p w14:paraId="572741CE" w14:textId="77777777" w:rsidR="00084F7F" w:rsidRPr="00B22539" w:rsidRDefault="00084F7F" w:rsidP="00086DE4">
            <w:pPr>
              <w:suppressAutoHyphens/>
              <w:rPr>
                <w:rFonts w:ascii="Arial" w:hAnsi="Arial" w:cs="Arial"/>
                <w:b/>
                <w:sz w:val="22"/>
                <w:szCs w:val="22"/>
                <w:lang w:val="fr-CA"/>
              </w:rPr>
            </w:pPr>
            <w:r w:rsidRPr="00B22539">
              <w:rPr>
                <w:rFonts w:ascii="Arial" w:hAnsi="Arial" w:cs="Arial"/>
                <w:b/>
                <w:sz w:val="22"/>
                <w:szCs w:val="22"/>
                <w:lang w:val="fr-CA"/>
              </w:rPr>
              <w:t>PROVINCE DE QUÉBEC</w:t>
            </w:r>
          </w:p>
          <w:p w14:paraId="18145F6B" w14:textId="77777777" w:rsidR="00084F7F" w:rsidRPr="00B22539" w:rsidRDefault="00084F7F" w:rsidP="00086DE4">
            <w:pPr>
              <w:suppressAutoHyphens/>
              <w:rPr>
                <w:rFonts w:ascii="Arial" w:hAnsi="Arial" w:cs="Arial"/>
                <w:b/>
                <w:sz w:val="22"/>
                <w:szCs w:val="22"/>
                <w:lang w:val="fr-CA"/>
              </w:rPr>
            </w:pPr>
            <w:r w:rsidRPr="00B22539">
              <w:rPr>
                <w:rFonts w:ascii="Arial" w:hAnsi="Arial" w:cs="Arial"/>
                <w:b/>
                <w:sz w:val="22"/>
                <w:szCs w:val="22"/>
                <w:lang w:val="fr-CA"/>
              </w:rPr>
              <w:t>DISTRICT DE LAVAL</w:t>
            </w:r>
          </w:p>
          <w:p w14:paraId="609D4EB5" w14:textId="77777777" w:rsidR="00084F7F" w:rsidRPr="00B22539" w:rsidRDefault="00084F7F" w:rsidP="00086DE4">
            <w:pPr>
              <w:suppressAutoHyphens/>
              <w:rPr>
                <w:rFonts w:ascii="Arial" w:hAnsi="Arial" w:cs="Arial"/>
                <w:b/>
                <w:sz w:val="22"/>
                <w:szCs w:val="22"/>
                <w:lang w:val="fr-CA"/>
              </w:rPr>
            </w:pPr>
          </w:p>
          <w:p w14:paraId="0DE1507F" w14:textId="77777777" w:rsidR="00084F7F" w:rsidRPr="00084F7F" w:rsidRDefault="00084F7F" w:rsidP="00086DE4">
            <w:pPr>
              <w:suppressAutoHyphens/>
              <w:rPr>
                <w:rFonts w:ascii="Arial" w:hAnsi="Arial" w:cs="Arial"/>
                <w:b/>
                <w:spacing w:val="60"/>
                <w:sz w:val="22"/>
                <w:szCs w:val="22"/>
              </w:rPr>
            </w:pPr>
            <w:proofErr w:type="gramStart"/>
            <w:r w:rsidRPr="00084F7F">
              <w:rPr>
                <w:rFonts w:ascii="Arial" w:hAnsi="Arial" w:cs="Arial"/>
                <w:b/>
                <w:sz w:val="22"/>
                <w:szCs w:val="22"/>
              </w:rPr>
              <w:t>N</w:t>
            </w:r>
            <w:r w:rsidRPr="00084F7F">
              <w:rPr>
                <w:rFonts w:ascii="Arial" w:hAnsi="Arial" w:cs="Arial"/>
                <w:b/>
                <w:sz w:val="22"/>
                <w:szCs w:val="22"/>
                <w:vertAlign w:val="superscript"/>
              </w:rPr>
              <w:t>o</w:t>
            </w:r>
            <w:r w:rsidRPr="00084F7F">
              <w:rPr>
                <w:rFonts w:ascii="Arial" w:hAnsi="Arial" w:cs="Arial"/>
                <w:b/>
                <w:sz w:val="22"/>
                <w:szCs w:val="22"/>
              </w:rPr>
              <w:t> :</w:t>
            </w:r>
            <w:proofErr w:type="gramEnd"/>
            <w:r w:rsidRPr="00084F7F">
              <w:rPr>
                <w:rFonts w:ascii="Arial" w:hAnsi="Arial" w:cs="Arial"/>
                <w:b/>
                <w:sz w:val="22"/>
                <w:szCs w:val="22"/>
              </w:rPr>
              <w:t> 540-11_________________</w:t>
            </w:r>
          </w:p>
        </w:tc>
        <w:tc>
          <w:tcPr>
            <w:tcW w:w="4654" w:type="dxa"/>
            <w:shd w:val="clear" w:color="auto" w:fill="auto"/>
          </w:tcPr>
          <w:p w14:paraId="17D9CA57" w14:textId="77777777" w:rsidR="00084F7F" w:rsidRPr="00084F7F" w:rsidRDefault="00084F7F" w:rsidP="00086DE4">
            <w:pPr>
              <w:rPr>
                <w:rFonts w:ascii="Arial" w:hAnsi="Arial" w:cs="Arial"/>
                <w:b/>
                <w:sz w:val="22"/>
                <w:szCs w:val="22"/>
                <w:lang w:val="es-MX"/>
              </w:rPr>
            </w:pPr>
            <w:r w:rsidRPr="00084F7F">
              <w:rPr>
                <w:rFonts w:ascii="Arial" w:hAnsi="Arial" w:cs="Arial"/>
                <w:b/>
                <w:spacing w:val="60"/>
                <w:sz w:val="22"/>
                <w:szCs w:val="22"/>
                <w:lang w:val="es-MX"/>
              </w:rPr>
              <w:t>COUR</w:t>
            </w:r>
            <w:r w:rsidRPr="00084F7F">
              <w:rPr>
                <w:rFonts w:ascii="Arial" w:hAnsi="Arial" w:cs="Arial"/>
                <w:b/>
                <w:sz w:val="22"/>
                <w:szCs w:val="22"/>
                <w:lang w:val="es-MX"/>
              </w:rPr>
              <w:t xml:space="preserve"> S U P É R I E U R E</w:t>
            </w:r>
          </w:p>
          <w:p w14:paraId="193439E9" w14:textId="77777777" w:rsidR="00084F7F" w:rsidRPr="00084F7F" w:rsidRDefault="00084F7F" w:rsidP="00086DE4">
            <w:pPr>
              <w:suppressAutoHyphens/>
              <w:rPr>
                <w:rFonts w:ascii="Arial" w:hAnsi="Arial" w:cs="Arial"/>
                <w:b/>
                <w:sz w:val="22"/>
                <w:szCs w:val="22"/>
                <w:lang w:val="en-CA"/>
              </w:rPr>
            </w:pPr>
            <w:r w:rsidRPr="00084F7F">
              <w:rPr>
                <w:rFonts w:ascii="Arial" w:hAnsi="Arial" w:cs="Arial"/>
                <w:b/>
                <w:sz w:val="22"/>
                <w:szCs w:val="22"/>
                <w:lang w:val="en-CA"/>
              </w:rPr>
              <w:t>(</w:t>
            </w:r>
            <w:proofErr w:type="gramStart"/>
            <w:r w:rsidRPr="00084F7F">
              <w:rPr>
                <w:rFonts w:ascii="Arial" w:hAnsi="Arial" w:cs="Arial"/>
                <w:b/>
                <w:sz w:val="22"/>
                <w:szCs w:val="22"/>
                <w:lang w:val="en-CA"/>
              </w:rPr>
              <w:t xml:space="preserve">Chambre </w:t>
            </w:r>
            <w:r w:rsidRPr="00084F7F">
              <w:rPr>
                <w:rFonts w:eastAsia="Calibri"/>
                <w:sz w:val="22"/>
                <w:szCs w:val="22"/>
              </w:rPr>
              <w:t xml:space="preserve"> </w:t>
            </w:r>
            <w:proofErr w:type="spellStart"/>
            <w:r w:rsidRPr="00084F7F">
              <w:rPr>
                <w:rFonts w:ascii="Arial" w:hAnsi="Arial" w:cs="Arial"/>
                <w:b/>
                <w:sz w:val="22"/>
                <w:szCs w:val="22"/>
                <w:lang w:val="en-CA"/>
              </w:rPr>
              <w:t>commerciale</w:t>
            </w:r>
            <w:proofErr w:type="spellEnd"/>
            <w:proofErr w:type="gramEnd"/>
            <w:r w:rsidRPr="00084F7F">
              <w:rPr>
                <w:rFonts w:ascii="Arial" w:hAnsi="Arial" w:cs="Arial"/>
                <w:b/>
                <w:sz w:val="22"/>
                <w:szCs w:val="22"/>
                <w:lang w:val="en-CA"/>
              </w:rPr>
              <w:t>)</w:t>
            </w:r>
          </w:p>
          <w:p w14:paraId="039E4C02" w14:textId="77777777" w:rsidR="00084F7F" w:rsidRPr="00084F7F" w:rsidRDefault="00084F7F" w:rsidP="00086DE4">
            <w:pPr>
              <w:suppressAutoHyphens/>
              <w:rPr>
                <w:rFonts w:ascii="Arial" w:hAnsi="Arial" w:cs="Arial"/>
                <w:b/>
                <w:sz w:val="22"/>
                <w:szCs w:val="22"/>
                <w:lang w:val="en-CA"/>
              </w:rPr>
            </w:pPr>
          </w:p>
          <w:p w14:paraId="6AD68A38" w14:textId="77777777" w:rsidR="00084F7F" w:rsidRPr="00084F7F" w:rsidRDefault="00084F7F" w:rsidP="00086DE4">
            <w:pPr>
              <w:suppressAutoHyphens/>
              <w:rPr>
                <w:rFonts w:ascii="Arial" w:hAnsi="Arial" w:cs="Arial"/>
                <w:b/>
                <w:sz w:val="22"/>
                <w:szCs w:val="22"/>
                <w:lang w:val="en-CA"/>
              </w:rPr>
            </w:pPr>
          </w:p>
          <w:p w14:paraId="4381679A" w14:textId="77777777" w:rsidR="00084F7F" w:rsidRPr="00084F7F" w:rsidRDefault="00084F7F" w:rsidP="00086DE4">
            <w:pPr>
              <w:suppressAutoHyphens/>
              <w:rPr>
                <w:rFonts w:ascii="Arial" w:hAnsi="Arial" w:cs="Arial"/>
                <w:b/>
                <w:spacing w:val="60"/>
                <w:sz w:val="22"/>
                <w:szCs w:val="22"/>
                <w:u w:val="single"/>
                <w:lang w:val="en-CA"/>
              </w:rPr>
            </w:pPr>
          </w:p>
        </w:tc>
      </w:tr>
      <w:tr w:rsidR="00084F7F" w:rsidRPr="00084F7F" w14:paraId="66D2A801" w14:textId="77777777" w:rsidTr="00086DE4">
        <w:trPr>
          <w:trHeight w:val="713"/>
        </w:trPr>
        <w:tc>
          <w:tcPr>
            <w:tcW w:w="4526" w:type="dxa"/>
            <w:vMerge/>
            <w:shd w:val="clear" w:color="auto" w:fill="auto"/>
          </w:tcPr>
          <w:p w14:paraId="2DBD77B2" w14:textId="77777777" w:rsidR="00084F7F" w:rsidRPr="00084F7F" w:rsidRDefault="00084F7F" w:rsidP="00086DE4">
            <w:pPr>
              <w:suppressAutoHyphens/>
              <w:rPr>
                <w:rFonts w:ascii="Arial" w:hAnsi="Arial" w:cs="Arial"/>
                <w:b/>
                <w:spacing w:val="60"/>
                <w:sz w:val="22"/>
                <w:szCs w:val="22"/>
              </w:rPr>
            </w:pPr>
          </w:p>
        </w:tc>
        <w:tc>
          <w:tcPr>
            <w:tcW w:w="4654" w:type="dxa"/>
            <w:shd w:val="clear" w:color="auto" w:fill="auto"/>
          </w:tcPr>
          <w:p w14:paraId="58A5AC5F" w14:textId="77777777" w:rsidR="00084F7F" w:rsidRPr="00084F7F" w:rsidRDefault="00084F7F" w:rsidP="00086DE4">
            <w:pPr>
              <w:rPr>
                <w:rFonts w:ascii="Arial" w:hAnsi="Arial" w:cs="Arial"/>
                <w:b/>
                <w:spacing w:val="60"/>
                <w:sz w:val="22"/>
                <w:szCs w:val="22"/>
                <w:lang w:val="es-MX"/>
              </w:rPr>
            </w:pPr>
          </w:p>
        </w:tc>
      </w:tr>
    </w:tbl>
    <w:p w14:paraId="3A8412FE" w14:textId="77777777" w:rsidR="00084F7F" w:rsidRPr="00084F7F" w:rsidRDefault="00084F7F" w:rsidP="00084F7F">
      <w:pPr>
        <w:tabs>
          <w:tab w:val="left" w:pos="5082"/>
          <w:tab w:val="left" w:pos="5593"/>
        </w:tabs>
        <w:suppressAutoHyphens/>
        <w:jc w:val="right"/>
        <w:rPr>
          <w:rFonts w:ascii="Arial" w:hAnsi="Arial" w:cs="Arial"/>
          <w:sz w:val="22"/>
          <w:szCs w:val="22"/>
        </w:rPr>
      </w:pPr>
      <w:r w:rsidRPr="00084F7F">
        <w:rPr>
          <w:rFonts w:ascii="Arial" w:hAnsi="Arial" w:cs="Arial"/>
          <w:sz w:val="22"/>
          <w:szCs w:val="22"/>
        </w:rPr>
        <w:t xml:space="preserve">Dans </w:t>
      </w:r>
      <w:proofErr w:type="spellStart"/>
      <w:r w:rsidRPr="00084F7F">
        <w:rPr>
          <w:rFonts w:ascii="Arial" w:hAnsi="Arial" w:cs="Arial"/>
          <w:sz w:val="22"/>
          <w:szCs w:val="22"/>
        </w:rPr>
        <w:t>l’affaire</w:t>
      </w:r>
      <w:proofErr w:type="spellEnd"/>
      <w:r w:rsidRPr="00084F7F">
        <w:rPr>
          <w:rFonts w:ascii="Arial" w:hAnsi="Arial" w:cs="Arial"/>
          <w:sz w:val="22"/>
          <w:szCs w:val="22"/>
        </w:rPr>
        <w:t xml:space="preserve"> </w:t>
      </w:r>
      <w:proofErr w:type="gramStart"/>
      <w:r w:rsidRPr="00084F7F">
        <w:rPr>
          <w:rFonts w:ascii="Arial" w:hAnsi="Arial" w:cs="Arial"/>
          <w:sz w:val="22"/>
          <w:szCs w:val="22"/>
        </w:rPr>
        <w:t>de :</w:t>
      </w:r>
      <w:proofErr w:type="gramEnd"/>
      <w:r w:rsidRPr="00084F7F">
        <w:rPr>
          <w:rFonts w:ascii="Arial" w:hAnsi="Arial" w:cs="Arial"/>
          <w:sz w:val="22"/>
          <w:szCs w:val="22"/>
        </w:rPr>
        <w:t>__________________________________</w:t>
      </w:r>
    </w:p>
    <w:tbl>
      <w:tblPr>
        <w:tblpPr w:leftFromText="141" w:rightFromText="141" w:vertAnchor="text" w:horzAnchor="margin" w:tblpY="222"/>
        <w:tblW w:w="9180" w:type="dxa"/>
        <w:tblLook w:val="01E0" w:firstRow="1" w:lastRow="1" w:firstColumn="1" w:lastColumn="1" w:noHBand="0" w:noVBand="0"/>
      </w:tblPr>
      <w:tblGrid>
        <w:gridCol w:w="4526"/>
        <w:gridCol w:w="4654"/>
      </w:tblGrid>
      <w:tr w:rsidR="00084F7F" w:rsidRPr="00084F7F" w14:paraId="09A4E5AA" w14:textId="77777777" w:rsidTr="00086DE4">
        <w:trPr>
          <w:trHeight w:val="712"/>
        </w:trPr>
        <w:tc>
          <w:tcPr>
            <w:tcW w:w="4526" w:type="dxa"/>
            <w:shd w:val="clear" w:color="auto" w:fill="auto"/>
          </w:tcPr>
          <w:p w14:paraId="77D971F0" w14:textId="77777777" w:rsidR="00084F7F" w:rsidRPr="00084F7F" w:rsidRDefault="00084F7F" w:rsidP="00086DE4">
            <w:pPr>
              <w:rPr>
                <w:rFonts w:ascii="Arial" w:hAnsi="Arial" w:cs="Arial"/>
                <w:b/>
                <w:spacing w:val="60"/>
                <w:sz w:val="22"/>
                <w:szCs w:val="22"/>
                <w:lang w:val="en-CA"/>
              </w:rPr>
            </w:pPr>
          </w:p>
        </w:tc>
        <w:tc>
          <w:tcPr>
            <w:tcW w:w="4654" w:type="dxa"/>
            <w:vMerge w:val="restart"/>
            <w:shd w:val="clear" w:color="auto" w:fill="auto"/>
          </w:tcPr>
          <w:p w14:paraId="6BF4F1F5" w14:textId="77777777" w:rsidR="00084F7F" w:rsidRPr="00084F7F" w:rsidRDefault="00084F7F" w:rsidP="00086DE4">
            <w:pPr>
              <w:tabs>
                <w:tab w:val="left" w:pos="5082"/>
                <w:tab w:val="left" w:pos="5593"/>
              </w:tabs>
              <w:suppressAutoHyphens/>
              <w:jc w:val="right"/>
              <w:rPr>
                <w:rFonts w:ascii="Arial" w:hAnsi="Arial" w:cs="Arial"/>
                <w:sz w:val="22"/>
                <w:szCs w:val="22"/>
              </w:rPr>
            </w:pPr>
            <w:r w:rsidRPr="00084F7F">
              <w:rPr>
                <w:rFonts w:ascii="Arial" w:hAnsi="Arial" w:cs="Arial"/>
                <w:b/>
                <w:bCs/>
                <w:sz w:val="22"/>
                <w:szCs w:val="22"/>
              </w:rPr>
              <w:br/>
            </w:r>
            <w:r w:rsidRPr="00084F7F">
              <w:rPr>
                <w:rFonts w:ascii="Arial" w:hAnsi="Arial" w:cs="Arial"/>
                <w:b/>
                <w:bCs/>
                <w:sz w:val="22"/>
                <w:szCs w:val="22"/>
              </w:rPr>
              <w:br/>
            </w:r>
            <w:r w:rsidRPr="00084F7F">
              <w:rPr>
                <w:rFonts w:ascii="Arial" w:hAnsi="Arial" w:cs="Arial"/>
                <w:sz w:val="22"/>
                <w:szCs w:val="22"/>
              </w:rPr>
              <w:t>____________________________</w:t>
            </w:r>
            <w:r w:rsidRPr="00084F7F">
              <w:rPr>
                <w:rFonts w:ascii="Arial" w:hAnsi="Arial" w:cs="Arial"/>
                <w:b/>
                <w:sz w:val="22"/>
                <w:szCs w:val="22"/>
              </w:rPr>
              <w:br/>
            </w:r>
            <w:proofErr w:type="spellStart"/>
            <w:r w:rsidRPr="00084F7F">
              <w:rPr>
                <w:rFonts w:ascii="Arial" w:hAnsi="Arial" w:cs="Arial"/>
                <w:sz w:val="22"/>
                <w:szCs w:val="22"/>
              </w:rPr>
              <w:t>Partie</w:t>
            </w:r>
            <w:proofErr w:type="spellEnd"/>
            <w:r w:rsidRPr="00084F7F">
              <w:rPr>
                <w:rFonts w:ascii="Arial" w:hAnsi="Arial" w:cs="Arial"/>
                <w:sz w:val="22"/>
                <w:szCs w:val="22"/>
              </w:rPr>
              <w:t xml:space="preserve"> </w:t>
            </w:r>
          </w:p>
          <w:p w14:paraId="2EF321E4" w14:textId="77777777" w:rsidR="00084F7F" w:rsidRPr="00084F7F" w:rsidRDefault="00084F7F" w:rsidP="00086DE4">
            <w:pPr>
              <w:tabs>
                <w:tab w:val="left" w:pos="5082"/>
                <w:tab w:val="left" w:pos="5593"/>
              </w:tabs>
              <w:suppressAutoHyphens/>
              <w:rPr>
                <w:rFonts w:ascii="Arial" w:hAnsi="Arial" w:cs="Arial"/>
                <w:sz w:val="22"/>
                <w:szCs w:val="22"/>
              </w:rPr>
            </w:pPr>
            <w:r w:rsidRPr="00084F7F">
              <w:rPr>
                <w:rFonts w:ascii="Arial" w:hAnsi="Arial" w:cs="Arial"/>
                <w:sz w:val="22"/>
                <w:szCs w:val="22"/>
              </w:rPr>
              <w:t>c.</w:t>
            </w:r>
          </w:p>
          <w:p w14:paraId="4067F23B" w14:textId="77777777" w:rsidR="00084F7F" w:rsidRPr="00084F7F" w:rsidRDefault="00084F7F" w:rsidP="00086DE4">
            <w:pPr>
              <w:tabs>
                <w:tab w:val="left" w:pos="5082"/>
                <w:tab w:val="left" w:pos="5593"/>
              </w:tabs>
              <w:suppressAutoHyphens/>
              <w:jc w:val="right"/>
              <w:rPr>
                <w:rFonts w:ascii="Arial" w:hAnsi="Arial" w:cs="Arial"/>
                <w:sz w:val="22"/>
                <w:szCs w:val="22"/>
              </w:rPr>
            </w:pPr>
            <w:r w:rsidRPr="00084F7F">
              <w:rPr>
                <w:rFonts w:ascii="Arial" w:hAnsi="Arial" w:cs="Arial"/>
                <w:b/>
                <w:bCs/>
                <w:sz w:val="22"/>
                <w:szCs w:val="22"/>
              </w:rPr>
              <w:br/>
            </w:r>
            <w:r w:rsidRPr="00084F7F">
              <w:rPr>
                <w:rFonts w:ascii="Arial" w:hAnsi="Arial" w:cs="Arial"/>
                <w:b/>
                <w:bCs/>
                <w:sz w:val="22"/>
                <w:szCs w:val="22"/>
              </w:rPr>
              <w:br/>
            </w:r>
            <w:r w:rsidRPr="00084F7F">
              <w:rPr>
                <w:rFonts w:ascii="Arial" w:hAnsi="Arial" w:cs="Arial"/>
                <w:sz w:val="22"/>
                <w:szCs w:val="22"/>
              </w:rPr>
              <w:t>____________________________</w:t>
            </w:r>
            <w:r w:rsidRPr="00084F7F">
              <w:rPr>
                <w:rFonts w:ascii="Arial" w:hAnsi="Arial" w:cs="Arial"/>
                <w:b/>
                <w:sz w:val="22"/>
                <w:szCs w:val="22"/>
              </w:rPr>
              <w:br/>
            </w:r>
            <w:proofErr w:type="spellStart"/>
            <w:r w:rsidRPr="00084F7F">
              <w:rPr>
                <w:rFonts w:ascii="Arial" w:hAnsi="Arial" w:cs="Arial"/>
                <w:sz w:val="22"/>
                <w:szCs w:val="22"/>
              </w:rPr>
              <w:t>Partie</w:t>
            </w:r>
            <w:proofErr w:type="spellEnd"/>
            <w:r w:rsidRPr="00084F7F">
              <w:rPr>
                <w:rFonts w:ascii="Arial" w:hAnsi="Arial" w:cs="Arial"/>
                <w:sz w:val="22"/>
                <w:szCs w:val="22"/>
              </w:rPr>
              <w:t xml:space="preserve"> </w:t>
            </w:r>
          </w:p>
          <w:p w14:paraId="6EC4A96E" w14:textId="77777777" w:rsidR="00084F7F" w:rsidRPr="00084F7F" w:rsidRDefault="00084F7F" w:rsidP="00086DE4">
            <w:pPr>
              <w:tabs>
                <w:tab w:val="left" w:pos="5082"/>
                <w:tab w:val="left" w:pos="5593"/>
              </w:tabs>
              <w:suppressAutoHyphens/>
              <w:jc w:val="right"/>
              <w:rPr>
                <w:rFonts w:ascii="Arial" w:hAnsi="Arial" w:cs="Arial"/>
                <w:b/>
                <w:spacing w:val="60"/>
                <w:sz w:val="22"/>
                <w:szCs w:val="22"/>
              </w:rPr>
            </w:pPr>
          </w:p>
        </w:tc>
      </w:tr>
      <w:tr w:rsidR="00084F7F" w:rsidRPr="00084F7F" w14:paraId="1815A77B" w14:textId="77777777" w:rsidTr="00086DE4">
        <w:tc>
          <w:tcPr>
            <w:tcW w:w="4526" w:type="dxa"/>
            <w:shd w:val="clear" w:color="auto" w:fill="auto"/>
          </w:tcPr>
          <w:p w14:paraId="160B523F" w14:textId="77777777" w:rsidR="00084F7F" w:rsidRPr="00084F7F" w:rsidRDefault="00084F7F" w:rsidP="00086DE4">
            <w:pPr>
              <w:suppressAutoHyphens/>
              <w:spacing w:before="360"/>
              <w:rPr>
                <w:rFonts w:ascii="Arial" w:hAnsi="Arial" w:cs="Arial"/>
                <w:sz w:val="22"/>
                <w:szCs w:val="22"/>
                <w:u w:val="single"/>
              </w:rPr>
            </w:pPr>
          </w:p>
        </w:tc>
        <w:tc>
          <w:tcPr>
            <w:tcW w:w="4654" w:type="dxa"/>
            <w:vMerge/>
            <w:shd w:val="clear" w:color="auto" w:fill="auto"/>
          </w:tcPr>
          <w:p w14:paraId="4B5F0A29" w14:textId="77777777" w:rsidR="00084F7F" w:rsidRPr="00084F7F" w:rsidRDefault="00084F7F" w:rsidP="00086DE4">
            <w:pPr>
              <w:tabs>
                <w:tab w:val="left" w:pos="5082"/>
                <w:tab w:val="left" w:pos="5593"/>
              </w:tabs>
              <w:suppressAutoHyphens/>
              <w:jc w:val="right"/>
              <w:rPr>
                <w:rFonts w:ascii="Arial" w:hAnsi="Arial" w:cs="Arial"/>
                <w:sz w:val="22"/>
                <w:szCs w:val="22"/>
              </w:rPr>
            </w:pPr>
          </w:p>
        </w:tc>
      </w:tr>
    </w:tbl>
    <w:p w14:paraId="11C6D255" w14:textId="77777777" w:rsidR="00084F7F" w:rsidRPr="00084F7F" w:rsidRDefault="00084F7F" w:rsidP="00084F7F">
      <w:pPr>
        <w:pStyle w:val="Titprc"/>
        <w:spacing w:line="276" w:lineRule="auto"/>
        <w:ind w:right="-232"/>
        <w:rPr>
          <w:sz w:val="22"/>
          <w:szCs w:val="22"/>
          <w:lang w:val="fr-FR"/>
        </w:rPr>
      </w:pPr>
      <w:bookmarkStart w:id="243" w:name="Annexe_L11"/>
      <w:r w:rsidRPr="00084F7F">
        <w:rPr>
          <w:sz w:val="22"/>
          <w:szCs w:val="22"/>
          <w:lang w:val="fr-FR"/>
        </w:rPr>
        <w:t>AVIS DE PRÉSENTATION</w:t>
      </w:r>
    </w:p>
    <w:bookmarkEnd w:id="243"/>
    <w:p w14:paraId="137FC6A5" w14:textId="77777777" w:rsidR="00084F7F" w:rsidRPr="00084F7F" w:rsidRDefault="00084F7F" w:rsidP="00084F7F">
      <w:pPr>
        <w:pStyle w:val="Titprc"/>
        <w:spacing w:line="276" w:lineRule="auto"/>
        <w:ind w:right="-232"/>
        <w:rPr>
          <w:sz w:val="22"/>
          <w:szCs w:val="22"/>
          <w:lang w:val="fr-FR"/>
        </w:rPr>
      </w:pPr>
      <w:r w:rsidRPr="00084F7F">
        <w:rPr>
          <w:sz w:val="22"/>
          <w:szCs w:val="22"/>
          <w:lang w:val="fr-FR"/>
        </w:rPr>
        <w:t>(SALLE 2.02)</w:t>
      </w:r>
    </w:p>
    <w:p w14:paraId="27F47186" w14:textId="77777777" w:rsidR="00084F7F" w:rsidRPr="00084F7F" w:rsidRDefault="00084F7F" w:rsidP="00084F7F">
      <w:pPr>
        <w:pStyle w:val="Titprc"/>
        <w:spacing w:line="276" w:lineRule="auto"/>
        <w:ind w:right="-232"/>
        <w:rPr>
          <w:b w:val="0"/>
          <w:i/>
          <w:sz w:val="22"/>
          <w:szCs w:val="22"/>
          <w:lang w:val="fr-FR"/>
        </w:rPr>
      </w:pPr>
      <w:r w:rsidRPr="00084F7F">
        <w:rPr>
          <w:b w:val="0"/>
          <w:i/>
          <w:sz w:val="22"/>
          <w:szCs w:val="22"/>
          <w:lang w:val="fr-FR"/>
        </w:rPr>
        <w:t>(Identification de l’acte de procédure concerné et des articles de la loi habilitante)</w:t>
      </w:r>
    </w:p>
    <w:p w14:paraId="67B3E364" w14:textId="77777777" w:rsidR="00084F7F" w:rsidRPr="00084F7F" w:rsidRDefault="00084F7F" w:rsidP="00084F7F">
      <w:pPr>
        <w:keepNext/>
        <w:spacing w:before="240" w:after="240"/>
        <w:ind w:right="-232"/>
        <w:jc w:val="both"/>
        <w:rPr>
          <w:rFonts w:ascii="Arial" w:hAnsi="Arial" w:cs="Arial"/>
          <w:b/>
          <w:sz w:val="22"/>
          <w:szCs w:val="22"/>
          <w:lang w:val="fr-CA"/>
        </w:rPr>
      </w:pPr>
      <w:r w:rsidRPr="00084F7F">
        <w:rPr>
          <w:rFonts w:ascii="Arial" w:hAnsi="Arial" w:cs="Arial"/>
          <w:b/>
          <w:sz w:val="22"/>
          <w:szCs w:val="22"/>
          <w:lang w:val="fr-CA"/>
        </w:rPr>
        <w:t>1.</w:t>
      </w:r>
      <w:r w:rsidRPr="00084F7F">
        <w:rPr>
          <w:rFonts w:ascii="Arial" w:hAnsi="Arial" w:cs="Arial"/>
          <w:b/>
          <w:sz w:val="22"/>
          <w:szCs w:val="22"/>
          <w:lang w:val="fr-CA"/>
        </w:rPr>
        <w:tab/>
        <w:t>PRÉSENTATION DE LA PROCÉDURE</w:t>
      </w:r>
    </w:p>
    <w:p w14:paraId="7B2758A1" w14:textId="77777777" w:rsidR="00084F7F" w:rsidRPr="00084F7F" w:rsidRDefault="00084F7F" w:rsidP="00084F7F">
      <w:pPr>
        <w:spacing w:before="240" w:after="240"/>
        <w:ind w:right="-232"/>
        <w:jc w:val="both"/>
        <w:rPr>
          <w:rFonts w:ascii="Arial" w:hAnsi="Arial" w:cs="Arial"/>
          <w:sz w:val="22"/>
          <w:szCs w:val="22"/>
          <w:lang w:val="fr-CA"/>
        </w:rPr>
      </w:pPr>
      <w:r w:rsidRPr="00084F7F">
        <w:rPr>
          <w:rFonts w:ascii="Arial" w:hAnsi="Arial" w:cs="Arial"/>
          <w:b/>
          <w:caps/>
          <w:sz w:val="22"/>
          <w:szCs w:val="22"/>
          <w:lang w:val="fr-CA"/>
        </w:rPr>
        <w:t>PRENEZ AVIS</w:t>
      </w:r>
      <w:r w:rsidRPr="00084F7F">
        <w:rPr>
          <w:rFonts w:ascii="Arial" w:hAnsi="Arial" w:cs="Arial"/>
          <w:sz w:val="22"/>
          <w:szCs w:val="22"/>
          <w:lang w:val="fr-CA"/>
        </w:rPr>
        <w:t xml:space="preserve"> que la</w:t>
      </w:r>
      <w:r w:rsidRPr="00084F7F">
        <w:rPr>
          <w:rFonts w:ascii="Arial" w:hAnsi="Arial" w:cs="Arial"/>
          <w:sz w:val="22"/>
          <w:szCs w:val="22"/>
          <w:u w:val="single"/>
          <w:lang w:val="fr-CA"/>
        </w:rPr>
        <w:tab/>
      </w:r>
      <w:r w:rsidRPr="00084F7F">
        <w:rPr>
          <w:rFonts w:ascii="Arial" w:hAnsi="Arial" w:cs="Arial"/>
          <w:sz w:val="22"/>
          <w:szCs w:val="22"/>
          <w:u w:val="single"/>
          <w:lang w:val="fr-CA"/>
        </w:rPr>
        <w:tab/>
        <w:t xml:space="preserve"> </w:t>
      </w:r>
      <w:r w:rsidRPr="00084F7F">
        <w:rPr>
          <w:rFonts w:ascii="Arial" w:hAnsi="Arial" w:cs="Arial"/>
          <w:sz w:val="22"/>
          <w:szCs w:val="22"/>
          <w:u w:val="single"/>
          <w:lang w:val="fr-CA"/>
        </w:rPr>
        <w:tab/>
      </w:r>
      <w:r w:rsidRPr="00084F7F">
        <w:rPr>
          <w:rFonts w:ascii="Arial" w:hAnsi="Arial" w:cs="Arial"/>
          <w:sz w:val="22"/>
          <w:szCs w:val="22"/>
          <w:u w:val="single"/>
          <w:lang w:val="fr-CA"/>
        </w:rPr>
        <w:tab/>
      </w:r>
      <w:r w:rsidRPr="00084F7F">
        <w:rPr>
          <w:rFonts w:ascii="Arial" w:hAnsi="Arial" w:cs="Arial"/>
          <w:sz w:val="22"/>
          <w:szCs w:val="22"/>
          <w:u w:val="single"/>
          <w:lang w:val="fr-CA"/>
        </w:rPr>
        <w:tab/>
      </w:r>
      <w:r w:rsidRPr="00084F7F">
        <w:rPr>
          <w:rFonts w:ascii="Arial" w:hAnsi="Arial" w:cs="Arial"/>
          <w:sz w:val="22"/>
          <w:szCs w:val="22"/>
          <w:u w:val="single"/>
          <w:lang w:val="fr-CA"/>
        </w:rPr>
        <w:tab/>
      </w:r>
      <w:r w:rsidRPr="00084F7F">
        <w:rPr>
          <w:rFonts w:ascii="Arial" w:hAnsi="Arial" w:cs="Arial"/>
          <w:sz w:val="22"/>
          <w:szCs w:val="22"/>
          <w:u w:val="single"/>
          <w:lang w:val="fr-CA"/>
        </w:rPr>
        <w:tab/>
      </w:r>
      <w:r w:rsidRPr="00084F7F">
        <w:rPr>
          <w:rFonts w:ascii="Arial" w:hAnsi="Arial" w:cs="Arial"/>
          <w:sz w:val="22"/>
          <w:szCs w:val="22"/>
          <w:u w:val="single"/>
          <w:lang w:val="fr-CA"/>
        </w:rPr>
        <w:tab/>
      </w:r>
      <w:r w:rsidRPr="00084F7F">
        <w:rPr>
          <w:rFonts w:ascii="Arial" w:hAnsi="Arial" w:cs="Arial"/>
          <w:sz w:val="22"/>
          <w:szCs w:val="22"/>
          <w:u w:val="single"/>
          <w:lang w:val="fr-CA"/>
        </w:rPr>
        <w:tab/>
      </w:r>
      <w:r w:rsidRPr="00084F7F">
        <w:rPr>
          <w:rFonts w:ascii="Arial" w:hAnsi="Arial" w:cs="Arial"/>
          <w:sz w:val="22"/>
          <w:szCs w:val="22"/>
          <w:u w:val="single"/>
          <w:lang w:val="fr-CA"/>
        </w:rPr>
        <w:tab/>
      </w:r>
      <w:r w:rsidRPr="00084F7F">
        <w:rPr>
          <w:rFonts w:ascii="Arial" w:hAnsi="Arial" w:cs="Arial"/>
          <w:sz w:val="22"/>
          <w:szCs w:val="22"/>
          <w:u w:val="single"/>
          <w:lang w:val="fr-CA"/>
        </w:rPr>
        <w:tab/>
      </w:r>
      <w:r w:rsidRPr="00084F7F">
        <w:rPr>
          <w:rFonts w:ascii="Arial" w:hAnsi="Arial" w:cs="Arial"/>
          <w:sz w:val="22"/>
          <w:szCs w:val="22"/>
          <w:u w:val="single"/>
          <w:lang w:val="fr-CA"/>
        </w:rPr>
        <w:tab/>
      </w:r>
      <w:r w:rsidRPr="00084F7F">
        <w:rPr>
          <w:rFonts w:ascii="Arial" w:hAnsi="Arial" w:cs="Arial"/>
          <w:sz w:val="22"/>
          <w:szCs w:val="22"/>
          <w:u w:val="single"/>
          <w:lang w:val="fr-CA"/>
        </w:rPr>
        <w:tab/>
      </w:r>
      <w:r w:rsidRPr="00084F7F">
        <w:rPr>
          <w:rFonts w:ascii="Arial" w:hAnsi="Arial" w:cs="Arial"/>
          <w:sz w:val="22"/>
          <w:szCs w:val="22"/>
          <w:u w:val="single"/>
          <w:lang w:val="fr-CA"/>
        </w:rPr>
        <w:tab/>
      </w:r>
      <w:r w:rsidRPr="00084F7F">
        <w:rPr>
          <w:rFonts w:ascii="Arial" w:hAnsi="Arial" w:cs="Arial"/>
          <w:sz w:val="22"/>
          <w:szCs w:val="22"/>
          <w:u w:val="single"/>
          <w:lang w:val="fr-CA"/>
        </w:rPr>
        <w:tab/>
      </w:r>
      <w:r w:rsidRPr="00084F7F">
        <w:rPr>
          <w:rFonts w:ascii="Arial" w:hAnsi="Arial" w:cs="Arial"/>
          <w:sz w:val="22"/>
          <w:szCs w:val="22"/>
          <w:u w:val="single"/>
          <w:lang w:val="fr-CA"/>
        </w:rPr>
        <w:tab/>
        <w:t xml:space="preserve"> </w:t>
      </w:r>
      <w:r w:rsidRPr="00084F7F">
        <w:rPr>
          <w:rFonts w:ascii="Arial" w:hAnsi="Arial" w:cs="Arial"/>
          <w:sz w:val="22"/>
          <w:szCs w:val="22"/>
          <w:lang w:val="fr-CA"/>
        </w:rPr>
        <w:t xml:space="preserve">sera présentée en division de pratique de la Chambre commerciale de la Cour supérieure, en salle 2.02 du palais de justice de Laval, situé au </w:t>
      </w:r>
      <w:r w:rsidRPr="00084F7F">
        <w:rPr>
          <w:rFonts w:ascii="Arial" w:hAnsi="Arial" w:cs="Arial"/>
          <w:color w:val="222222"/>
          <w:sz w:val="22"/>
          <w:szCs w:val="22"/>
          <w:shd w:val="clear" w:color="auto" w:fill="FFFFFF"/>
          <w:lang w:val="fr-CA"/>
        </w:rPr>
        <w:t>2800, boul. St-Martin Ouest, Laval</w:t>
      </w:r>
      <w:r w:rsidRPr="00084F7F">
        <w:rPr>
          <w:rFonts w:ascii="Arial" w:hAnsi="Arial" w:cs="Arial"/>
          <w:sz w:val="22"/>
          <w:szCs w:val="22"/>
          <w:lang w:val="fr-CA"/>
        </w:rPr>
        <w:t>, le ___________________ 20___, à 9 h, ou aussitôt que le conseil pourra être entendu.</w:t>
      </w:r>
    </w:p>
    <w:p w14:paraId="2F800882" w14:textId="77777777" w:rsidR="00084F7F" w:rsidRPr="00084F7F" w:rsidRDefault="00084F7F" w:rsidP="00084F7F">
      <w:pPr>
        <w:ind w:right="-232"/>
        <w:jc w:val="both"/>
        <w:rPr>
          <w:rFonts w:ascii="Arial" w:hAnsi="Arial" w:cs="Arial"/>
          <w:sz w:val="22"/>
          <w:szCs w:val="22"/>
          <w:lang w:val="fr-CA"/>
        </w:rPr>
      </w:pPr>
      <w:r w:rsidRPr="00084F7F">
        <w:rPr>
          <w:rFonts w:ascii="Arial" w:eastAsia="Calibri" w:hAnsi="Arial" w:cs="Arial"/>
          <w:color w:val="000000"/>
          <w:sz w:val="22"/>
          <w:szCs w:val="22"/>
          <w:lang w:val="fr-CA"/>
        </w:rPr>
        <w:t>Si vous désirez contester la procédure, vous devez participer à l’appel du rôle. À défaut, un jugement pourrait être rendu lors de la présentation de la procédure, sans autre avis ni délai.</w:t>
      </w:r>
    </w:p>
    <w:p w14:paraId="5DD32BFB" w14:textId="77777777" w:rsidR="00084F7F" w:rsidRPr="00084F7F" w:rsidRDefault="00084F7F" w:rsidP="00084F7F">
      <w:pPr>
        <w:keepNext/>
        <w:spacing w:before="360" w:after="240"/>
        <w:ind w:right="-232"/>
        <w:jc w:val="both"/>
        <w:rPr>
          <w:rFonts w:ascii="Arial" w:hAnsi="Arial" w:cs="Arial"/>
          <w:b/>
          <w:sz w:val="22"/>
          <w:szCs w:val="22"/>
          <w:lang w:val="fr-CA"/>
        </w:rPr>
      </w:pPr>
      <w:r w:rsidRPr="00084F7F">
        <w:rPr>
          <w:rFonts w:ascii="Arial" w:hAnsi="Arial" w:cs="Arial"/>
          <w:b/>
          <w:sz w:val="22"/>
          <w:szCs w:val="22"/>
          <w:lang w:val="fr-CA"/>
        </w:rPr>
        <w:t>2.</w:t>
      </w:r>
      <w:r w:rsidRPr="00084F7F">
        <w:rPr>
          <w:rFonts w:ascii="Arial" w:hAnsi="Arial" w:cs="Arial"/>
          <w:b/>
          <w:sz w:val="22"/>
          <w:szCs w:val="22"/>
          <w:lang w:val="fr-CA"/>
        </w:rPr>
        <w:tab/>
        <w:t>COMMENT JOINDRE L’APPEL DU RÔLE DE PRATIQUE VIRTUEL</w:t>
      </w:r>
    </w:p>
    <w:p w14:paraId="094B2456" w14:textId="77777777" w:rsidR="00084F7F" w:rsidRPr="00084F7F" w:rsidRDefault="00084F7F" w:rsidP="00084F7F">
      <w:pPr>
        <w:spacing w:before="240" w:after="240"/>
        <w:ind w:right="-232"/>
        <w:jc w:val="both"/>
        <w:rPr>
          <w:rFonts w:ascii="Arial" w:hAnsi="Arial" w:cs="Arial"/>
          <w:sz w:val="22"/>
          <w:szCs w:val="22"/>
          <w:lang w:val="fr-CA"/>
        </w:rPr>
      </w:pPr>
      <w:r w:rsidRPr="00084F7F">
        <w:rPr>
          <w:rFonts w:ascii="Arial" w:hAnsi="Arial" w:cs="Arial"/>
          <w:sz w:val="22"/>
          <w:szCs w:val="22"/>
          <w:lang w:val="fr-CA"/>
        </w:rPr>
        <w:t>Les coordonnées pour vous joindre à l’appel du rôle de pratique virtuel de la salle 2.02 sont les suivantes :</w:t>
      </w:r>
    </w:p>
    <w:p w14:paraId="22BDBD27" w14:textId="401E3890" w:rsidR="00084F7F" w:rsidRPr="00084F7F" w:rsidRDefault="00084F7F" w:rsidP="005B4C82">
      <w:pPr>
        <w:pStyle w:val="Default"/>
        <w:numPr>
          <w:ilvl w:val="0"/>
          <w:numId w:val="36"/>
        </w:numPr>
        <w:spacing w:before="240" w:after="240"/>
        <w:ind w:right="-232"/>
        <w:jc w:val="both"/>
        <w:rPr>
          <w:rFonts w:ascii="Arial" w:hAnsi="Arial" w:cs="Arial"/>
          <w:color w:val="auto"/>
          <w:sz w:val="22"/>
          <w:szCs w:val="22"/>
        </w:rPr>
      </w:pPr>
      <w:r w:rsidRPr="00084F7F">
        <w:rPr>
          <w:rFonts w:ascii="Arial" w:hAnsi="Arial" w:cs="Arial"/>
          <w:b/>
          <w:sz w:val="22"/>
          <w:szCs w:val="22"/>
        </w:rPr>
        <w:t>par l’outil Teams :</w:t>
      </w:r>
      <w:r w:rsidRPr="00084F7F">
        <w:rPr>
          <w:rFonts w:ascii="Arial" w:hAnsi="Arial" w:cs="Arial"/>
          <w:sz w:val="22"/>
          <w:szCs w:val="22"/>
        </w:rPr>
        <w:t xml:space="preserve"> en cliquant sur le lien correspondant à la salle 2.02 disponible </w:t>
      </w:r>
      <w:hyperlink r:id="rId161" w:history="1">
        <w:r w:rsidRPr="00084F7F">
          <w:rPr>
            <w:rFonts w:ascii="Arial" w:hAnsi="Arial" w:cs="Arial"/>
            <w:b/>
            <w:bCs/>
            <w:color w:val="0000FF" w:themeColor="hyperlink"/>
            <w:sz w:val="22"/>
            <w:szCs w:val="22"/>
            <w:u w:val="single"/>
          </w:rPr>
          <w:t>ici</w:t>
        </w:r>
      </w:hyperlink>
      <w:r w:rsidRPr="00084F7F">
        <w:rPr>
          <w:rStyle w:val="Appelnotedebasdep"/>
          <w:rFonts w:ascii="Arial" w:hAnsi="Arial" w:cs="Arial"/>
          <w:bCs/>
          <w:sz w:val="22"/>
          <w:szCs w:val="22"/>
        </w:rPr>
        <w:footnoteReference w:id="5"/>
      </w:r>
      <w:r w:rsidRPr="00084F7F">
        <w:rPr>
          <w:rFonts w:ascii="Arial" w:hAnsi="Arial" w:cs="Arial"/>
          <w:sz w:val="22"/>
          <w:szCs w:val="22"/>
        </w:rPr>
        <w:t xml:space="preserve"> ou </w:t>
      </w:r>
      <w:r w:rsidRPr="00084F7F">
        <w:rPr>
          <w:rFonts w:ascii="Arial" w:hAnsi="Arial" w:cs="Arial"/>
          <w:bCs/>
          <w:sz w:val="22"/>
          <w:szCs w:val="22"/>
        </w:rPr>
        <w:t xml:space="preserve">à l'aide du lien (URL) suivant : </w:t>
      </w:r>
      <w:hyperlink r:id="rId162" w:history="1">
        <w:r w:rsidR="00264AD3" w:rsidRPr="00F8404D">
          <w:rPr>
            <w:rStyle w:val="Lienhypertexte"/>
            <w:sz w:val="22"/>
            <w:szCs w:val="22"/>
          </w:rPr>
          <w:t>https://url.justice.gouv.qc.ca/JEI60M</w:t>
        </w:r>
      </w:hyperlink>
      <w:r w:rsidR="00264AD3">
        <w:rPr>
          <w:rFonts w:ascii="Arial" w:hAnsi="Arial" w:cs="Arial"/>
          <w:sz w:val="22"/>
          <w:szCs w:val="22"/>
        </w:rPr>
        <w:t xml:space="preserve"> c</w:t>
      </w:r>
      <w:r w:rsidRPr="00084F7F">
        <w:rPr>
          <w:rFonts w:ascii="Arial" w:hAnsi="Arial" w:cs="Arial"/>
          <w:sz w:val="22"/>
          <w:szCs w:val="22"/>
        </w:rPr>
        <w:t xml:space="preserve">liquer sur </w:t>
      </w:r>
      <w:r w:rsidRPr="00084F7F">
        <w:rPr>
          <w:rFonts w:ascii="Arial" w:hAnsi="Arial" w:cs="Arial"/>
          <w:sz w:val="22"/>
          <w:szCs w:val="22"/>
        </w:rPr>
        <w:lastRenderedPageBreak/>
        <w:t xml:space="preserve">l’hyperlien ou copier l’adresse URL dans le navigateur de recherche de votre ordinateur). </w:t>
      </w:r>
    </w:p>
    <w:p w14:paraId="640E46B3" w14:textId="77777777" w:rsidR="00084F7F" w:rsidRPr="00084F7F" w:rsidRDefault="00084F7F" w:rsidP="00084F7F">
      <w:pPr>
        <w:autoSpaceDE w:val="0"/>
        <w:autoSpaceDN w:val="0"/>
        <w:adjustRightInd w:val="0"/>
        <w:spacing w:before="240" w:after="240"/>
        <w:ind w:left="708" w:right="-232"/>
        <w:jc w:val="both"/>
        <w:rPr>
          <w:rFonts w:ascii="Arial" w:eastAsiaTheme="minorHAnsi" w:hAnsi="Arial" w:cs="Arial"/>
          <w:color w:val="000000"/>
          <w:sz w:val="22"/>
          <w:szCs w:val="22"/>
          <w:lang w:val="fr-CA"/>
        </w:rPr>
      </w:pPr>
      <w:r w:rsidRPr="00084F7F">
        <w:rPr>
          <w:rFonts w:ascii="Arial" w:hAnsi="Arial" w:cs="Arial"/>
          <w:sz w:val="22"/>
          <w:szCs w:val="22"/>
          <w:lang w:val="fr-CA"/>
        </w:rPr>
        <w:t>Vous devrez alors inscrire votre nom et cliquez sur « Rejoindre maintenant ». Afin de faciliter le déroulement et l’identification des participants, nous vous invitons à inscrire votre nom de la façon suivante :</w:t>
      </w:r>
    </w:p>
    <w:p w14:paraId="12BB3073" w14:textId="77777777" w:rsidR="00084F7F" w:rsidRPr="00084F7F" w:rsidRDefault="00084F7F" w:rsidP="00084F7F">
      <w:pPr>
        <w:spacing w:before="240" w:after="240"/>
        <w:ind w:left="708" w:right="-232"/>
        <w:jc w:val="both"/>
        <w:rPr>
          <w:rFonts w:ascii="Arial" w:hAnsi="Arial" w:cs="Arial"/>
          <w:sz w:val="22"/>
          <w:szCs w:val="22"/>
          <w:lang w:val="fr-CA"/>
        </w:rPr>
      </w:pPr>
      <w:r w:rsidRPr="00084F7F">
        <w:rPr>
          <w:rFonts w:ascii="Arial" w:hAnsi="Arial" w:cs="Arial"/>
          <w:sz w:val="22"/>
          <w:szCs w:val="22"/>
          <w:lang w:val="fr-CA"/>
        </w:rPr>
        <w:t>Les avocats : M</w:t>
      </w:r>
      <w:r w:rsidRPr="00084F7F">
        <w:rPr>
          <w:rFonts w:ascii="Arial" w:hAnsi="Arial" w:cs="Arial"/>
          <w:sz w:val="22"/>
          <w:szCs w:val="22"/>
          <w:vertAlign w:val="superscript"/>
          <w:lang w:val="fr-CA"/>
        </w:rPr>
        <w:t>e</w:t>
      </w:r>
      <w:r w:rsidRPr="00084F7F">
        <w:rPr>
          <w:rFonts w:ascii="Arial" w:hAnsi="Arial" w:cs="Arial"/>
          <w:sz w:val="22"/>
          <w:szCs w:val="22"/>
          <w:lang w:val="fr-CA"/>
        </w:rPr>
        <w:t xml:space="preserve"> Prénom, Nom (le nom de la partie représentée)</w:t>
      </w:r>
    </w:p>
    <w:p w14:paraId="323E6313" w14:textId="77777777" w:rsidR="00084F7F" w:rsidRPr="00084F7F" w:rsidRDefault="00084F7F" w:rsidP="00084F7F">
      <w:pPr>
        <w:spacing w:before="240" w:after="240"/>
        <w:ind w:left="708" w:right="-232"/>
        <w:jc w:val="both"/>
        <w:rPr>
          <w:rFonts w:ascii="Arial" w:hAnsi="Arial" w:cs="Arial"/>
          <w:b/>
          <w:sz w:val="22"/>
          <w:szCs w:val="22"/>
          <w:lang w:val="fr-CA"/>
        </w:rPr>
      </w:pPr>
      <w:r w:rsidRPr="00084F7F">
        <w:rPr>
          <w:rFonts w:ascii="Arial" w:hAnsi="Arial" w:cs="Arial"/>
          <w:sz w:val="22"/>
          <w:szCs w:val="22"/>
          <w:lang w:val="fr-CA"/>
        </w:rPr>
        <w:t>Les parties non représentées par avocat : Prénom, Nom (précisez: demandeur(esse), défendeur(esse) ou autre)</w:t>
      </w:r>
    </w:p>
    <w:p w14:paraId="1E6BABB1" w14:textId="77777777" w:rsidR="00084F7F" w:rsidRPr="00084F7F" w:rsidRDefault="00084F7F" w:rsidP="00084F7F">
      <w:pPr>
        <w:spacing w:before="240" w:after="240"/>
        <w:ind w:left="708" w:right="-232"/>
        <w:jc w:val="both"/>
        <w:rPr>
          <w:rFonts w:ascii="Arial" w:hAnsi="Arial" w:cs="Arial"/>
          <w:b/>
          <w:sz w:val="22"/>
          <w:szCs w:val="22"/>
          <w:lang w:val="fr-CA"/>
        </w:rPr>
      </w:pPr>
      <w:r w:rsidRPr="00084F7F">
        <w:rPr>
          <w:rFonts w:ascii="Arial" w:eastAsia="Calibri" w:hAnsi="Arial" w:cs="Arial"/>
          <w:sz w:val="22"/>
          <w:szCs w:val="22"/>
          <w:lang w:val="fr-CA"/>
        </w:rPr>
        <w:t>Pour les personnes qui assistent à une audience publique : se limiter à inscrire la mention « public »</w:t>
      </w:r>
    </w:p>
    <w:p w14:paraId="23A66C56" w14:textId="77777777" w:rsidR="00084F7F" w:rsidRPr="00084F7F" w:rsidRDefault="00084F7F" w:rsidP="005B4C82">
      <w:pPr>
        <w:pStyle w:val="Default"/>
        <w:numPr>
          <w:ilvl w:val="0"/>
          <w:numId w:val="36"/>
        </w:numPr>
        <w:spacing w:before="240" w:after="240"/>
        <w:ind w:right="-232"/>
        <w:jc w:val="both"/>
        <w:rPr>
          <w:rFonts w:ascii="Arial" w:hAnsi="Arial" w:cs="Arial"/>
          <w:b/>
          <w:sz w:val="22"/>
          <w:szCs w:val="22"/>
        </w:rPr>
      </w:pPr>
      <w:r w:rsidRPr="00084F7F">
        <w:rPr>
          <w:rFonts w:ascii="Arial" w:hAnsi="Arial" w:cs="Arial"/>
          <w:b/>
          <w:sz w:val="22"/>
          <w:szCs w:val="22"/>
        </w:rPr>
        <w:t>par téléphone :</w:t>
      </w:r>
    </w:p>
    <w:p w14:paraId="4296DA36" w14:textId="77777777" w:rsidR="00084F7F" w:rsidRPr="009B3AA8" w:rsidRDefault="00084F7F" w:rsidP="00084F7F">
      <w:pPr>
        <w:spacing w:before="120" w:after="120"/>
        <w:ind w:left="709" w:right="-232"/>
        <w:jc w:val="both"/>
        <w:rPr>
          <w:rFonts w:ascii="Arial" w:hAnsi="Arial" w:cs="Arial"/>
          <w:sz w:val="22"/>
          <w:szCs w:val="22"/>
          <w:lang w:val="es-MX"/>
        </w:rPr>
      </w:pPr>
      <w:proofErr w:type="spellStart"/>
      <w:r w:rsidRPr="009B3AA8">
        <w:rPr>
          <w:rFonts w:ascii="Arial" w:hAnsi="Arial" w:cs="Arial"/>
          <w:sz w:val="22"/>
          <w:szCs w:val="22"/>
          <w:lang w:val="es-MX"/>
        </w:rPr>
        <w:t>Canada</w:t>
      </w:r>
      <w:proofErr w:type="spellEnd"/>
      <w:r w:rsidRPr="009B3AA8">
        <w:rPr>
          <w:rFonts w:ascii="Arial" w:hAnsi="Arial" w:cs="Arial"/>
          <w:sz w:val="22"/>
          <w:szCs w:val="22"/>
          <w:lang w:val="es-MX"/>
        </w:rPr>
        <w:t xml:space="preserve"> (</w:t>
      </w:r>
      <w:proofErr w:type="spellStart"/>
      <w:r w:rsidRPr="009B3AA8">
        <w:rPr>
          <w:rFonts w:ascii="Arial" w:hAnsi="Arial" w:cs="Arial"/>
          <w:sz w:val="22"/>
          <w:szCs w:val="22"/>
          <w:lang w:val="es-MX"/>
        </w:rPr>
        <w:t>Numéro</w:t>
      </w:r>
      <w:proofErr w:type="spellEnd"/>
      <w:r w:rsidRPr="009B3AA8">
        <w:rPr>
          <w:rFonts w:ascii="Arial" w:hAnsi="Arial" w:cs="Arial"/>
          <w:sz w:val="22"/>
          <w:szCs w:val="22"/>
          <w:lang w:val="es-MX"/>
        </w:rPr>
        <w:t xml:space="preserve"> </w:t>
      </w:r>
      <w:proofErr w:type="spellStart"/>
      <w:r w:rsidRPr="009B3AA8">
        <w:rPr>
          <w:rFonts w:ascii="Arial" w:hAnsi="Arial" w:cs="Arial"/>
          <w:sz w:val="22"/>
          <w:szCs w:val="22"/>
          <w:lang w:val="es-MX"/>
        </w:rPr>
        <w:t>gratuit</w:t>
      </w:r>
      <w:proofErr w:type="spellEnd"/>
      <w:proofErr w:type="gramStart"/>
      <w:r w:rsidRPr="009B3AA8">
        <w:rPr>
          <w:rFonts w:ascii="Arial" w:hAnsi="Arial" w:cs="Arial"/>
          <w:sz w:val="22"/>
          <w:szCs w:val="22"/>
          <w:lang w:val="es-MX"/>
        </w:rPr>
        <w:t>) :</w:t>
      </w:r>
      <w:proofErr w:type="gramEnd"/>
      <w:r w:rsidRPr="009B3AA8">
        <w:rPr>
          <w:rFonts w:ascii="Arial" w:hAnsi="Arial" w:cs="Arial"/>
          <w:sz w:val="22"/>
          <w:szCs w:val="22"/>
          <w:lang w:val="es-MX"/>
        </w:rPr>
        <w:t xml:space="preserve"> (833) 450-1741</w:t>
      </w:r>
    </w:p>
    <w:p w14:paraId="303E2196" w14:textId="77777777" w:rsidR="00084F7F" w:rsidRPr="009B3AA8" w:rsidRDefault="00084F7F" w:rsidP="00084F7F">
      <w:pPr>
        <w:spacing w:before="120" w:after="120"/>
        <w:ind w:left="709" w:right="-232"/>
        <w:jc w:val="both"/>
        <w:rPr>
          <w:rFonts w:ascii="Arial" w:hAnsi="Arial" w:cs="Arial"/>
          <w:sz w:val="22"/>
          <w:szCs w:val="22"/>
          <w:lang w:val="es-MX"/>
        </w:rPr>
      </w:pPr>
      <w:proofErr w:type="spellStart"/>
      <w:r w:rsidRPr="009B3AA8">
        <w:rPr>
          <w:rFonts w:ascii="Arial" w:hAnsi="Arial" w:cs="Arial"/>
          <w:sz w:val="22"/>
          <w:szCs w:val="22"/>
          <w:lang w:val="es-MX"/>
        </w:rPr>
        <w:t>Canada</w:t>
      </w:r>
      <w:proofErr w:type="spellEnd"/>
      <w:r w:rsidRPr="009B3AA8">
        <w:rPr>
          <w:rFonts w:ascii="Arial" w:hAnsi="Arial" w:cs="Arial"/>
          <w:sz w:val="22"/>
          <w:szCs w:val="22"/>
          <w:lang w:val="es-MX"/>
        </w:rPr>
        <w:t xml:space="preserve">, </w:t>
      </w:r>
      <w:proofErr w:type="spellStart"/>
      <w:r w:rsidRPr="009B3AA8">
        <w:rPr>
          <w:rFonts w:ascii="Arial" w:hAnsi="Arial" w:cs="Arial"/>
          <w:sz w:val="22"/>
          <w:szCs w:val="22"/>
          <w:lang w:val="es-MX"/>
        </w:rPr>
        <w:t>Québec</w:t>
      </w:r>
      <w:proofErr w:type="spellEnd"/>
      <w:r w:rsidRPr="009B3AA8">
        <w:rPr>
          <w:rFonts w:ascii="Arial" w:hAnsi="Arial" w:cs="Arial"/>
          <w:sz w:val="22"/>
          <w:szCs w:val="22"/>
          <w:lang w:val="es-MX"/>
        </w:rPr>
        <w:t xml:space="preserve"> (</w:t>
      </w:r>
      <w:proofErr w:type="spellStart"/>
      <w:r w:rsidRPr="009B3AA8">
        <w:rPr>
          <w:rFonts w:ascii="Arial" w:hAnsi="Arial" w:cs="Arial"/>
          <w:sz w:val="22"/>
          <w:szCs w:val="22"/>
          <w:lang w:val="es-MX"/>
        </w:rPr>
        <w:t>Numéro</w:t>
      </w:r>
      <w:proofErr w:type="spellEnd"/>
      <w:r w:rsidRPr="009B3AA8">
        <w:rPr>
          <w:rFonts w:ascii="Arial" w:hAnsi="Arial" w:cs="Arial"/>
          <w:sz w:val="22"/>
          <w:szCs w:val="22"/>
          <w:lang w:val="es-MX"/>
        </w:rPr>
        <w:t xml:space="preserve"> local</w:t>
      </w:r>
      <w:proofErr w:type="gramStart"/>
      <w:r w:rsidRPr="009B3AA8">
        <w:rPr>
          <w:rFonts w:ascii="Arial" w:hAnsi="Arial" w:cs="Arial"/>
          <w:sz w:val="22"/>
          <w:szCs w:val="22"/>
          <w:lang w:val="es-MX"/>
        </w:rPr>
        <w:t>) :</w:t>
      </w:r>
      <w:proofErr w:type="gramEnd"/>
      <w:r w:rsidRPr="009B3AA8">
        <w:rPr>
          <w:rFonts w:ascii="Arial" w:hAnsi="Arial" w:cs="Arial"/>
          <w:sz w:val="22"/>
          <w:szCs w:val="22"/>
          <w:lang w:val="es-MX"/>
        </w:rPr>
        <w:t xml:space="preserve"> +1 (450)-328-4032</w:t>
      </w:r>
    </w:p>
    <w:p w14:paraId="5A9B3468" w14:textId="77777777" w:rsidR="00084F7F" w:rsidRPr="001B0F16" w:rsidRDefault="00084F7F" w:rsidP="00084F7F">
      <w:pPr>
        <w:spacing w:before="120" w:after="120"/>
        <w:ind w:left="709" w:right="-232"/>
        <w:jc w:val="both"/>
        <w:rPr>
          <w:rFonts w:ascii="Arial" w:hAnsi="Arial" w:cs="Arial"/>
          <w:sz w:val="22"/>
          <w:szCs w:val="22"/>
          <w:lang w:val="fr-CA"/>
        </w:rPr>
      </w:pPr>
      <w:r w:rsidRPr="001B0F16">
        <w:rPr>
          <w:rFonts w:ascii="Arial" w:hAnsi="Arial" w:cs="Arial"/>
          <w:sz w:val="22"/>
          <w:szCs w:val="22"/>
          <w:lang w:val="fr-CA"/>
        </w:rPr>
        <w:t>ID de conférence : 660 112 209 #</w:t>
      </w:r>
    </w:p>
    <w:p w14:paraId="0F366D79" w14:textId="5BC11A7F" w:rsidR="00084F7F" w:rsidRPr="00084F7F" w:rsidRDefault="00084F7F" w:rsidP="005B4C82">
      <w:pPr>
        <w:pStyle w:val="Default"/>
        <w:numPr>
          <w:ilvl w:val="0"/>
          <w:numId w:val="36"/>
        </w:numPr>
        <w:spacing w:before="240" w:after="240"/>
        <w:ind w:right="-232"/>
        <w:jc w:val="both"/>
        <w:rPr>
          <w:rFonts w:ascii="Arial" w:hAnsi="Arial" w:cs="Arial"/>
          <w:b/>
          <w:sz w:val="22"/>
          <w:szCs w:val="22"/>
        </w:rPr>
      </w:pPr>
      <w:r w:rsidRPr="00084F7F">
        <w:rPr>
          <w:rFonts w:ascii="Arial" w:hAnsi="Arial" w:cs="Arial"/>
          <w:b/>
          <w:sz w:val="22"/>
          <w:szCs w:val="22"/>
        </w:rPr>
        <w:t>par vidéoconférence</w:t>
      </w:r>
      <w:r w:rsidRPr="00084F7F">
        <w:rPr>
          <w:rFonts w:ascii="Arial" w:hAnsi="Arial" w:cs="Arial"/>
          <w:sz w:val="22"/>
          <w:szCs w:val="22"/>
        </w:rPr>
        <w:t xml:space="preserve"> : </w:t>
      </w:r>
      <w:hyperlink r:id="rId163" w:history="1">
        <w:r w:rsidRPr="00084F7F">
          <w:rPr>
            <w:rFonts w:ascii="Arial" w:hAnsi="Arial" w:cs="Arial"/>
            <w:b/>
            <w:bCs/>
            <w:color w:val="0000FF" w:themeColor="hyperlink"/>
            <w:sz w:val="22"/>
            <w:szCs w:val="22"/>
            <w:u w:val="single"/>
          </w:rPr>
          <w:t>teams@teams.justice.gouv.qc.ca</w:t>
        </w:r>
      </w:hyperlink>
    </w:p>
    <w:p w14:paraId="36127FD1" w14:textId="77777777" w:rsidR="00084F7F" w:rsidRPr="00084F7F" w:rsidRDefault="00084F7F" w:rsidP="00084F7F">
      <w:pPr>
        <w:spacing w:before="240" w:after="240"/>
        <w:ind w:left="708" w:right="-232"/>
        <w:jc w:val="both"/>
        <w:rPr>
          <w:rFonts w:ascii="Arial" w:hAnsi="Arial" w:cs="Arial"/>
          <w:sz w:val="22"/>
          <w:szCs w:val="22"/>
          <w:lang w:val="fr-CA"/>
        </w:rPr>
      </w:pPr>
      <w:r w:rsidRPr="00084F7F">
        <w:rPr>
          <w:rFonts w:ascii="Arial" w:hAnsi="Arial" w:cs="Arial"/>
          <w:sz w:val="22"/>
          <w:szCs w:val="22"/>
          <w:lang w:val="fr-CA"/>
        </w:rPr>
        <w:t>ID de la conférence VTC : 1173363028</w:t>
      </w:r>
    </w:p>
    <w:p w14:paraId="7EBE4BFD" w14:textId="77777777" w:rsidR="00084F7F" w:rsidRPr="00084F7F" w:rsidRDefault="00084F7F" w:rsidP="005B4C82">
      <w:pPr>
        <w:pStyle w:val="Default"/>
        <w:numPr>
          <w:ilvl w:val="0"/>
          <w:numId w:val="36"/>
        </w:numPr>
        <w:spacing w:before="240" w:after="240"/>
        <w:ind w:right="-232"/>
        <w:jc w:val="both"/>
        <w:rPr>
          <w:rFonts w:ascii="Arial" w:hAnsi="Arial" w:cs="Arial"/>
          <w:sz w:val="22"/>
          <w:szCs w:val="22"/>
        </w:rPr>
      </w:pPr>
      <w:r w:rsidRPr="00084F7F">
        <w:rPr>
          <w:rFonts w:ascii="Arial" w:hAnsi="Arial" w:cs="Arial"/>
          <w:b/>
          <w:sz w:val="22"/>
          <w:szCs w:val="22"/>
        </w:rPr>
        <w:t>en</w:t>
      </w:r>
      <w:r w:rsidRPr="00084F7F">
        <w:rPr>
          <w:rFonts w:ascii="Arial" w:hAnsi="Arial" w:cs="Arial"/>
          <w:b/>
          <w:bCs/>
          <w:sz w:val="22"/>
          <w:szCs w:val="22"/>
        </w:rPr>
        <w:t xml:space="preserve"> </w:t>
      </w:r>
      <w:r w:rsidRPr="00084F7F">
        <w:rPr>
          <w:rFonts w:ascii="Arial" w:hAnsi="Arial" w:cs="Arial"/>
          <w:b/>
          <w:sz w:val="22"/>
          <w:szCs w:val="22"/>
        </w:rPr>
        <w:t>personne</w:t>
      </w:r>
      <w:r w:rsidRPr="00084F7F">
        <w:rPr>
          <w:rFonts w:ascii="Arial" w:hAnsi="Arial" w:cs="Arial"/>
          <w:sz w:val="22"/>
          <w:szCs w:val="22"/>
        </w:rPr>
        <w:t>, si et seulement si vous n’avez pas accès aux autres moyens ci-dessus.</w:t>
      </w:r>
    </w:p>
    <w:p w14:paraId="65762BA8" w14:textId="77777777" w:rsidR="00084F7F" w:rsidRPr="00084F7F" w:rsidRDefault="00084F7F" w:rsidP="00084F7F">
      <w:pPr>
        <w:spacing w:before="120" w:after="120"/>
        <w:ind w:right="-232"/>
        <w:jc w:val="both"/>
        <w:rPr>
          <w:rFonts w:ascii="Arial" w:hAnsi="Arial" w:cs="Arial"/>
          <w:b/>
          <w:sz w:val="22"/>
          <w:szCs w:val="22"/>
          <w:lang w:val="fr-CA"/>
        </w:rPr>
      </w:pPr>
    </w:p>
    <w:p w14:paraId="0175CAE4" w14:textId="77777777" w:rsidR="00084F7F" w:rsidRPr="00084F7F" w:rsidRDefault="00084F7F" w:rsidP="00084F7F">
      <w:pPr>
        <w:spacing w:before="120" w:after="120"/>
        <w:ind w:right="-232"/>
        <w:jc w:val="both"/>
        <w:rPr>
          <w:rFonts w:ascii="Arial" w:hAnsi="Arial" w:cs="Arial"/>
          <w:b/>
          <w:sz w:val="22"/>
          <w:szCs w:val="22"/>
          <w:lang w:val="fr-CA"/>
        </w:rPr>
      </w:pPr>
      <w:r w:rsidRPr="00084F7F">
        <w:rPr>
          <w:rFonts w:ascii="Arial" w:hAnsi="Arial" w:cs="Arial"/>
          <w:b/>
          <w:sz w:val="22"/>
          <w:szCs w:val="22"/>
          <w:lang w:val="fr-CA"/>
        </w:rPr>
        <w:t>VEUILLEZ AGIR EN CONSÉQUENCE.</w:t>
      </w:r>
    </w:p>
    <w:p w14:paraId="1EF52DCD" w14:textId="77777777" w:rsidR="00084F7F" w:rsidRPr="00084F7F" w:rsidRDefault="00084F7F" w:rsidP="00084F7F">
      <w:pPr>
        <w:spacing w:before="120" w:after="120"/>
        <w:ind w:right="-232"/>
        <w:rPr>
          <w:rFonts w:ascii="Arial" w:hAnsi="Arial" w:cs="Arial"/>
          <w:sz w:val="22"/>
          <w:szCs w:val="22"/>
          <w:lang w:val="fr-CA"/>
        </w:rPr>
      </w:pPr>
      <w:r w:rsidRPr="00084F7F">
        <w:rPr>
          <w:rFonts w:ascii="Arial" w:hAnsi="Arial" w:cs="Arial"/>
          <w:sz w:val="22"/>
          <w:szCs w:val="22"/>
          <w:lang w:val="fr-CA"/>
        </w:rPr>
        <w:t>À ________, ce________________ 20______.</w:t>
      </w:r>
    </w:p>
    <w:p w14:paraId="3EEAC1F4" w14:textId="77777777" w:rsidR="00084F7F" w:rsidRPr="00084F7F" w:rsidRDefault="00084F7F" w:rsidP="00084F7F">
      <w:pPr>
        <w:ind w:right="-232"/>
        <w:rPr>
          <w:rFonts w:ascii="Arial" w:hAnsi="Arial" w:cs="Arial"/>
          <w:sz w:val="22"/>
          <w:szCs w:val="22"/>
          <w:lang w:val="fr-CA"/>
        </w:rPr>
      </w:pPr>
    </w:p>
    <w:p w14:paraId="4F1F80A0" w14:textId="77777777" w:rsidR="00084F7F" w:rsidRPr="00084F7F" w:rsidRDefault="00084F7F" w:rsidP="00084F7F">
      <w:pPr>
        <w:spacing w:before="120"/>
        <w:ind w:right="-232"/>
        <w:rPr>
          <w:rFonts w:ascii="Arial" w:hAnsi="Arial" w:cs="Arial"/>
          <w:sz w:val="22"/>
          <w:szCs w:val="22"/>
          <w:lang w:val="fr-FR" w:eastAsia="fr-FR"/>
        </w:rPr>
      </w:pPr>
      <w:r w:rsidRPr="00084F7F">
        <w:rPr>
          <w:rFonts w:ascii="Arial" w:hAnsi="Arial" w:cs="Arial"/>
          <w:sz w:val="22"/>
          <w:szCs w:val="22"/>
          <w:lang w:val="fr-CA"/>
        </w:rPr>
        <w:t>______________________________</w:t>
      </w:r>
      <w:r w:rsidRPr="00084F7F">
        <w:rPr>
          <w:rFonts w:ascii="Arial" w:hAnsi="Arial" w:cs="Arial"/>
          <w:sz w:val="22"/>
          <w:szCs w:val="22"/>
          <w:lang w:val="fr-CA"/>
        </w:rPr>
        <w:br/>
        <w:t>M</w:t>
      </w:r>
      <w:r w:rsidRPr="00084F7F">
        <w:rPr>
          <w:rFonts w:ascii="Arial" w:hAnsi="Arial" w:cs="Arial"/>
          <w:sz w:val="22"/>
          <w:szCs w:val="22"/>
          <w:vertAlign w:val="superscript"/>
          <w:lang w:val="fr-CA"/>
        </w:rPr>
        <w:t>e</w:t>
      </w:r>
      <w:r w:rsidRPr="00084F7F">
        <w:rPr>
          <w:rFonts w:ascii="Arial" w:hAnsi="Arial" w:cs="Arial"/>
          <w:sz w:val="22"/>
          <w:szCs w:val="22"/>
          <w:lang w:val="fr-CA"/>
        </w:rPr>
        <w:t xml:space="preserve"> </w:t>
      </w:r>
      <w:r w:rsidRPr="00084F7F">
        <w:rPr>
          <w:rFonts w:ascii="Arial" w:hAnsi="Arial" w:cs="Arial"/>
          <w:sz w:val="22"/>
          <w:szCs w:val="22"/>
          <w:lang w:val="fr-CA"/>
        </w:rPr>
        <w:br/>
        <w:t xml:space="preserve">Avocat de la </w:t>
      </w:r>
      <w:proofErr w:type="gramStart"/>
      <w:r w:rsidRPr="00084F7F">
        <w:rPr>
          <w:rFonts w:ascii="Arial" w:hAnsi="Arial" w:cs="Arial"/>
          <w:sz w:val="22"/>
          <w:szCs w:val="22"/>
          <w:lang w:val="fr-CA"/>
        </w:rPr>
        <w:t>partie  _</w:t>
      </w:r>
      <w:proofErr w:type="gramEnd"/>
      <w:r w:rsidRPr="00084F7F">
        <w:rPr>
          <w:rFonts w:ascii="Arial" w:hAnsi="Arial" w:cs="Arial"/>
          <w:sz w:val="22"/>
          <w:szCs w:val="22"/>
          <w:lang w:val="fr-CA"/>
        </w:rPr>
        <w:t>_____________</w:t>
      </w:r>
      <w:r w:rsidRPr="00084F7F">
        <w:rPr>
          <w:rFonts w:ascii="Arial" w:hAnsi="Arial" w:cs="Arial"/>
          <w:sz w:val="22"/>
          <w:szCs w:val="22"/>
          <w:lang w:val="fr-CA"/>
        </w:rPr>
        <w:br/>
        <w:t>Courriel : </w:t>
      </w:r>
      <w:r w:rsidRPr="00084F7F">
        <w:rPr>
          <w:rFonts w:ascii="Arial" w:hAnsi="Arial" w:cs="Arial"/>
          <w:sz w:val="22"/>
          <w:szCs w:val="22"/>
          <w:lang w:val="fr-CA"/>
        </w:rPr>
        <w:br/>
      </w:r>
      <w:r w:rsidRPr="00084F7F">
        <w:rPr>
          <w:rFonts w:ascii="Arial" w:hAnsi="Arial" w:cs="Arial"/>
          <w:sz w:val="22"/>
          <w:szCs w:val="22"/>
          <w:lang w:val="fr-FR" w:eastAsia="fr-FR"/>
        </w:rPr>
        <w:t>Tél. : </w:t>
      </w:r>
    </w:p>
    <w:p w14:paraId="5DA199B2" w14:textId="0624C18A" w:rsidR="004F5A2A" w:rsidRPr="004F5A2A" w:rsidRDefault="004F5A2A" w:rsidP="004F5A2A">
      <w:pPr>
        <w:rPr>
          <w:rFonts w:ascii="Arial" w:eastAsia="Calibri" w:hAnsi="Arial" w:cs="Arial"/>
          <w:color w:val="000000"/>
          <w:sz w:val="23"/>
          <w:szCs w:val="23"/>
          <w:bdr w:val="none" w:sz="0" w:space="0" w:color="auto"/>
          <w:lang w:val="fr-CA"/>
        </w:rPr>
      </w:pPr>
    </w:p>
    <w:sectPr w:rsidR="004F5A2A" w:rsidRPr="004F5A2A" w:rsidSect="00B9506E">
      <w:headerReference w:type="first" r:id="rId164"/>
      <w:footerReference w:type="first" r:id="rId165"/>
      <w:pgSz w:w="12240" w:h="15840"/>
      <w:pgMar w:top="1440" w:right="1797" w:bottom="1361" w:left="1843" w:header="720" w:footer="862" w:gutter="0"/>
      <w:pgNumType w:start="2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8AC1" w14:textId="77777777" w:rsidR="00EF7F96" w:rsidRDefault="00EF7F96">
      <w:r>
        <w:separator/>
      </w:r>
    </w:p>
    <w:p w14:paraId="3F064F45" w14:textId="77777777" w:rsidR="00EF7F96" w:rsidRDefault="00EF7F96"/>
  </w:endnote>
  <w:endnote w:type="continuationSeparator" w:id="0">
    <w:p w14:paraId="74DF0ADE" w14:textId="77777777" w:rsidR="00EF7F96" w:rsidRDefault="00EF7F96">
      <w:r>
        <w:continuationSeparator/>
      </w:r>
    </w:p>
    <w:p w14:paraId="1C834E4D" w14:textId="77777777" w:rsidR="00EF7F96" w:rsidRDefault="00EF7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Gra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0044" w14:textId="77777777" w:rsidR="00EF7F96" w:rsidRDefault="00EF7F96">
    <w:pPr>
      <w:pStyle w:val="Pieddepage"/>
    </w:pPr>
  </w:p>
  <w:p w14:paraId="69822C42" w14:textId="77777777" w:rsidR="00EF7F96" w:rsidRDefault="00EF7F96"/>
  <w:p w14:paraId="41E8CE0C" w14:textId="77777777" w:rsidR="00EF7F96" w:rsidRDefault="00EF7F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BB6D" w14:textId="77777777" w:rsidR="00EF7F96" w:rsidRPr="005641B6" w:rsidRDefault="00EF7F96">
    <w:pPr>
      <w:rPr>
        <w:rFonts w:ascii="Arial" w:hAnsi="Arial" w:cs="Arial"/>
      </w:rPr>
    </w:pPr>
  </w:p>
  <w:p w14:paraId="4A5A3F1B" w14:textId="77777777" w:rsidR="00EF7F96" w:rsidRPr="005641B6" w:rsidRDefault="00EF7F96">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AADB" w14:textId="77777777" w:rsidR="00EF7F96" w:rsidRPr="00A22624" w:rsidRDefault="00EF7F96" w:rsidP="00A22624">
    <w:pPr>
      <w:pStyle w:val="Pieddepage"/>
      <w:jc w:val="center"/>
      <w:rPr>
        <w:rFonts w:ascii="Arial" w:hAnsi="Arial" w:cs="Arial"/>
      </w:rPr>
    </w:pPr>
  </w:p>
  <w:p w14:paraId="393C3D85" w14:textId="77777777" w:rsidR="00EF7F96" w:rsidRDefault="00EF7F96"/>
  <w:p w14:paraId="5710E65D" w14:textId="77777777" w:rsidR="00EF7F96" w:rsidRDefault="00EF7F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69AA" w14:textId="77777777" w:rsidR="00EF7F96" w:rsidRPr="00F83A87" w:rsidRDefault="00EF7F96" w:rsidP="00F83A8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119D" w14:textId="77777777" w:rsidR="00EF7F96" w:rsidRPr="00A22624" w:rsidRDefault="00EF7F96" w:rsidP="00A22624">
    <w:pPr>
      <w:pStyle w:val="Pieddepage"/>
      <w:jc w:val="cente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4D51" w14:textId="77777777" w:rsidR="00EF7F96" w:rsidRPr="005641B6" w:rsidRDefault="00EF7F96" w:rsidP="005641B6">
    <w:pPr>
      <w:rPr>
        <w:rFonts w:ascii="Arial" w:hAnsi="Arial" w:cs="Arial"/>
      </w:rPr>
    </w:pPr>
  </w:p>
  <w:p w14:paraId="2538EFD3" w14:textId="77777777" w:rsidR="00EF7F96" w:rsidRPr="005641B6" w:rsidRDefault="00EF7F96" w:rsidP="005641B6">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557C" w14:textId="0081146E" w:rsidR="00EF7F96" w:rsidRDefault="00EF7F96">
      <w:r>
        <w:separator/>
      </w:r>
    </w:p>
  </w:footnote>
  <w:footnote w:type="continuationSeparator" w:id="0">
    <w:p w14:paraId="0C357CA2" w14:textId="77777777" w:rsidR="00EF7F96" w:rsidRDefault="00EF7F96">
      <w:r>
        <w:continuationSeparator/>
      </w:r>
    </w:p>
    <w:p w14:paraId="440236F7" w14:textId="77777777" w:rsidR="00EF7F96" w:rsidRDefault="00EF7F96"/>
  </w:footnote>
  <w:footnote w:id="1">
    <w:p w14:paraId="25DC4B5D" w14:textId="77777777" w:rsidR="00EF7F96" w:rsidRPr="00404CE7" w:rsidRDefault="00EF7F96" w:rsidP="00B22539">
      <w:pPr>
        <w:pStyle w:val="Notedebasdepage"/>
        <w:ind w:left="284" w:hanging="284"/>
        <w:rPr>
          <w:sz w:val="22"/>
          <w:lang w:val="fr-CA"/>
        </w:rPr>
      </w:pPr>
      <w:r>
        <w:rPr>
          <w:rStyle w:val="Appelnotedebasdep"/>
        </w:rPr>
        <w:footnoteRef/>
      </w:r>
      <w:r>
        <w:rPr>
          <w:sz w:val="18"/>
          <w:lang w:val="fr-CA"/>
        </w:rPr>
        <w:tab/>
      </w:r>
      <w:r w:rsidRPr="00404CE7">
        <w:rPr>
          <w:lang w:val="fr-CA"/>
        </w:rPr>
        <w:t>Articles 409</w:t>
      </w:r>
      <w:r>
        <w:rPr>
          <w:lang w:val="fr-CA"/>
        </w:rPr>
        <w:t>,</w:t>
      </w:r>
      <w:r w:rsidRPr="00404CE7">
        <w:rPr>
          <w:lang w:val="fr-CA"/>
        </w:rPr>
        <w:t xml:space="preserve"> 410, 412 et 413 C.p.c.</w:t>
      </w:r>
    </w:p>
  </w:footnote>
  <w:footnote w:id="2">
    <w:p w14:paraId="0F43FFDC" w14:textId="77777777" w:rsidR="00EF7F96" w:rsidRPr="00404CE7" w:rsidRDefault="00EF7F96" w:rsidP="00B22539">
      <w:pPr>
        <w:pStyle w:val="Notedebasdepage"/>
        <w:ind w:left="284" w:hanging="284"/>
        <w:jc w:val="both"/>
        <w:rPr>
          <w:sz w:val="22"/>
          <w:lang w:val="fr-CA"/>
        </w:rPr>
      </w:pPr>
      <w:r>
        <w:rPr>
          <w:rStyle w:val="Appelnotedebasdep"/>
        </w:rPr>
        <w:footnoteRef/>
      </w:r>
      <w:r>
        <w:rPr>
          <w:sz w:val="18"/>
          <w:lang w:val="fr-CA"/>
        </w:rPr>
        <w:tab/>
      </w:r>
      <w:r w:rsidRPr="00404CE7">
        <w:rPr>
          <w:lang w:val="fr-CA"/>
        </w:rPr>
        <w:t>À cet égard, il est suggéré de consulter la « </w:t>
      </w:r>
      <w:r w:rsidRPr="007D4BAB">
        <w:rPr>
          <w:lang w:val="fr-CA"/>
        </w:rPr>
        <w:t>Liste de vérification – mise en état du dossier conjoint ou par défaut</w:t>
      </w:r>
      <w:r w:rsidRPr="00404CE7">
        <w:rPr>
          <w:lang w:val="fr-CA"/>
        </w:rPr>
        <w:t xml:space="preserve"> », disponible sur le site </w:t>
      </w:r>
      <w:r>
        <w:rPr>
          <w:lang w:val="fr-CA"/>
        </w:rPr>
        <w:t>i</w:t>
      </w:r>
      <w:r w:rsidRPr="00404CE7">
        <w:rPr>
          <w:lang w:val="fr-CA"/>
        </w:rPr>
        <w:t>nternet du Barreau de Montréal.</w:t>
      </w:r>
    </w:p>
  </w:footnote>
  <w:footnote w:id="3">
    <w:p w14:paraId="3338482D" w14:textId="05269EA7" w:rsidR="00EF7F96" w:rsidRPr="00C00005" w:rsidRDefault="00EF7F96" w:rsidP="00CF3A17">
      <w:pPr>
        <w:pStyle w:val="Notedebasdepage"/>
        <w:jc w:val="both"/>
        <w:rPr>
          <w:b/>
          <w:i/>
          <w:sz w:val="18"/>
          <w:szCs w:val="18"/>
          <w:lang w:val="fr-CA"/>
        </w:rPr>
      </w:pPr>
      <w:r w:rsidRPr="00C00005">
        <w:rPr>
          <w:rStyle w:val="Appelnotedebasdep"/>
        </w:rPr>
        <w:footnoteRef/>
      </w:r>
      <w:r w:rsidRPr="00C00005">
        <w:rPr>
          <w:lang w:val="fr-CA"/>
        </w:rPr>
        <w:t xml:space="preserve"> </w:t>
      </w:r>
      <w:r w:rsidRPr="00C00005">
        <w:rPr>
          <w:sz w:val="18"/>
          <w:szCs w:val="18"/>
          <w:lang w:val="fr-CA"/>
        </w:rPr>
        <w:t xml:space="preserve">Les </w:t>
      </w:r>
      <w:r w:rsidRPr="00C00005">
        <w:rPr>
          <w:i/>
          <w:sz w:val="18"/>
          <w:szCs w:val="18"/>
          <w:lang w:val="fr-CA"/>
        </w:rPr>
        <w:t>Liens TEAMS pour rejoindre les salles du Palais de justice de Laval en matière commerciale, civile et familiale</w:t>
      </w:r>
      <w:r w:rsidRPr="00C00005">
        <w:rPr>
          <w:sz w:val="18"/>
          <w:szCs w:val="18"/>
          <w:lang w:val="fr-CA"/>
        </w:rPr>
        <w:t xml:space="preserve"> sont publiés sous la rubrique </w:t>
      </w:r>
      <w:r w:rsidRPr="00C00005">
        <w:rPr>
          <w:i/>
          <w:sz w:val="18"/>
          <w:szCs w:val="18"/>
          <w:lang w:val="fr-CA"/>
        </w:rPr>
        <w:t>Audiences virtuelles</w:t>
      </w:r>
      <w:r w:rsidRPr="00C00005">
        <w:rPr>
          <w:sz w:val="18"/>
          <w:szCs w:val="18"/>
          <w:lang w:val="fr-CA"/>
        </w:rPr>
        <w:t xml:space="preserve"> disponible sur le site Internet de la Cour supérieure à l’adresse suivante :</w:t>
      </w:r>
      <w:r w:rsidRPr="00C00005">
        <w:rPr>
          <w:lang w:val="fr-CA"/>
        </w:rPr>
        <w:t xml:space="preserve"> </w:t>
      </w:r>
      <w:r w:rsidR="00392E7B">
        <w:fldChar w:fldCharType="begin"/>
      </w:r>
      <w:r w:rsidR="00392E7B" w:rsidRPr="00264AD3">
        <w:rPr>
          <w:lang w:val="fr-CA"/>
        </w:rPr>
        <w:instrText xml:space="preserve"> HYPERLINK "https://coursuperieureduquebec.ca/roles-de-la-cour/audiences-virtuelles" </w:instrText>
      </w:r>
      <w:r w:rsidR="00392E7B">
        <w:fldChar w:fldCharType="separate"/>
      </w:r>
      <w:r w:rsidRPr="00C00005">
        <w:rPr>
          <w:rStyle w:val="Lienhypertexte"/>
          <w:bCs/>
          <w:sz w:val="18"/>
          <w:szCs w:val="18"/>
          <w:lang w:val="fr-CA"/>
        </w:rPr>
        <w:t>https://coursuperieureduquebec.ca/roles-de-la-cour/audiences-virtuelles</w:t>
      </w:r>
      <w:r w:rsidR="00392E7B">
        <w:rPr>
          <w:rStyle w:val="Lienhypertexte"/>
          <w:bCs/>
          <w:sz w:val="18"/>
          <w:szCs w:val="18"/>
          <w:lang w:val="fr-CA"/>
        </w:rPr>
        <w:fldChar w:fldCharType="end"/>
      </w:r>
      <w:r w:rsidRPr="00C00005">
        <w:rPr>
          <w:sz w:val="18"/>
          <w:szCs w:val="18"/>
          <w:lang w:val="fr-CA"/>
        </w:rPr>
        <w:t xml:space="preserve"> et sur le site Internet du Barreau de Laval (à </w:t>
      </w:r>
      <w:r>
        <w:rPr>
          <w:sz w:val="18"/>
          <w:szCs w:val="18"/>
          <w:lang w:val="fr-CA"/>
        </w:rPr>
        <w:t>l’annexe 2</w:t>
      </w:r>
      <w:r w:rsidRPr="00C00005">
        <w:rPr>
          <w:sz w:val="18"/>
          <w:szCs w:val="18"/>
          <w:lang w:val="fr-CA"/>
        </w:rPr>
        <w:t xml:space="preserve"> des Directives</w:t>
      </w:r>
      <w:r>
        <w:rPr>
          <w:sz w:val="18"/>
          <w:szCs w:val="18"/>
          <w:lang w:val="fr-CA"/>
        </w:rPr>
        <w:t xml:space="preserve"> propres au district de Laval</w:t>
      </w:r>
      <w:r w:rsidRPr="00C00005">
        <w:rPr>
          <w:sz w:val="18"/>
          <w:szCs w:val="18"/>
          <w:lang w:val="fr-CA"/>
        </w:rPr>
        <w:t>)</w:t>
      </w:r>
      <w:r>
        <w:rPr>
          <w:rStyle w:val="Lienhypertexte"/>
          <w:i/>
          <w:sz w:val="18"/>
          <w:szCs w:val="18"/>
          <w:lang w:val="fr-CA"/>
        </w:rPr>
        <w:t>.</w:t>
      </w:r>
    </w:p>
  </w:footnote>
  <w:footnote w:id="4">
    <w:p w14:paraId="4DCB201F" w14:textId="2EF27E66" w:rsidR="00EF7F96" w:rsidRPr="00C00005" w:rsidRDefault="00EF7F96" w:rsidP="00CF3A17">
      <w:pPr>
        <w:pStyle w:val="Notedebasdepage"/>
        <w:jc w:val="both"/>
        <w:rPr>
          <w:b/>
          <w:i/>
          <w:sz w:val="18"/>
          <w:szCs w:val="18"/>
          <w:lang w:val="fr-CA"/>
        </w:rPr>
      </w:pPr>
      <w:r w:rsidRPr="00C00005">
        <w:rPr>
          <w:rStyle w:val="Appelnotedebasdep"/>
        </w:rPr>
        <w:footnoteRef/>
      </w:r>
      <w:r w:rsidRPr="00C00005">
        <w:rPr>
          <w:lang w:val="fr-CA"/>
        </w:rPr>
        <w:t xml:space="preserve"> </w:t>
      </w:r>
      <w:r w:rsidRPr="00C00005">
        <w:rPr>
          <w:sz w:val="18"/>
          <w:szCs w:val="18"/>
          <w:lang w:val="fr-CA"/>
        </w:rPr>
        <w:t xml:space="preserve">Les </w:t>
      </w:r>
      <w:r w:rsidRPr="00C00005">
        <w:rPr>
          <w:i/>
          <w:sz w:val="18"/>
          <w:szCs w:val="18"/>
          <w:lang w:val="fr-CA"/>
        </w:rPr>
        <w:t>Liens TEAMS pour rejoindre les salles du Palais de justice de Laval en matière commerciale, civile et familiale</w:t>
      </w:r>
      <w:r w:rsidRPr="00C00005">
        <w:rPr>
          <w:sz w:val="18"/>
          <w:szCs w:val="18"/>
          <w:lang w:val="fr-CA"/>
        </w:rPr>
        <w:t xml:space="preserve"> sont publiés sous la rubrique </w:t>
      </w:r>
      <w:r w:rsidRPr="00C00005">
        <w:rPr>
          <w:i/>
          <w:sz w:val="18"/>
          <w:szCs w:val="18"/>
          <w:lang w:val="fr-CA"/>
        </w:rPr>
        <w:t>Audiences virtuelles</w:t>
      </w:r>
      <w:r w:rsidRPr="00C00005">
        <w:rPr>
          <w:sz w:val="18"/>
          <w:szCs w:val="18"/>
          <w:lang w:val="fr-CA"/>
        </w:rPr>
        <w:t xml:space="preserve"> disponible sur le site Internet de la Cour supérieure à l’adresse suivante :</w:t>
      </w:r>
      <w:r w:rsidRPr="00C00005">
        <w:rPr>
          <w:lang w:val="fr-CA"/>
        </w:rPr>
        <w:t xml:space="preserve"> </w:t>
      </w:r>
      <w:r w:rsidR="00392E7B">
        <w:fldChar w:fldCharType="begin"/>
      </w:r>
      <w:r w:rsidR="00392E7B" w:rsidRPr="00264AD3">
        <w:rPr>
          <w:lang w:val="fr-CA"/>
        </w:rPr>
        <w:instrText xml:space="preserve"> HYPERLINK "https://coursuperieureduquebec.ca/roles-de-la-cour/audiences-virtuelles" </w:instrText>
      </w:r>
      <w:r w:rsidR="00392E7B">
        <w:fldChar w:fldCharType="separate"/>
      </w:r>
      <w:r w:rsidRPr="00C00005">
        <w:rPr>
          <w:rStyle w:val="Lienhypertexte"/>
          <w:bCs/>
          <w:sz w:val="18"/>
          <w:szCs w:val="18"/>
          <w:lang w:val="fr-CA"/>
        </w:rPr>
        <w:t>https://coursuperieureduquebec.ca/roles-de-la-cour/audiences-virtuelles</w:t>
      </w:r>
      <w:r w:rsidR="00392E7B">
        <w:rPr>
          <w:rStyle w:val="Lienhypertexte"/>
          <w:bCs/>
          <w:sz w:val="18"/>
          <w:szCs w:val="18"/>
          <w:lang w:val="fr-CA"/>
        </w:rPr>
        <w:fldChar w:fldCharType="end"/>
      </w:r>
      <w:r w:rsidRPr="00C00005">
        <w:rPr>
          <w:sz w:val="18"/>
          <w:szCs w:val="18"/>
          <w:lang w:val="fr-CA"/>
        </w:rPr>
        <w:t xml:space="preserve"> et sur le site In</w:t>
      </w:r>
      <w:r>
        <w:rPr>
          <w:sz w:val="18"/>
          <w:szCs w:val="18"/>
          <w:lang w:val="fr-CA"/>
        </w:rPr>
        <w:t>ternet du Barreau de Laval (à l’annexe 2</w:t>
      </w:r>
      <w:r w:rsidRPr="00C00005">
        <w:rPr>
          <w:sz w:val="18"/>
          <w:szCs w:val="18"/>
          <w:lang w:val="fr-CA"/>
        </w:rPr>
        <w:t xml:space="preserve"> des Directives</w:t>
      </w:r>
      <w:r>
        <w:rPr>
          <w:sz w:val="18"/>
          <w:szCs w:val="18"/>
          <w:lang w:val="fr-CA"/>
        </w:rPr>
        <w:t xml:space="preserve"> propres au district de Laval</w:t>
      </w:r>
      <w:r w:rsidRPr="00C00005">
        <w:rPr>
          <w:sz w:val="18"/>
          <w:szCs w:val="18"/>
          <w:lang w:val="fr-CA"/>
        </w:rPr>
        <w:t>)</w:t>
      </w:r>
      <w:r>
        <w:rPr>
          <w:sz w:val="18"/>
          <w:szCs w:val="18"/>
          <w:lang w:val="fr-CA"/>
        </w:rPr>
        <w:t>.</w:t>
      </w:r>
      <w:r>
        <w:rPr>
          <w:rStyle w:val="Lienhypertexte"/>
          <w:i/>
          <w:sz w:val="18"/>
          <w:szCs w:val="18"/>
          <w:lang w:val="fr-CA"/>
        </w:rPr>
        <w:t xml:space="preserve"> </w:t>
      </w:r>
    </w:p>
  </w:footnote>
  <w:footnote w:id="5">
    <w:p w14:paraId="4E347284" w14:textId="145CDD34" w:rsidR="00EF7F96" w:rsidRPr="00C00005" w:rsidRDefault="00EF7F96" w:rsidP="00084F7F">
      <w:pPr>
        <w:pStyle w:val="Notedebasdepage"/>
        <w:jc w:val="both"/>
        <w:rPr>
          <w:b/>
          <w:i/>
          <w:sz w:val="18"/>
          <w:szCs w:val="18"/>
          <w:lang w:val="fr-CA"/>
        </w:rPr>
      </w:pPr>
      <w:r w:rsidRPr="00C00005">
        <w:rPr>
          <w:rStyle w:val="Appelnotedebasdep"/>
        </w:rPr>
        <w:footnoteRef/>
      </w:r>
      <w:r w:rsidRPr="00C00005">
        <w:rPr>
          <w:lang w:val="fr-CA"/>
        </w:rPr>
        <w:t xml:space="preserve"> </w:t>
      </w:r>
      <w:r w:rsidRPr="00C00005">
        <w:rPr>
          <w:sz w:val="18"/>
          <w:szCs w:val="18"/>
          <w:lang w:val="fr-CA"/>
        </w:rPr>
        <w:t xml:space="preserve">Les </w:t>
      </w:r>
      <w:r w:rsidRPr="00C00005">
        <w:rPr>
          <w:i/>
          <w:sz w:val="18"/>
          <w:szCs w:val="18"/>
          <w:lang w:val="fr-CA"/>
        </w:rPr>
        <w:t>Liens TEAMS pour rejoindre les salles du Palais de justice de Laval en matière commerciale, civile et familiale</w:t>
      </w:r>
      <w:r w:rsidRPr="00C00005">
        <w:rPr>
          <w:sz w:val="18"/>
          <w:szCs w:val="18"/>
          <w:lang w:val="fr-CA"/>
        </w:rPr>
        <w:t xml:space="preserve"> sont publiés sous la rubrique </w:t>
      </w:r>
      <w:r w:rsidRPr="00C00005">
        <w:rPr>
          <w:i/>
          <w:sz w:val="18"/>
          <w:szCs w:val="18"/>
          <w:lang w:val="fr-CA"/>
        </w:rPr>
        <w:t>Audiences virtuelles</w:t>
      </w:r>
      <w:r w:rsidRPr="00C00005">
        <w:rPr>
          <w:sz w:val="18"/>
          <w:szCs w:val="18"/>
          <w:lang w:val="fr-CA"/>
        </w:rPr>
        <w:t xml:space="preserve"> disponible sur le site Internet de la Cour supérieure à l’adresse suivante :</w:t>
      </w:r>
      <w:r w:rsidRPr="00C00005">
        <w:rPr>
          <w:lang w:val="fr-CA"/>
        </w:rPr>
        <w:t xml:space="preserve"> </w:t>
      </w:r>
      <w:r w:rsidR="00392E7B">
        <w:fldChar w:fldCharType="begin"/>
      </w:r>
      <w:r w:rsidR="00392E7B" w:rsidRPr="00264AD3">
        <w:rPr>
          <w:lang w:val="fr-CA"/>
        </w:rPr>
        <w:instrText xml:space="preserve"> HYPERLINK "https://coursuperieureduquebec.ca/roles-de-la-cour/audiences-virtuelles" </w:instrText>
      </w:r>
      <w:r w:rsidR="00392E7B">
        <w:fldChar w:fldCharType="separate"/>
      </w:r>
      <w:r w:rsidRPr="00C00005">
        <w:rPr>
          <w:rStyle w:val="Lienhypertexte"/>
          <w:bCs/>
          <w:sz w:val="18"/>
          <w:szCs w:val="18"/>
          <w:lang w:val="fr-CA"/>
        </w:rPr>
        <w:t>https://coursuperieureduquebec.ca/roles-de-la-cour/audiences-virtuelles</w:t>
      </w:r>
      <w:r w:rsidR="00392E7B">
        <w:rPr>
          <w:rStyle w:val="Lienhypertexte"/>
          <w:bCs/>
          <w:sz w:val="18"/>
          <w:szCs w:val="18"/>
          <w:lang w:val="fr-CA"/>
        </w:rPr>
        <w:fldChar w:fldCharType="end"/>
      </w:r>
      <w:r w:rsidRPr="00C00005">
        <w:rPr>
          <w:sz w:val="18"/>
          <w:szCs w:val="18"/>
          <w:lang w:val="fr-CA"/>
        </w:rPr>
        <w:t xml:space="preserve"> et sur le site Internet d</w:t>
      </w:r>
      <w:r>
        <w:rPr>
          <w:sz w:val="18"/>
          <w:szCs w:val="18"/>
          <w:lang w:val="fr-CA"/>
        </w:rPr>
        <w:t>u Barreau de Laval (à l’annexe 2</w:t>
      </w:r>
      <w:r w:rsidRPr="00C00005">
        <w:rPr>
          <w:sz w:val="18"/>
          <w:szCs w:val="18"/>
          <w:lang w:val="fr-CA"/>
        </w:rPr>
        <w:t xml:space="preserve"> des Directives</w:t>
      </w:r>
      <w:r>
        <w:rPr>
          <w:sz w:val="18"/>
          <w:szCs w:val="18"/>
          <w:lang w:val="fr-CA"/>
        </w:rPr>
        <w:t xml:space="preserve"> propres au district de Laval</w:t>
      </w:r>
      <w:r w:rsidRPr="00C00005">
        <w:rPr>
          <w:sz w:val="18"/>
          <w:szCs w:val="18"/>
          <w:lang w:val="fr-CA"/>
        </w:rPr>
        <w:t>)</w:t>
      </w:r>
      <w:r w:rsidRPr="00C00005">
        <w:rPr>
          <w:rStyle w:val="Lienhypertexte"/>
          <w:i/>
          <w:sz w:val="18"/>
          <w:szCs w:val="18"/>
          <w:u w:val="none"/>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9CD7" w14:textId="77777777" w:rsidR="00EF7F96" w:rsidRDefault="00EF7F96">
    <w:pPr>
      <w:pStyle w:val="En-tte"/>
      <w:rPr>
        <w:rFonts w:hint="eastAsia"/>
      </w:rPr>
    </w:pPr>
  </w:p>
  <w:p w14:paraId="6E15DF0F" w14:textId="77777777" w:rsidR="00EF7F96" w:rsidRDefault="00EF7F96"/>
  <w:p w14:paraId="581B456C" w14:textId="77777777" w:rsidR="00EF7F96" w:rsidRDefault="00EF7F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99226592"/>
      <w:docPartObj>
        <w:docPartGallery w:val="Page Numbers (Top of Page)"/>
        <w:docPartUnique/>
      </w:docPartObj>
    </w:sdtPr>
    <w:sdtEndPr/>
    <w:sdtContent>
      <w:p w14:paraId="7EE08485" w14:textId="34972088" w:rsidR="00EF7F96" w:rsidRPr="001C74E6" w:rsidRDefault="00EF7F96" w:rsidP="001C74E6">
        <w:pPr>
          <w:pStyle w:val="En-tte"/>
          <w:jc w:val="right"/>
          <w:rPr>
            <w:rFonts w:ascii="Arial" w:hAnsi="Arial" w:cs="Arial"/>
          </w:rPr>
        </w:pPr>
        <w:r w:rsidRPr="001C74E6">
          <w:rPr>
            <w:rFonts w:ascii="Arial" w:hAnsi="Arial" w:cs="Arial"/>
          </w:rPr>
          <w:fldChar w:fldCharType="begin"/>
        </w:r>
        <w:r w:rsidRPr="001C74E6">
          <w:rPr>
            <w:rFonts w:ascii="Arial" w:hAnsi="Arial" w:cs="Arial"/>
          </w:rPr>
          <w:instrText>PAGE   \* MERGEFORMAT</w:instrText>
        </w:r>
        <w:r w:rsidRPr="001C74E6">
          <w:rPr>
            <w:rFonts w:ascii="Arial" w:hAnsi="Arial" w:cs="Arial"/>
          </w:rPr>
          <w:fldChar w:fldCharType="separate"/>
        </w:r>
        <w:r w:rsidR="005F77A2" w:rsidRPr="005F77A2">
          <w:rPr>
            <w:rFonts w:ascii="Arial" w:hAnsi="Arial" w:cs="Arial"/>
            <w:noProof/>
            <w:lang w:val="fr-FR"/>
          </w:rPr>
          <w:t>iii</w:t>
        </w:r>
        <w:r w:rsidRPr="001C74E6">
          <w:rPr>
            <w:rFonts w:ascii="Arial" w:hAnsi="Arial" w:cs="Arial"/>
          </w:rPr>
          <w:fldChar w:fldCharType="end"/>
        </w:r>
      </w:p>
    </w:sdtContent>
  </w:sdt>
  <w:p w14:paraId="4C060AB1" w14:textId="77777777" w:rsidR="00EF7F96" w:rsidRDefault="00EF7F96"/>
  <w:p w14:paraId="05315680" w14:textId="77777777" w:rsidR="00EF7F96" w:rsidRDefault="00EF7F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EC33" w14:textId="77777777" w:rsidR="00EF7F96" w:rsidRDefault="00EF7F96"/>
  <w:p w14:paraId="66151C18" w14:textId="77777777" w:rsidR="00EF7F96" w:rsidRDefault="00EF7F9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0B32" w14:textId="71294DBC" w:rsidR="00EF7F96" w:rsidRDefault="00EF7F96">
    <w:pPr>
      <w:pStyle w:val="En-tte"/>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B119" w14:textId="589812EA" w:rsidR="00EF7F96" w:rsidRPr="00DF3AF7" w:rsidRDefault="00EF7F96" w:rsidP="00B22539">
    <w:pPr>
      <w:pStyle w:val="En-tte"/>
      <w:tabs>
        <w:tab w:val="clear" w:pos="9020"/>
        <w:tab w:val="center" w:pos="4680"/>
        <w:tab w:val="right" w:pos="8597"/>
      </w:tabs>
      <w:spacing w:before="240" w:after="360"/>
      <w:rPr>
        <w:rFonts w:ascii="Arial" w:hAnsi="Arial" w:cs="Arial"/>
      </w:rPr>
    </w:pPr>
    <w:r>
      <w:tab/>
    </w:r>
    <w:r>
      <w:tab/>
    </w:r>
    <w:r w:rsidRPr="00DF3AF7">
      <w:rPr>
        <w:rFonts w:ascii="Arial" w:hAnsi="Arial" w:cs="Arial"/>
      </w:rPr>
      <w:fldChar w:fldCharType="begin"/>
    </w:r>
    <w:r w:rsidRPr="00DF3AF7">
      <w:rPr>
        <w:rFonts w:ascii="Arial" w:hAnsi="Arial" w:cs="Arial"/>
      </w:rPr>
      <w:instrText>PAGE   \* MERGEFORMAT</w:instrText>
    </w:r>
    <w:r w:rsidRPr="00DF3AF7">
      <w:rPr>
        <w:rFonts w:ascii="Arial" w:hAnsi="Arial" w:cs="Arial"/>
      </w:rPr>
      <w:fldChar w:fldCharType="separate"/>
    </w:r>
    <w:r w:rsidR="009F273C" w:rsidRPr="009F273C">
      <w:rPr>
        <w:rFonts w:ascii="Arial" w:hAnsi="Arial" w:cs="Arial"/>
        <w:noProof/>
        <w:lang w:val="fr-FR"/>
      </w:rPr>
      <w:t>16</w:t>
    </w:r>
    <w:r w:rsidRPr="00DF3AF7">
      <w:rPr>
        <w:rFonts w:ascii="Arial" w:hAnsi="Arial"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0865" w14:textId="50A8A75C" w:rsidR="00EF7F96" w:rsidRDefault="00EF7F96" w:rsidP="009E5A17">
    <w:pPr>
      <w:pStyle w:val="En-tte"/>
      <w:jc w:val="center"/>
      <w:rPr>
        <w:rFonts w:hint="eastAsi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582284"/>
      <w:docPartObj>
        <w:docPartGallery w:val="Page Numbers (Top of Page)"/>
        <w:docPartUnique/>
      </w:docPartObj>
    </w:sdtPr>
    <w:sdtEndPr/>
    <w:sdtContent>
      <w:p w14:paraId="4F2956DE" w14:textId="2A804AFD" w:rsidR="00EF7F96" w:rsidRDefault="00EF7F96">
        <w:pPr>
          <w:pStyle w:val="En-tte"/>
          <w:jc w:val="right"/>
          <w:rPr>
            <w:rFonts w:hint="eastAsia"/>
          </w:rPr>
        </w:pPr>
        <w:r>
          <w:fldChar w:fldCharType="begin"/>
        </w:r>
        <w:r>
          <w:instrText>PAGE   \* MERGEFORMAT</w:instrText>
        </w:r>
        <w:r>
          <w:fldChar w:fldCharType="separate"/>
        </w:r>
        <w:r w:rsidR="00CA1154" w:rsidRPr="00CA1154">
          <w:rPr>
            <w:rFonts w:hint="eastAsia"/>
            <w:noProof/>
            <w:lang w:val="fr-FR"/>
          </w:rPr>
          <w:t>1</w:t>
        </w:r>
        <w:r>
          <w:fldChar w:fldCharType="end"/>
        </w:r>
      </w:p>
    </w:sdtContent>
  </w:sdt>
  <w:p w14:paraId="333E2E80" w14:textId="77777777" w:rsidR="00EF7F96" w:rsidRDefault="00EF7F96" w:rsidP="00FB2D92">
    <w:pPr>
      <w:pStyle w:val="En-tte"/>
      <w:rPr>
        <w:rFonts w:hint="eastAsia"/>
      </w:rPr>
    </w:pPr>
  </w:p>
  <w:p w14:paraId="00140523" w14:textId="77777777" w:rsidR="00EF7F96" w:rsidRDefault="00EF7F96" w:rsidP="00FB2D92">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63B"/>
    <w:multiLevelType w:val="hybridMultilevel"/>
    <w:tmpl w:val="87CAF3CC"/>
    <w:lvl w:ilvl="0" w:tplc="94305B1A">
      <w:start w:val="1"/>
      <w:numFmt w:val="bullet"/>
      <w:pStyle w:val="Tiretdirectives"/>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3"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5"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674E3D"/>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DA541AE"/>
    <w:multiLevelType w:val="hybridMultilevel"/>
    <w:tmpl w:val="012EA2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3"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DD6DC5"/>
    <w:multiLevelType w:val="hybridMultilevel"/>
    <w:tmpl w:val="BF186BA8"/>
    <w:lvl w:ilvl="0" w:tplc="6ADE5536">
      <w:start w:val="1"/>
      <w:numFmt w:val="lowerLetter"/>
      <w:pStyle w:val="Harmonisation-a"/>
      <w:lvlText w:val="%1)"/>
      <w:lvlJc w:val="left"/>
      <w:pPr>
        <w:ind w:left="1495"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71561A6"/>
    <w:multiLevelType w:val="hybridMultilevel"/>
    <w:tmpl w:val="4028C2B4"/>
    <w:lvl w:ilvl="0" w:tplc="0AACA2D8">
      <w:start w:val="1"/>
      <w:numFmt w:val="bullet"/>
      <w:pStyle w:val="Harmonisation-Bullet"/>
      <w:lvlText w:val=""/>
      <w:lvlJc w:val="left"/>
      <w:pPr>
        <w:ind w:left="1644" w:hanging="360"/>
      </w:pPr>
      <w:rPr>
        <w:rFonts w:ascii="Symbol" w:hAnsi="Symbol" w:hint="default"/>
      </w:rPr>
    </w:lvl>
    <w:lvl w:ilvl="1" w:tplc="0C0C0003">
      <w:start w:val="1"/>
      <w:numFmt w:val="bullet"/>
      <w:lvlText w:val="o"/>
      <w:lvlJc w:val="left"/>
      <w:pPr>
        <w:ind w:left="2364" w:hanging="360"/>
      </w:pPr>
      <w:rPr>
        <w:rFonts w:ascii="Courier New" w:hAnsi="Courier New" w:cs="Courier New" w:hint="default"/>
      </w:rPr>
    </w:lvl>
    <w:lvl w:ilvl="2" w:tplc="0C0C0005" w:tentative="1">
      <w:start w:val="1"/>
      <w:numFmt w:val="bullet"/>
      <w:lvlText w:val=""/>
      <w:lvlJc w:val="left"/>
      <w:pPr>
        <w:ind w:left="3084" w:hanging="360"/>
      </w:pPr>
      <w:rPr>
        <w:rFonts w:ascii="Wingdings" w:hAnsi="Wingdings" w:hint="default"/>
      </w:rPr>
    </w:lvl>
    <w:lvl w:ilvl="3" w:tplc="0C0C0001" w:tentative="1">
      <w:start w:val="1"/>
      <w:numFmt w:val="bullet"/>
      <w:lvlText w:val=""/>
      <w:lvlJc w:val="left"/>
      <w:pPr>
        <w:ind w:left="3804" w:hanging="360"/>
      </w:pPr>
      <w:rPr>
        <w:rFonts w:ascii="Symbol" w:hAnsi="Symbol" w:hint="default"/>
      </w:rPr>
    </w:lvl>
    <w:lvl w:ilvl="4" w:tplc="0C0C0003" w:tentative="1">
      <w:start w:val="1"/>
      <w:numFmt w:val="bullet"/>
      <w:lvlText w:val="o"/>
      <w:lvlJc w:val="left"/>
      <w:pPr>
        <w:ind w:left="4524" w:hanging="360"/>
      </w:pPr>
      <w:rPr>
        <w:rFonts w:ascii="Courier New" w:hAnsi="Courier New" w:cs="Courier New" w:hint="default"/>
      </w:rPr>
    </w:lvl>
    <w:lvl w:ilvl="5" w:tplc="0C0C0005" w:tentative="1">
      <w:start w:val="1"/>
      <w:numFmt w:val="bullet"/>
      <w:lvlText w:val=""/>
      <w:lvlJc w:val="left"/>
      <w:pPr>
        <w:ind w:left="5244" w:hanging="360"/>
      </w:pPr>
      <w:rPr>
        <w:rFonts w:ascii="Wingdings" w:hAnsi="Wingdings" w:hint="default"/>
      </w:rPr>
    </w:lvl>
    <w:lvl w:ilvl="6" w:tplc="0C0C0001" w:tentative="1">
      <w:start w:val="1"/>
      <w:numFmt w:val="bullet"/>
      <w:lvlText w:val=""/>
      <w:lvlJc w:val="left"/>
      <w:pPr>
        <w:ind w:left="5964" w:hanging="360"/>
      </w:pPr>
      <w:rPr>
        <w:rFonts w:ascii="Symbol" w:hAnsi="Symbol" w:hint="default"/>
      </w:rPr>
    </w:lvl>
    <w:lvl w:ilvl="7" w:tplc="0C0C0003" w:tentative="1">
      <w:start w:val="1"/>
      <w:numFmt w:val="bullet"/>
      <w:lvlText w:val="o"/>
      <w:lvlJc w:val="left"/>
      <w:pPr>
        <w:ind w:left="6684" w:hanging="360"/>
      </w:pPr>
      <w:rPr>
        <w:rFonts w:ascii="Courier New" w:hAnsi="Courier New" w:cs="Courier New" w:hint="default"/>
      </w:rPr>
    </w:lvl>
    <w:lvl w:ilvl="8" w:tplc="0C0C0005" w:tentative="1">
      <w:start w:val="1"/>
      <w:numFmt w:val="bullet"/>
      <w:lvlText w:val=""/>
      <w:lvlJc w:val="left"/>
      <w:pPr>
        <w:ind w:left="7404" w:hanging="360"/>
      </w:pPr>
      <w:rPr>
        <w:rFonts w:ascii="Wingdings" w:hAnsi="Wingdings" w:hint="default"/>
      </w:rPr>
    </w:lvl>
  </w:abstractNum>
  <w:abstractNum w:abstractNumId="16"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270454"/>
    <w:multiLevelType w:val="hybridMultilevel"/>
    <w:tmpl w:val="8FC05BB8"/>
    <w:lvl w:ilvl="0" w:tplc="7B6665C4">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18"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0" w15:restartNumberingAfterBreak="0">
    <w:nsid w:val="4D197D50"/>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2"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23"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A64554C"/>
    <w:multiLevelType w:val="hybridMultilevel"/>
    <w:tmpl w:val="FE9E77E2"/>
    <w:lvl w:ilvl="0" w:tplc="0C0C0001">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0C0001">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2C7192">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726C0798">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91D8AB8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15B4F0DA">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7B500ADA">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A528682E">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44C83982">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9"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BE80093"/>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48F5D15"/>
    <w:multiLevelType w:val="hybridMultilevel"/>
    <w:tmpl w:val="229E8F16"/>
    <w:numStyleLink w:val="Style2import00"/>
  </w:abstractNum>
  <w:abstractNum w:abstractNumId="34" w15:restartNumberingAfterBreak="0">
    <w:nsid w:val="75841A82"/>
    <w:multiLevelType w:val="hybridMultilevel"/>
    <w:tmpl w:val="98569B56"/>
    <w:lvl w:ilvl="0" w:tplc="CCD83052">
      <w:start w:val="1"/>
      <w:numFmt w:val="bullet"/>
      <w:pStyle w:val="Carrdirectives"/>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C133A9B"/>
    <w:multiLevelType w:val="hybridMultilevel"/>
    <w:tmpl w:val="58B0E23A"/>
    <w:lvl w:ilvl="0" w:tplc="7B6665C4">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7" w15:restartNumberingAfterBreak="0">
    <w:nsid w:val="7DC66624"/>
    <w:multiLevelType w:val="multilevel"/>
    <w:tmpl w:val="D354CF60"/>
    <w:numStyleLink w:val="Nombres"/>
  </w:abstractNum>
  <w:abstractNum w:abstractNumId="38" w15:restartNumberingAfterBreak="0">
    <w:nsid w:val="7F5231B7"/>
    <w:multiLevelType w:val="hybridMultilevel"/>
    <w:tmpl w:val="77C2C740"/>
    <w:lvl w:ilvl="0" w:tplc="592453D0">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num>
  <w:num w:numId="2">
    <w:abstractNumId w:val="37"/>
    <w:lvlOverride w:ilvl="0">
      <w:lvl w:ilvl="0">
        <w:start w:val="1"/>
        <w:numFmt w:val="decimal"/>
        <w:pStyle w:val="paragraphenumrot"/>
        <w:lvlText w:val="%1."/>
        <w:lvlJc w:val="left"/>
        <w:pPr>
          <w:ind w:left="567" w:hanging="567"/>
        </w:pPr>
        <w:rPr>
          <w:rFonts w:ascii="Arial" w:hAnsi="Arial" w:hint="default"/>
          <w:b w:val="0"/>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
  </w:num>
  <w:num w:numId="4">
    <w:abstractNumId w:val="18"/>
  </w:num>
  <w:num w:numId="5">
    <w:abstractNumId w:val="31"/>
  </w:num>
  <w:num w:numId="6">
    <w:abstractNumId w:val="29"/>
  </w:num>
  <w:num w:numId="7">
    <w:abstractNumId w:val="21"/>
  </w:num>
  <w:num w:numId="8">
    <w:abstractNumId w:val="13"/>
  </w:num>
  <w:num w:numId="9">
    <w:abstractNumId w:val="5"/>
  </w:num>
  <w:num w:numId="10">
    <w:abstractNumId w:val="3"/>
  </w:num>
  <w:num w:numId="11">
    <w:abstractNumId w:val="7"/>
  </w:num>
  <w:num w:numId="12">
    <w:abstractNumId w:val="2"/>
  </w:num>
  <w:num w:numId="13">
    <w:abstractNumId w:val="1"/>
  </w:num>
  <w:num w:numId="14">
    <w:abstractNumId w:val="33"/>
  </w:num>
  <w:num w:numId="15">
    <w:abstractNumId w:val="10"/>
  </w:num>
  <w:num w:numId="16">
    <w:abstractNumId w:val="9"/>
  </w:num>
  <w:num w:numId="17">
    <w:abstractNumId w:val="23"/>
  </w:num>
  <w:num w:numId="18">
    <w:abstractNumId w:val="32"/>
  </w:num>
  <w:num w:numId="19">
    <w:abstractNumId w:val="27"/>
  </w:num>
  <w:num w:numId="20">
    <w:abstractNumId w:val="6"/>
  </w:num>
  <w:num w:numId="21">
    <w:abstractNumId w:val="25"/>
  </w:num>
  <w:num w:numId="22">
    <w:abstractNumId w:val="22"/>
  </w:num>
  <w:num w:numId="23">
    <w:abstractNumId w:val="19"/>
  </w:num>
  <w:num w:numId="24">
    <w:abstractNumId w:val="28"/>
  </w:num>
  <w:num w:numId="25">
    <w:abstractNumId w:val="35"/>
  </w:num>
  <w:num w:numId="26">
    <w:abstractNumId w:val="24"/>
  </w:num>
  <w:num w:numId="27">
    <w:abstractNumId w:val="12"/>
  </w:num>
  <w:num w:numId="28">
    <w:abstractNumId w:val="36"/>
  </w:num>
  <w:num w:numId="29">
    <w:abstractNumId w:val="17"/>
  </w:num>
  <w:num w:numId="30">
    <w:abstractNumId w:val="0"/>
  </w:num>
  <w:num w:numId="31">
    <w:abstractNumId w:val="34"/>
  </w:num>
  <w:num w:numId="32">
    <w:abstractNumId w:val="26"/>
  </w:num>
  <w:num w:numId="33">
    <w:abstractNumId w:val="37"/>
    <w:lvlOverride w:ilvl="0">
      <w:startOverride w:val="1"/>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0"/>
  </w:num>
  <w:num w:numId="35">
    <w:abstractNumId w:val="8"/>
  </w:num>
  <w:num w:numId="36">
    <w:abstractNumId w:val="20"/>
  </w:num>
  <w:num w:numId="37">
    <w:abstractNumId w:val="11"/>
  </w:num>
  <w:num w:numId="38">
    <w:abstractNumId w:val="38"/>
  </w:num>
  <w:num w:numId="39">
    <w:abstractNumId w:val="14"/>
  </w:num>
  <w:num w:numId="40">
    <w:abstractNumId w:val="15"/>
  </w:num>
  <w:num w:numId="41">
    <w:abstractNumId w:val="14"/>
    <w:lvlOverride w:ilvl="0">
      <w:startOverride w:val="1"/>
    </w:lvlOverride>
  </w:num>
  <w:num w:numId="42">
    <w:abstractNumId w:val="37"/>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5"/>
  </w:num>
  <w:num w:numId="44">
    <w:abstractNumId w:val="15"/>
  </w:num>
  <w:num w:numId="45">
    <w:abstractNumId w:val="37"/>
    <w:lvlOverride w:ilvl="0">
      <w:lvl w:ilvl="0">
        <w:start w:val="1"/>
        <w:numFmt w:val="decimal"/>
        <w:pStyle w:val="paragraphenumrot"/>
        <w:lvlText w:val="%1."/>
        <w:lvlJc w:val="left"/>
        <w:pPr>
          <w:ind w:left="567" w:hanging="567"/>
        </w:pPr>
        <w:rPr>
          <w:rFonts w:ascii="Arial" w:hAnsi="Arial" w:hint="default"/>
          <w:b w:val="0"/>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37"/>
    <w:lvlOverride w:ilvl="0">
      <w:lvl w:ilvl="0">
        <w:start w:val="1"/>
        <w:numFmt w:val="decimal"/>
        <w:pStyle w:val="paragraphenumrot"/>
        <w:lvlText w:val="%1."/>
        <w:lvlJc w:val="left"/>
        <w:pPr>
          <w:ind w:left="567" w:hanging="567"/>
        </w:pPr>
        <w:rPr>
          <w:rFonts w:ascii="Arial" w:hAnsi="Arial" w:hint="default"/>
          <w:b w:val="0"/>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37"/>
    <w:lvlOverride w:ilvl="0">
      <w:lvl w:ilvl="0">
        <w:start w:val="1"/>
        <w:numFmt w:val="decimal"/>
        <w:pStyle w:val="paragraphenumrot"/>
        <w:lvlText w:val="%1."/>
        <w:lvlJc w:val="left"/>
        <w:pPr>
          <w:ind w:left="567" w:hanging="567"/>
        </w:pPr>
        <w:rPr>
          <w:rFonts w:ascii="Arial" w:hAnsi="Arial" w:hint="default"/>
          <w:b w:val="0"/>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37"/>
    <w:lvlOverride w:ilvl="0">
      <w:lvl w:ilvl="0">
        <w:start w:val="1"/>
        <w:numFmt w:val="decimal"/>
        <w:pStyle w:val="paragraphenumrot"/>
        <w:lvlText w:val="%1."/>
        <w:lvlJc w:val="left"/>
        <w:pPr>
          <w:ind w:left="567" w:hanging="567"/>
        </w:pPr>
        <w:rPr>
          <w:rFonts w:ascii="Arial" w:hAnsi="Arial" w:hint="default"/>
          <w:b w:val="0"/>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37"/>
    <w:lvlOverride w:ilvl="0">
      <w:lvl w:ilvl="0">
        <w:start w:val="1"/>
        <w:numFmt w:val="decimal"/>
        <w:pStyle w:val="paragraphenumrot"/>
        <w:lvlText w:val="%1."/>
        <w:lvlJc w:val="left"/>
        <w:pPr>
          <w:ind w:left="567" w:hanging="567"/>
        </w:pPr>
        <w:rPr>
          <w:rFonts w:ascii="Arial" w:hAnsi="Arial" w:hint="default"/>
          <w:b w:val="0"/>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37"/>
    <w:lvlOverride w:ilvl="0">
      <w:lvl w:ilvl="0">
        <w:start w:val="1"/>
        <w:numFmt w:val="decimal"/>
        <w:pStyle w:val="paragraphenumrot"/>
        <w:lvlText w:val="%1."/>
        <w:lvlJc w:val="left"/>
        <w:pPr>
          <w:ind w:left="567" w:hanging="567"/>
        </w:pPr>
        <w:rPr>
          <w:rFonts w:ascii="Arial" w:hAnsi="Arial" w:hint="default"/>
          <w:b w:val="0"/>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37"/>
    <w:lvlOverride w:ilvl="0">
      <w:lvl w:ilvl="0">
        <w:start w:val="1"/>
        <w:numFmt w:val="decimal"/>
        <w:pStyle w:val="paragraphenumrot"/>
        <w:lvlText w:val="%1."/>
        <w:lvlJc w:val="left"/>
        <w:pPr>
          <w:ind w:left="567" w:hanging="567"/>
        </w:pPr>
        <w:rPr>
          <w:rFonts w:ascii="Arial" w:hAnsi="Arial" w:hint="default"/>
          <w:b w:val="0"/>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E82"/>
    <w:rsid w:val="00001AB0"/>
    <w:rsid w:val="00001BFB"/>
    <w:rsid w:val="00004597"/>
    <w:rsid w:val="000046E2"/>
    <w:rsid w:val="000047AC"/>
    <w:rsid w:val="00006155"/>
    <w:rsid w:val="00006C50"/>
    <w:rsid w:val="000104BC"/>
    <w:rsid w:val="000116CF"/>
    <w:rsid w:val="00011B74"/>
    <w:rsid w:val="00012D09"/>
    <w:rsid w:val="00014AF9"/>
    <w:rsid w:val="00017120"/>
    <w:rsid w:val="00017B28"/>
    <w:rsid w:val="00020C4B"/>
    <w:rsid w:val="00020D8B"/>
    <w:rsid w:val="000225D0"/>
    <w:rsid w:val="00023774"/>
    <w:rsid w:val="00023C70"/>
    <w:rsid w:val="00024700"/>
    <w:rsid w:val="0003107A"/>
    <w:rsid w:val="0003411C"/>
    <w:rsid w:val="000358C7"/>
    <w:rsid w:val="00037CD1"/>
    <w:rsid w:val="00037E7F"/>
    <w:rsid w:val="000406C5"/>
    <w:rsid w:val="000438DA"/>
    <w:rsid w:val="00045B69"/>
    <w:rsid w:val="00045E50"/>
    <w:rsid w:val="00047636"/>
    <w:rsid w:val="00050490"/>
    <w:rsid w:val="00050541"/>
    <w:rsid w:val="00052A72"/>
    <w:rsid w:val="000534B5"/>
    <w:rsid w:val="0005428E"/>
    <w:rsid w:val="0005510E"/>
    <w:rsid w:val="00055C6E"/>
    <w:rsid w:val="00057253"/>
    <w:rsid w:val="00061E4E"/>
    <w:rsid w:val="000622E3"/>
    <w:rsid w:val="00062884"/>
    <w:rsid w:val="0006358A"/>
    <w:rsid w:val="0006388B"/>
    <w:rsid w:val="00063BF0"/>
    <w:rsid w:val="0006643D"/>
    <w:rsid w:val="000701CE"/>
    <w:rsid w:val="00070935"/>
    <w:rsid w:val="0007106E"/>
    <w:rsid w:val="00071B41"/>
    <w:rsid w:val="000722AD"/>
    <w:rsid w:val="0007251E"/>
    <w:rsid w:val="000732F3"/>
    <w:rsid w:val="00074CD2"/>
    <w:rsid w:val="000754E8"/>
    <w:rsid w:val="00076F1B"/>
    <w:rsid w:val="00077862"/>
    <w:rsid w:val="00080346"/>
    <w:rsid w:val="00080BDC"/>
    <w:rsid w:val="0008137C"/>
    <w:rsid w:val="00084F7F"/>
    <w:rsid w:val="00085195"/>
    <w:rsid w:val="00085244"/>
    <w:rsid w:val="000858AD"/>
    <w:rsid w:val="000862ED"/>
    <w:rsid w:val="0008630A"/>
    <w:rsid w:val="00086DE4"/>
    <w:rsid w:val="00090F98"/>
    <w:rsid w:val="00091746"/>
    <w:rsid w:val="0009340A"/>
    <w:rsid w:val="00093961"/>
    <w:rsid w:val="0009454A"/>
    <w:rsid w:val="00095060"/>
    <w:rsid w:val="0009666F"/>
    <w:rsid w:val="000966FB"/>
    <w:rsid w:val="000A2E1C"/>
    <w:rsid w:val="000A2FBF"/>
    <w:rsid w:val="000A3C86"/>
    <w:rsid w:val="000A4994"/>
    <w:rsid w:val="000A5763"/>
    <w:rsid w:val="000A5FF2"/>
    <w:rsid w:val="000A663C"/>
    <w:rsid w:val="000B1DBE"/>
    <w:rsid w:val="000B2E10"/>
    <w:rsid w:val="000B3956"/>
    <w:rsid w:val="000B3AE7"/>
    <w:rsid w:val="000B3F5C"/>
    <w:rsid w:val="000B59B8"/>
    <w:rsid w:val="000B648C"/>
    <w:rsid w:val="000C109D"/>
    <w:rsid w:val="000C2A62"/>
    <w:rsid w:val="000C3915"/>
    <w:rsid w:val="000C4772"/>
    <w:rsid w:val="000C68DF"/>
    <w:rsid w:val="000C7B7D"/>
    <w:rsid w:val="000D047B"/>
    <w:rsid w:val="000D1298"/>
    <w:rsid w:val="000D18BB"/>
    <w:rsid w:val="000D27DF"/>
    <w:rsid w:val="000D42FB"/>
    <w:rsid w:val="000D74CF"/>
    <w:rsid w:val="000D7D04"/>
    <w:rsid w:val="000E0228"/>
    <w:rsid w:val="000E4C50"/>
    <w:rsid w:val="000E4EAE"/>
    <w:rsid w:val="000E6179"/>
    <w:rsid w:val="000E6BAE"/>
    <w:rsid w:val="000E732D"/>
    <w:rsid w:val="000E7600"/>
    <w:rsid w:val="000E7F9E"/>
    <w:rsid w:val="000F0B66"/>
    <w:rsid w:val="000F22DC"/>
    <w:rsid w:val="000F3C6E"/>
    <w:rsid w:val="000F46CF"/>
    <w:rsid w:val="000F7D74"/>
    <w:rsid w:val="00100AEA"/>
    <w:rsid w:val="00101E08"/>
    <w:rsid w:val="00102EA7"/>
    <w:rsid w:val="001036DB"/>
    <w:rsid w:val="0010436B"/>
    <w:rsid w:val="0010541A"/>
    <w:rsid w:val="00105D00"/>
    <w:rsid w:val="00106289"/>
    <w:rsid w:val="0010712C"/>
    <w:rsid w:val="00110755"/>
    <w:rsid w:val="00110DE9"/>
    <w:rsid w:val="0011265A"/>
    <w:rsid w:val="00115CD9"/>
    <w:rsid w:val="00115D0D"/>
    <w:rsid w:val="001161D8"/>
    <w:rsid w:val="00116C9C"/>
    <w:rsid w:val="00117464"/>
    <w:rsid w:val="001175D0"/>
    <w:rsid w:val="00121D7A"/>
    <w:rsid w:val="00124764"/>
    <w:rsid w:val="00124EE7"/>
    <w:rsid w:val="001257ED"/>
    <w:rsid w:val="001306CA"/>
    <w:rsid w:val="00130D1E"/>
    <w:rsid w:val="00133493"/>
    <w:rsid w:val="0013681C"/>
    <w:rsid w:val="001369BB"/>
    <w:rsid w:val="00136EFB"/>
    <w:rsid w:val="00137A84"/>
    <w:rsid w:val="00141122"/>
    <w:rsid w:val="00142D8A"/>
    <w:rsid w:val="00143829"/>
    <w:rsid w:val="001454D2"/>
    <w:rsid w:val="00147DF4"/>
    <w:rsid w:val="001504FC"/>
    <w:rsid w:val="001506C1"/>
    <w:rsid w:val="00151A95"/>
    <w:rsid w:val="00153722"/>
    <w:rsid w:val="00154F78"/>
    <w:rsid w:val="0015645D"/>
    <w:rsid w:val="001568EC"/>
    <w:rsid w:val="00157273"/>
    <w:rsid w:val="001602D0"/>
    <w:rsid w:val="00160359"/>
    <w:rsid w:val="001611B8"/>
    <w:rsid w:val="00161571"/>
    <w:rsid w:val="001616FF"/>
    <w:rsid w:val="001636ED"/>
    <w:rsid w:val="00164161"/>
    <w:rsid w:val="00164AAE"/>
    <w:rsid w:val="00165735"/>
    <w:rsid w:val="00165FBC"/>
    <w:rsid w:val="00166066"/>
    <w:rsid w:val="001702C4"/>
    <w:rsid w:val="001716C6"/>
    <w:rsid w:val="00173D41"/>
    <w:rsid w:val="0017456E"/>
    <w:rsid w:val="0017466F"/>
    <w:rsid w:val="00174795"/>
    <w:rsid w:val="001754B4"/>
    <w:rsid w:val="00175F53"/>
    <w:rsid w:val="00176A0A"/>
    <w:rsid w:val="00176DBE"/>
    <w:rsid w:val="00176FFC"/>
    <w:rsid w:val="00181B2B"/>
    <w:rsid w:val="00181F27"/>
    <w:rsid w:val="001821EC"/>
    <w:rsid w:val="001824A2"/>
    <w:rsid w:val="00183DAE"/>
    <w:rsid w:val="00184BD5"/>
    <w:rsid w:val="00186A9A"/>
    <w:rsid w:val="00187B81"/>
    <w:rsid w:val="00191BD7"/>
    <w:rsid w:val="0019228E"/>
    <w:rsid w:val="00192716"/>
    <w:rsid w:val="00193552"/>
    <w:rsid w:val="00197152"/>
    <w:rsid w:val="001A18FC"/>
    <w:rsid w:val="001A2216"/>
    <w:rsid w:val="001A4A0C"/>
    <w:rsid w:val="001A7214"/>
    <w:rsid w:val="001A7346"/>
    <w:rsid w:val="001A7DF2"/>
    <w:rsid w:val="001B0503"/>
    <w:rsid w:val="001B0F16"/>
    <w:rsid w:val="001B130E"/>
    <w:rsid w:val="001B2225"/>
    <w:rsid w:val="001B2C24"/>
    <w:rsid w:val="001B3AB7"/>
    <w:rsid w:val="001B3B2C"/>
    <w:rsid w:val="001B3D16"/>
    <w:rsid w:val="001B413A"/>
    <w:rsid w:val="001B4EBC"/>
    <w:rsid w:val="001B7101"/>
    <w:rsid w:val="001B7270"/>
    <w:rsid w:val="001B7AF9"/>
    <w:rsid w:val="001B7C54"/>
    <w:rsid w:val="001C0AE9"/>
    <w:rsid w:val="001C0D31"/>
    <w:rsid w:val="001C192B"/>
    <w:rsid w:val="001C2715"/>
    <w:rsid w:val="001C2A4F"/>
    <w:rsid w:val="001C2CCA"/>
    <w:rsid w:val="001C4DDB"/>
    <w:rsid w:val="001C4E5A"/>
    <w:rsid w:val="001C4F07"/>
    <w:rsid w:val="001C6101"/>
    <w:rsid w:val="001C74E6"/>
    <w:rsid w:val="001C77D3"/>
    <w:rsid w:val="001D0143"/>
    <w:rsid w:val="001D1481"/>
    <w:rsid w:val="001D15BE"/>
    <w:rsid w:val="001D175A"/>
    <w:rsid w:val="001D27E0"/>
    <w:rsid w:val="001D2939"/>
    <w:rsid w:val="001D3C23"/>
    <w:rsid w:val="001D4062"/>
    <w:rsid w:val="001D422E"/>
    <w:rsid w:val="001D4956"/>
    <w:rsid w:val="001D4A1D"/>
    <w:rsid w:val="001D4C21"/>
    <w:rsid w:val="001D511D"/>
    <w:rsid w:val="001D7CB6"/>
    <w:rsid w:val="001E0C45"/>
    <w:rsid w:val="001E292B"/>
    <w:rsid w:val="001E4A7E"/>
    <w:rsid w:val="001E5368"/>
    <w:rsid w:val="001E6339"/>
    <w:rsid w:val="001E66C9"/>
    <w:rsid w:val="001F0E85"/>
    <w:rsid w:val="001F1850"/>
    <w:rsid w:val="001F186A"/>
    <w:rsid w:val="001F2003"/>
    <w:rsid w:val="001F23F2"/>
    <w:rsid w:val="001F2781"/>
    <w:rsid w:val="001F2CB9"/>
    <w:rsid w:val="001F3C92"/>
    <w:rsid w:val="001F4CAD"/>
    <w:rsid w:val="001F6940"/>
    <w:rsid w:val="001F6FA2"/>
    <w:rsid w:val="001F75F1"/>
    <w:rsid w:val="002006C4"/>
    <w:rsid w:val="002024E6"/>
    <w:rsid w:val="00203768"/>
    <w:rsid w:val="00204706"/>
    <w:rsid w:val="00204BD8"/>
    <w:rsid w:val="00207C34"/>
    <w:rsid w:val="00207FD0"/>
    <w:rsid w:val="00210D49"/>
    <w:rsid w:val="0021334E"/>
    <w:rsid w:val="002152BE"/>
    <w:rsid w:val="00221679"/>
    <w:rsid w:val="00222E10"/>
    <w:rsid w:val="0022351C"/>
    <w:rsid w:val="00226B8B"/>
    <w:rsid w:val="00227980"/>
    <w:rsid w:val="00227C74"/>
    <w:rsid w:val="002306A4"/>
    <w:rsid w:val="00234C41"/>
    <w:rsid w:val="002362D6"/>
    <w:rsid w:val="00236493"/>
    <w:rsid w:val="00240B42"/>
    <w:rsid w:val="0024148C"/>
    <w:rsid w:val="00241DDF"/>
    <w:rsid w:val="0024327C"/>
    <w:rsid w:val="002440A1"/>
    <w:rsid w:val="0024565E"/>
    <w:rsid w:val="00246EEF"/>
    <w:rsid w:val="0025076C"/>
    <w:rsid w:val="00250A24"/>
    <w:rsid w:val="0025181C"/>
    <w:rsid w:val="00252BE2"/>
    <w:rsid w:val="002539D3"/>
    <w:rsid w:val="00255ACB"/>
    <w:rsid w:val="00255D68"/>
    <w:rsid w:val="002621DA"/>
    <w:rsid w:val="00262394"/>
    <w:rsid w:val="002629B9"/>
    <w:rsid w:val="00264AD3"/>
    <w:rsid w:val="0026551C"/>
    <w:rsid w:val="0026574E"/>
    <w:rsid w:val="002659D7"/>
    <w:rsid w:val="00267BB1"/>
    <w:rsid w:val="0027301A"/>
    <w:rsid w:val="002738A3"/>
    <w:rsid w:val="00273C77"/>
    <w:rsid w:val="002759B8"/>
    <w:rsid w:val="00275A20"/>
    <w:rsid w:val="0027604F"/>
    <w:rsid w:val="0028062A"/>
    <w:rsid w:val="00281906"/>
    <w:rsid w:val="00281B7E"/>
    <w:rsid w:val="0028666A"/>
    <w:rsid w:val="002870F3"/>
    <w:rsid w:val="002909F7"/>
    <w:rsid w:val="00290B5F"/>
    <w:rsid w:val="00291025"/>
    <w:rsid w:val="00291737"/>
    <w:rsid w:val="00291ABC"/>
    <w:rsid w:val="00293BFE"/>
    <w:rsid w:val="00293CCB"/>
    <w:rsid w:val="00294B10"/>
    <w:rsid w:val="002A2F5B"/>
    <w:rsid w:val="002A3DFA"/>
    <w:rsid w:val="002A41BE"/>
    <w:rsid w:val="002A697E"/>
    <w:rsid w:val="002A769A"/>
    <w:rsid w:val="002B341B"/>
    <w:rsid w:val="002B3A36"/>
    <w:rsid w:val="002B3BB9"/>
    <w:rsid w:val="002B4006"/>
    <w:rsid w:val="002B56B7"/>
    <w:rsid w:val="002B58B2"/>
    <w:rsid w:val="002B5D61"/>
    <w:rsid w:val="002B7315"/>
    <w:rsid w:val="002C21DF"/>
    <w:rsid w:val="002C2E41"/>
    <w:rsid w:val="002C32E2"/>
    <w:rsid w:val="002C33D1"/>
    <w:rsid w:val="002C4D6A"/>
    <w:rsid w:val="002C4F98"/>
    <w:rsid w:val="002C5D4D"/>
    <w:rsid w:val="002C5E2C"/>
    <w:rsid w:val="002C65F1"/>
    <w:rsid w:val="002C7274"/>
    <w:rsid w:val="002D1314"/>
    <w:rsid w:val="002D190E"/>
    <w:rsid w:val="002D3334"/>
    <w:rsid w:val="002D53CC"/>
    <w:rsid w:val="002D5479"/>
    <w:rsid w:val="002D54FD"/>
    <w:rsid w:val="002D5754"/>
    <w:rsid w:val="002D5E6B"/>
    <w:rsid w:val="002D71C4"/>
    <w:rsid w:val="002D7B87"/>
    <w:rsid w:val="002E11D8"/>
    <w:rsid w:val="002E2E97"/>
    <w:rsid w:val="002E5293"/>
    <w:rsid w:val="002E5D50"/>
    <w:rsid w:val="002E6F69"/>
    <w:rsid w:val="002E7B8E"/>
    <w:rsid w:val="002F0607"/>
    <w:rsid w:val="002F0948"/>
    <w:rsid w:val="002F0A60"/>
    <w:rsid w:val="002F1450"/>
    <w:rsid w:val="002F2ECE"/>
    <w:rsid w:val="002F34BF"/>
    <w:rsid w:val="002F365A"/>
    <w:rsid w:val="002F37C5"/>
    <w:rsid w:val="002F37D9"/>
    <w:rsid w:val="002F4F22"/>
    <w:rsid w:val="002F62B2"/>
    <w:rsid w:val="002F6C00"/>
    <w:rsid w:val="002F7811"/>
    <w:rsid w:val="0030084D"/>
    <w:rsid w:val="003014E0"/>
    <w:rsid w:val="003021DF"/>
    <w:rsid w:val="00303167"/>
    <w:rsid w:val="00304018"/>
    <w:rsid w:val="003053DE"/>
    <w:rsid w:val="0030706F"/>
    <w:rsid w:val="00307E03"/>
    <w:rsid w:val="003123B1"/>
    <w:rsid w:val="003125A1"/>
    <w:rsid w:val="00312C57"/>
    <w:rsid w:val="00312F1C"/>
    <w:rsid w:val="00316EAB"/>
    <w:rsid w:val="00317495"/>
    <w:rsid w:val="00317C06"/>
    <w:rsid w:val="00320236"/>
    <w:rsid w:val="00320380"/>
    <w:rsid w:val="00321161"/>
    <w:rsid w:val="00322036"/>
    <w:rsid w:val="003222E2"/>
    <w:rsid w:val="0032238E"/>
    <w:rsid w:val="003225FC"/>
    <w:rsid w:val="00322EEF"/>
    <w:rsid w:val="00323BB3"/>
    <w:rsid w:val="00325E3B"/>
    <w:rsid w:val="003308C4"/>
    <w:rsid w:val="00330CA1"/>
    <w:rsid w:val="0033177A"/>
    <w:rsid w:val="003337CE"/>
    <w:rsid w:val="00333A99"/>
    <w:rsid w:val="00333D44"/>
    <w:rsid w:val="00334119"/>
    <w:rsid w:val="0033490A"/>
    <w:rsid w:val="00334EBC"/>
    <w:rsid w:val="0033601E"/>
    <w:rsid w:val="003369E6"/>
    <w:rsid w:val="00336E5A"/>
    <w:rsid w:val="003431A1"/>
    <w:rsid w:val="00343631"/>
    <w:rsid w:val="003461E9"/>
    <w:rsid w:val="00346449"/>
    <w:rsid w:val="00347C0A"/>
    <w:rsid w:val="00350636"/>
    <w:rsid w:val="00350AA4"/>
    <w:rsid w:val="00351443"/>
    <w:rsid w:val="00352561"/>
    <w:rsid w:val="00353109"/>
    <w:rsid w:val="00353E9D"/>
    <w:rsid w:val="0035448B"/>
    <w:rsid w:val="003569C6"/>
    <w:rsid w:val="003603DC"/>
    <w:rsid w:val="0036096E"/>
    <w:rsid w:val="00360E32"/>
    <w:rsid w:val="003623A3"/>
    <w:rsid w:val="00362F09"/>
    <w:rsid w:val="00364A00"/>
    <w:rsid w:val="0036579E"/>
    <w:rsid w:val="0036692D"/>
    <w:rsid w:val="003673DA"/>
    <w:rsid w:val="003701C4"/>
    <w:rsid w:val="003712DD"/>
    <w:rsid w:val="00371613"/>
    <w:rsid w:val="0037186F"/>
    <w:rsid w:val="00371AE1"/>
    <w:rsid w:val="003729CF"/>
    <w:rsid w:val="00372F35"/>
    <w:rsid w:val="0037384C"/>
    <w:rsid w:val="00374CB6"/>
    <w:rsid w:val="00374F65"/>
    <w:rsid w:val="003760E6"/>
    <w:rsid w:val="00376D26"/>
    <w:rsid w:val="00380FD5"/>
    <w:rsid w:val="00381415"/>
    <w:rsid w:val="00381B81"/>
    <w:rsid w:val="00382B70"/>
    <w:rsid w:val="00383B16"/>
    <w:rsid w:val="0038521A"/>
    <w:rsid w:val="00385DA2"/>
    <w:rsid w:val="00386735"/>
    <w:rsid w:val="00387683"/>
    <w:rsid w:val="003903E0"/>
    <w:rsid w:val="00391203"/>
    <w:rsid w:val="00391A6D"/>
    <w:rsid w:val="00392E7B"/>
    <w:rsid w:val="00392E87"/>
    <w:rsid w:val="00394703"/>
    <w:rsid w:val="00394CC8"/>
    <w:rsid w:val="00395116"/>
    <w:rsid w:val="0039558A"/>
    <w:rsid w:val="00395BBE"/>
    <w:rsid w:val="0039618F"/>
    <w:rsid w:val="003976F7"/>
    <w:rsid w:val="00397EB4"/>
    <w:rsid w:val="003A1009"/>
    <w:rsid w:val="003A1C17"/>
    <w:rsid w:val="003A1E77"/>
    <w:rsid w:val="003A24CD"/>
    <w:rsid w:val="003A2D22"/>
    <w:rsid w:val="003A3007"/>
    <w:rsid w:val="003A3379"/>
    <w:rsid w:val="003A3D27"/>
    <w:rsid w:val="003A51D7"/>
    <w:rsid w:val="003A5AC7"/>
    <w:rsid w:val="003A7335"/>
    <w:rsid w:val="003B06E7"/>
    <w:rsid w:val="003B07D7"/>
    <w:rsid w:val="003B0D98"/>
    <w:rsid w:val="003B1BDD"/>
    <w:rsid w:val="003B222E"/>
    <w:rsid w:val="003B3E20"/>
    <w:rsid w:val="003B40DF"/>
    <w:rsid w:val="003B6859"/>
    <w:rsid w:val="003B73BA"/>
    <w:rsid w:val="003C0209"/>
    <w:rsid w:val="003C023D"/>
    <w:rsid w:val="003C0638"/>
    <w:rsid w:val="003C10A8"/>
    <w:rsid w:val="003C259B"/>
    <w:rsid w:val="003C292D"/>
    <w:rsid w:val="003C307E"/>
    <w:rsid w:val="003C3401"/>
    <w:rsid w:val="003C38BA"/>
    <w:rsid w:val="003C3DC1"/>
    <w:rsid w:val="003C53B0"/>
    <w:rsid w:val="003C623E"/>
    <w:rsid w:val="003D0A73"/>
    <w:rsid w:val="003D1C41"/>
    <w:rsid w:val="003D2857"/>
    <w:rsid w:val="003D35C5"/>
    <w:rsid w:val="003D3D15"/>
    <w:rsid w:val="003D60A1"/>
    <w:rsid w:val="003D63B9"/>
    <w:rsid w:val="003D77B0"/>
    <w:rsid w:val="003D7F50"/>
    <w:rsid w:val="003E029C"/>
    <w:rsid w:val="003E11D4"/>
    <w:rsid w:val="003E36F5"/>
    <w:rsid w:val="003E5A0C"/>
    <w:rsid w:val="003F0C41"/>
    <w:rsid w:val="003F209B"/>
    <w:rsid w:val="003F23A6"/>
    <w:rsid w:val="003F24CF"/>
    <w:rsid w:val="003F28C6"/>
    <w:rsid w:val="003F39F0"/>
    <w:rsid w:val="003F4C78"/>
    <w:rsid w:val="003F4FB8"/>
    <w:rsid w:val="003F709F"/>
    <w:rsid w:val="003F73F1"/>
    <w:rsid w:val="004012A3"/>
    <w:rsid w:val="0040230B"/>
    <w:rsid w:val="004029DE"/>
    <w:rsid w:val="00404589"/>
    <w:rsid w:val="00404CE7"/>
    <w:rsid w:val="004050DB"/>
    <w:rsid w:val="00405EBF"/>
    <w:rsid w:val="004064EC"/>
    <w:rsid w:val="00406777"/>
    <w:rsid w:val="00406BF6"/>
    <w:rsid w:val="00410C23"/>
    <w:rsid w:val="00410D2C"/>
    <w:rsid w:val="0041161E"/>
    <w:rsid w:val="00411660"/>
    <w:rsid w:val="00412277"/>
    <w:rsid w:val="0041244A"/>
    <w:rsid w:val="00412AD2"/>
    <w:rsid w:val="00412C53"/>
    <w:rsid w:val="00413603"/>
    <w:rsid w:val="0041579A"/>
    <w:rsid w:val="00416750"/>
    <w:rsid w:val="004179EC"/>
    <w:rsid w:val="00424323"/>
    <w:rsid w:val="00425743"/>
    <w:rsid w:val="00425B6E"/>
    <w:rsid w:val="00426AB2"/>
    <w:rsid w:val="004275AE"/>
    <w:rsid w:val="004319C2"/>
    <w:rsid w:val="00431FA7"/>
    <w:rsid w:val="0043374E"/>
    <w:rsid w:val="00433B4F"/>
    <w:rsid w:val="00433B5A"/>
    <w:rsid w:val="004350B9"/>
    <w:rsid w:val="00440353"/>
    <w:rsid w:val="00441513"/>
    <w:rsid w:val="0044321F"/>
    <w:rsid w:val="00444B80"/>
    <w:rsid w:val="00445B57"/>
    <w:rsid w:val="00446DA2"/>
    <w:rsid w:val="00446F85"/>
    <w:rsid w:val="00447D16"/>
    <w:rsid w:val="00453C2F"/>
    <w:rsid w:val="00455E03"/>
    <w:rsid w:val="0045702A"/>
    <w:rsid w:val="0045703E"/>
    <w:rsid w:val="0046018E"/>
    <w:rsid w:val="00461065"/>
    <w:rsid w:val="00461DC6"/>
    <w:rsid w:val="00461EE1"/>
    <w:rsid w:val="00462AC9"/>
    <w:rsid w:val="00462CD5"/>
    <w:rsid w:val="0046303B"/>
    <w:rsid w:val="004665AC"/>
    <w:rsid w:val="00467613"/>
    <w:rsid w:val="00467C29"/>
    <w:rsid w:val="00471346"/>
    <w:rsid w:val="00472F5D"/>
    <w:rsid w:val="0047328D"/>
    <w:rsid w:val="00473AF4"/>
    <w:rsid w:val="0047425C"/>
    <w:rsid w:val="0047527E"/>
    <w:rsid w:val="0047693E"/>
    <w:rsid w:val="004801C3"/>
    <w:rsid w:val="004811A2"/>
    <w:rsid w:val="0048151C"/>
    <w:rsid w:val="0048216D"/>
    <w:rsid w:val="00484815"/>
    <w:rsid w:val="00484839"/>
    <w:rsid w:val="004856B5"/>
    <w:rsid w:val="00487149"/>
    <w:rsid w:val="00487199"/>
    <w:rsid w:val="00490ACF"/>
    <w:rsid w:val="00490BF4"/>
    <w:rsid w:val="004931C1"/>
    <w:rsid w:val="00493865"/>
    <w:rsid w:val="004952F0"/>
    <w:rsid w:val="0049538A"/>
    <w:rsid w:val="00495A38"/>
    <w:rsid w:val="00497076"/>
    <w:rsid w:val="00497B7E"/>
    <w:rsid w:val="00497D6C"/>
    <w:rsid w:val="00497FCB"/>
    <w:rsid w:val="004A1B70"/>
    <w:rsid w:val="004A26A2"/>
    <w:rsid w:val="004A2933"/>
    <w:rsid w:val="004A29D8"/>
    <w:rsid w:val="004A306F"/>
    <w:rsid w:val="004A39E0"/>
    <w:rsid w:val="004A4064"/>
    <w:rsid w:val="004A4AE0"/>
    <w:rsid w:val="004A4DED"/>
    <w:rsid w:val="004A7C4E"/>
    <w:rsid w:val="004B253E"/>
    <w:rsid w:val="004B2B0F"/>
    <w:rsid w:val="004B30F3"/>
    <w:rsid w:val="004B3402"/>
    <w:rsid w:val="004B386E"/>
    <w:rsid w:val="004B61E0"/>
    <w:rsid w:val="004B7ECE"/>
    <w:rsid w:val="004C03F5"/>
    <w:rsid w:val="004C1025"/>
    <w:rsid w:val="004C1630"/>
    <w:rsid w:val="004C1E6E"/>
    <w:rsid w:val="004C5212"/>
    <w:rsid w:val="004C6B19"/>
    <w:rsid w:val="004C73E6"/>
    <w:rsid w:val="004C78C6"/>
    <w:rsid w:val="004D1E56"/>
    <w:rsid w:val="004D3494"/>
    <w:rsid w:val="004D55C2"/>
    <w:rsid w:val="004D610D"/>
    <w:rsid w:val="004D6293"/>
    <w:rsid w:val="004D72A8"/>
    <w:rsid w:val="004D7E65"/>
    <w:rsid w:val="004E0586"/>
    <w:rsid w:val="004E0F4A"/>
    <w:rsid w:val="004E1254"/>
    <w:rsid w:val="004E1F71"/>
    <w:rsid w:val="004E200E"/>
    <w:rsid w:val="004E24DA"/>
    <w:rsid w:val="004E255F"/>
    <w:rsid w:val="004E2835"/>
    <w:rsid w:val="004E30D6"/>
    <w:rsid w:val="004E454D"/>
    <w:rsid w:val="004E69E6"/>
    <w:rsid w:val="004E7BC3"/>
    <w:rsid w:val="004F16D6"/>
    <w:rsid w:val="004F1A27"/>
    <w:rsid w:val="004F20F4"/>
    <w:rsid w:val="004F447A"/>
    <w:rsid w:val="004F4C36"/>
    <w:rsid w:val="004F59D9"/>
    <w:rsid w:val="004F5A2A"/>
    <w:rsid w:val="004F642F"/>
    <w:rsid w:val="004F677C"/>
    <w:rsid w:val="004F77E9"/>
    <w:rsid w:val="004F7A02"/>
    <w:rsid w:val="005005DD"/>
    <w:rsid w:val="005006B2"/>
    <w:rsid w:val="00503827"/>
    <w:rsid w:val="0050442C"/>
    <w:rsid w:val="00504E3D"/>
    <w:rsid w:val="00504FB4"/>
    <w:rsid w:val="005062DF"/>
    <w:rsid w:val="005069F6"/>
    <w:rsid w:val="00507E53"/>
    <w:rsid w:val="0051069D"/>
    <w:rsid w:val="0051127A"/>
    <w:rsid w:val="0051216F"/>
    <w:rsid w:val="005123CB"/>
    <w:rsid w:val="00512CC3"/>
    <w:rsid w:val="0051729F"/>
    <w:rsid w:val="005179EF"/>
    <w:rsid w:val="005202F4"/>
    <w:rsid w:val="00522CA9"/>
    <w:rsid w:val="00524109"/>
    <w:rsid w:val="005245F9"/>
    <w:rsid w:val="00524F10"/>
    <w:rsid w:val="005253E9"/>
    <w:rsid w:val="00530F33"/>
    <w:rsid w:val="0053188D"/>
    <w:rsid w:val="00532D8F"/>
    <w:rsid w:val="005334D3"/>
    <w:rsid w:val="00534329"/>
    <w:rsid w:val="00535C33"/>
    <w:rsid w:val="0053618C"/>
    <w:rsid w:val="00537830"/>
    <w:rsid w:val="00537AD9"/>
    <w:rsid w:val="00537EC3"/>
    <w:rsid w:val="00540775"/>
    <w:rsid w:val="00541625"/>
    <w:rsid w:val="0054240A"/>
    <w:rsid w:val="005452E1"/>
    <w:rsid w:val="00546579"/>
    <w:rsid w:val="00546D35"/>
    <w:rsid w:val="0055010F"/>
    <w:rsid w:val="00550215"/>
    <w:rsid w:val="005542E4"/>
    <w:rsid w:val="005543A9"/>
    <w:rsid w:val="00555AE6"/>
    <w:rsid w:val="0055723A"/>
    <w:rsid w:val="00560B14"/>
    <w:rsid w:val="00561139"/>
    <w:rsid w:val="00562AAB"/>
    <w:rsid w:val="0056345B"/>
    <w:rsid w:val="005641B6"/>
    <w:rsid w:val="00564533"/>
    <w:rsid w:val="00565C47"/>
    <w:rsid w:val="00567D26"/>
    <w:rsid w:val="00570E42"/>
    <w:rsid w:val="00570F30"/>
    <w:rsid w:val="0057144D"/>
    <w:rsid w:val="00571C3F"/>
    <w:rsid w:val="00572049"/>
    <w:rsid w:val="0057434C"/>
    <w:rsid w:val="005748D3"/>
    <w:rsid w:val="00574C57"/>
    <w:rsid w:val="00574F67"/>
    <w:rsid w:val="00575A03"/>
    <w:rsid w:val="00576FFE"/>
    <w:rsid w:val="0057701B"/>
    <w:rsid w:val="00577252"/>
    <w:rsid w:val="00577C63"/>
    <w:rsid w:val="00580E32"/>
    <w:rsid w:val="00581879"/>
    <w:rsid w:val="00584124"/>
    <w:rsid w:val="0058444E"/>
    <w:rsid w:val="00584A92"/>
    <w:rsid w:val="00586686"/>
    <w:rsid w:val="00586D2C"/>
    <w:rsid w:val="00590B1D"/>
    <w:rsid w:val="00590EBC"/>
    <w:rsid w:val="00590F71"/>
    <w:rsid w:val="00591061"/>
    <w:rsid w:val="00591836"/>
    <w:rsid w:val="005918B6"/>
    <w:rsid w:val="00591D9F"/>
    <w:rsid w:val="005922EF"/>
    <w:rsid w:val="00592BFF"/>
    <w:rsid w:val="00593AFA"/>
    <w:rsid w:val="00594F7C"/>
    <w:rsid w:val="005969A4"/>
    <w:rsid w:val="00596D72"/>
    <w:rsid w:val="0059768D"/>
    <w:rsid w:val="00597C60"/>
    <w:rsid w:val="005A1330"/>
    <w:rsid w:val="005A371C"/>
    <w:rsid w:val="005A5F82"/>
    <w:rsid w:val="005A70AD"/>
    <w:rsid w:val="005A71AE"/>
    <w:rsid w:val="005A75E7"/>
    <w:rsid w:val="005B0396"/>
    <w:rsid w:val="005B09B1"/>
    <w:rsid w:val="005B474A"/>
    <w:rsid w:val="005B4C82"/>
    <w:rsid w:val="005B50A9"/>
    <w:rsid w:val="005B6708"/>
    <w:rsid w:val="005B7148"/>
    <w:rsid w:val="005C04B6"/>
    <w:rsid w:val="005C06AE"/>
    <w:rsid w:val="005C2077"/>
    <w:rsid w:val="005C2FB1"/>
    <w:rsid w:val="005C430B"/>
    <w:rsid w:val="005C56EF"/>
    <w:rsid w:val="005C5981"/>
    <w:rsid w:val="005C6233"/>
    <w:rsid w:val="005C663C"/>
    <w:rsid w:val="005C7A2A"/>
    <w:rsid w:val="005D05C7"/>
    <w:rsid w:val="005D1B45"/>
    <w:rsid w:val="005D2422"/>
    <w:rsid w:val="005D2458"/>
    <w:rsid w:val="005D2FCF"/>
    <w:rsid w:val="005D33FE"/>
    <w:rsid w:val="005D3A65"/>
    <w:rsid w:val="005D679F"/>
    <w:rsid w:val="005D7C8F"/>
    <w:rsid w:val="005E045E"/>
    <w:rsid w:val="005E0760"/>
    <w:rsid w:val="005E2A84"/>
    <w:rsid w:val="005E533A"/>
    <w:rsid w:val="005E6021"/>
    <w:rsid w:val="005E636E"/>
    <w:rsid w:val="005E6BE4"/>
    <w:rsid w:val="005F1D41"/>
    <w:rsid w:val="005F1EB4"/>
    <w:rsid w:val="005F27EA"/>
    <w:rsid w:val="005F287D"/>
    <w:rsid w:val="005F342E"/>
    <w:rsid w:val="005F4540"/>
    <w:rsid w:val="005F477C"/>
    <w:rsid w:val="005F595F"/>
    <w:rsid w:val="005F77A2"/>
    <w:rsid w:val="005F77F6"/>
    <w:rsid w:val="00602386"/>
    <w:rsid w:val="00602974"/>
    <w:rsid w:val="006037E9"/>
    <w:rsid w:val="006041F0"/>
    <w:rsid w:val="0060625A"/>
    <w:rsid w:val="00607F2A"/>
    <w:rsid w:val="0061173C"/>
    <w:rsid w:val="0061176C"/>
    <w:rsid w:val="0061287A"/>
    <w:rsid w:val="00613AE0"/>
    <w:rsid w:val="006172DB"/>
    <w:rsid w:val="0061786D"/>
    <w:rsid w:val="006204CD"/>
    <w:rsid w:val="00620B12"/>
    <w:rsid w:val="006216DA"/>
    <w:rsid w:val="0062240A"/>
    <w:rsid w:val="006229E3"/>
    <w:rsid w:val="0062474E"/>
    <w:rsid w:val="00624D20"/>
    <w:rsid w:val="0062648C"/>
    <w:rsid w:val="00630CCC"/>
    <w:rsid w:val="00632CD4"/>
    <w:rsid w:val="006369D3"/>
    <w:rsid w:val="00637147"/>
    <w:rsid w:val="00637D79"/>
    <w:rsid w:val="00641563"/>
    <w:rsid w:val="00641B9A"/>
    <w:rsid w:val="00642239"/>
    <w:rsid w:val="006434F6"/>
    <w:rsid w:val="00644087"/>
    <w:rsid w:val="00644C91"/>
    <w:rsid w:val="00644EA3"/>
    <w:rsid w:val="0064582C"/>
    <w:rsid w:val="00646BB7"/>
    <w:rsid w:val="00647512"/>
    <w:rsid w:val="00647D09"/>
    <w:rsid w:val="00650170"/>
    <w:rsid w:val="006532EB"/>
    <w:rsid w:val="00653AF9"/>
    <w:rsid w:val="00653FC4"/>
    <w:rsid w:val="0065420E"/>
    <w:rsid w:val="00655912"/>
    <w:rsid w:val="00657E6A"/>
    <w:rsid w:val="006607C5"/>
    <w:rsid w:val="0066501B"/>
    <w:rsid w:val="00666001"/>
    <w:rsid w:val="0066666E"/>
    <w:rsid w:val="00667986"/>
    <w:rsid w:val="00670EED"/>
    <w:rsid w:val="00672EED"/>
    <w:rsid w:val="00673710"/>
    <w:rsid w:val="00674259"/>
    <w:rsid w:val="006754F9"/>
    <w:rsid w:val="00675761"/>
    <w:rsid w:val="006771A6"/>
    <w:rsid w:val="00680A65"/>
    <w:rsid w:val="0068207B"/>
    <w:rsid w:val="00685FF5"/>
    <w:rsid w:val="00686647"/>
    <w:rsid w:val="0069324C"/>
    <w:rsid w:val="00693AB5"/>
    <w:rsid w:val="006960BE"/>
    <w:rsid w:val="006971EB"/>
    <w:rsid w:val="00697499"/>
    <w:rsid w:val="006979D4"/>
    <w:rsid w:val="00697D7F"/>
    <w:rsid w:val="006A38EC"/>
    <w:rsid w:val="006A4995"/>
    <w:rsid w:val="006A57E8"/>
    <w:rsid w:val="006B173E"/>
    <w:rsid w:val="006B1773"/>
    <w:rsid w:val="006B2478"/>
    <w:rsid w:val="006B51CE"/>
    <w:rsid w:val="006B5A5D"/>
    <w:rsid w:val="006C0C86"/>
    <w:rsid w:val="006C1234"/>
    <w:rsid w:val="006C35F6"/>
    <w:rsid w:val="006C4034"/>
    <w:rsid w:val="006C50DA"/>
    <w:rsid w:val="006C5BF0"/>
    <w:rsid w:val="006C62D3"/>
    <w:rsid w:val="006C681B"/>
    <w:rsid w:val="006C687D"/>
    <w:rsid w:val="006C702A"/>
    <w:rsid w:val="006C71AD"/>
    <w:rsid w:val="006C7CD5"/>
    <w:rsid w:val="006D10AB"/>
    <w:rsid w:val="006D125A"/>
    <w:rsid w:val="006D1AD2"/>
    <w:rsid w:val="006D3C88"/>
    <w:rsid w:val="006D42D0"/>
    <w:rsid w:val="006D51AE"/>
    <w:rsid w:val="006D538A"/>
    <w:rsid w:val="006D6687"/>
    <w:rsid w:val="006D7DAE"/>
    <w:rsid w:val="006E0448"/>
    <w:rsid w:val="006E0D00"/>
    <w:rsid w:val="006E0F29"/>
    <w:rsid w:val="006E1872"/>
    <w:rsid w:val="006E1B89"/>
    <w:rsid w:val="006E3B37"/>
    <w:rsid w:val="006E4413"/>
    <w:rsid w:val="006E4FAE"/>
    <w:rsid w:val="006E5F70"/>
    <w:rsid w:val="006E7E7B"/>
    <w:rsid w:val="006F100A"/>
    <w:rsid w:val="006F1127"/>
    <w:rsid w:val="006F1C38"/>
    <w:rsid w:val="006F2291"/>
    <w:rsid w:val="006F241B"/>
    <w:rsid w:val="006F4090"/>
    <w:rsid w:val="006F4AF6"/>
    <w:rsid w:val="006F4BC1"/>
    <w:rsid w:val="006F621F"/>
    <w:rsid w:val="006F6C7F"/>
    <w:rsid w:val="006F7EE2"/>
    <w:rsid w:val="007028D7"/>
    <w:rsid w:val="00704BC5"/>
    <w:rsid w:val="00705113"/>
    <w:rsid w:val="00705963"/>
    <w:rsid w:val="00705C7E"/>
    <w:rsid w:val="00706143"/>
    <w:rsid w:val="00706961"/>
    <w:rsid w:val="00707054"/>
    <w:rsid w:val="00707620"/>
    <w:rsid w:val="0071156E"/>
    <w:rsid w:val="00711577"/>
    <w:rsid w:val="007146F1"/>
    <w:rsid w:val="00715556"/>
    <w:rsid w:val="00715E9B"/>
    <w:rsid w:val="00716EC0"/>
    <w:rsid w:val="00720E42"/>
    <w:rsid w:val="00721A27"/>
    <w:rsid w:val="00721E5C"/>
    <w:rsid w:val="00724E37"/>
    <w:rsid w:val="007313FA"/>
    <w:rsid w:val="007315DE"/>
    <w:rsid w:val="007360AE"/>
    <w:rsid w:val="007366AB"/>
    <w:rsid w:val="0073747B"/>
    <w:rsid w:val="00737ED2"/>
    <w:rsid w:val="00740459"/>
    <w:rsid w:val="00741F7C"/>
    <w:rsid w:val="007434BD"/>
    <w:rsid w:val="00745F2A"/>
    <w:rsid w:val="00746748"/>
    <w:rsid w:val="00746976"/>
    <w:rsid w:val="007475E3"/>
    <w:rsid w:val="00750609"/>
    <w:rsid w:val="00750DD9"/>
    <w:rsid w:val="007514C0"/>
    <w:rsid w:val="0075210C"/>
    <w:rsid w:val="00753C3B"/>
    <w:rsid w:val="00754DE1"/>
    <w:rsid w:val="00755924"/>
    <w:rsid w:val="00757A2E"/>
    <w:rsid w:val="00757C5C"/>
    <w:rsid w:val="00760902"/>
    <w:rsid w:val="00760C8C"/>
    <w:rsid w:val="00761C95"/>
    <w:rsid w:val="00762580"/>
    <w:rsid w:val="00763B16"/>
    <w:rsid w:val="00765692"/>
    <w:rsid w:val="00765732"/>
    <w:rsid w:val="00766166"/>
    <w:rsid w:val="007671F4"/>
    <w:rsid w:val="00767F51"/>
    <w:rsid w:val="00772FE6"/>
    <w:rsid w:val="007737D4"/>
    <w:rsid w:val="00774DA4"/>
    <w:rsid w:val="0077516D"/>
    <w:rsid w:val="00775C7F"/>
    <w:rsid w:val="00775E8A"/>
    <w:rsid w:val="00777421"/>
    <w:rsid w:val="00777953"/>
    <w:rsid w:val="007807C0"/>
    <w:rsid w:val="00783BC4"/>
    <w:rsid w:val="00784101"/>
    <w:rsid w:val="0078518B"/>
    <w:rsid w:val="00785E83"/>
    <w:rsid w:val="00786C98"/>
    <w:rsid w:val="00786F42"/>
    <w:rsid w:val="00787884"/>
    <w:rsid w:val="00790A03"/>
    <w:rsid w:val="00791A4C"/>
    <w:rsid w:val="00792FFE"/>
    <w:rsid w:val="007933E5"/>
    <w:rsid w:val="007937ED"/>
    <w:rsid w:val="00794335"/>
    <w:rsid w:val="007962BC"/>
    <w:rsid w:val="007A11B5"/>
    <w:rsid w:val="007A1582"/>
    <w:rsid w:val="007A20B6"/>
    <w:rsid w:val="007A2EF4"/>
    <w:rsid w:val="007A310A"/>
    <w:rsid w:val="007A3B2A"/>
    <w:rsid w:val="007A52C5"/>
    <w:rsid w:val="007A6AAB"/>
    <w:rsid w:val="007B1158"/>
    <w:rsid w:val="007B12C6"/>
    <w:rsid w:val="007B1673"/>
    <w:rsid w:val="007B1BE5"/>
    <w:rsid w:val="007B3730"/>
    <w:rsid w:val="007B5153"/>
    <w:rsid w:val="007B57DE"/>
    <w:rsid w:val="007B5FFE"/>
    <w:rsid w:val="007B6049"/>
    <w:rsid w:val="007B6EC9"/>
    <w:rsid w:val="007C04B8"/>
    <w:rsid w:val="007C13FC"/>
    <w:rsid w:val="007C2DFE"/>
    <w:rsid w:val="007C42A7"/>
    <w:rsid w:val="007C5B32"/>
    <w:rsid w:val="007C6136"/>
    <w:rsid w:val="007C7511"/>
    <w:rsid w:val="007D08A4"/>
    <w:rsid w:val="007D183A"/>
    <w:rsid w:val="007D3EAE"/>
    <w:rsid w:val="007D4BAB"/>
    <w:rsid w:val="007D63A5"/>
    <w:rsid w:val="007E0E73"/>
    <w:rsid w:val="007E1390"/>
    <w:rsid w:val="007E1A95"/>
    <w:rsid w:val="007E2676"/>
    <w:rsid w:val="007E2A5A"/>
    <w:rsid w:val="007E3156"/>
    <w:rsid w:val="007E385D"/>
    <w:rsid w:val="007E386B"/>
    <w:rsid w:val="007E48AA"/>
    <w:rsid w:val="007E4B5A"/>
    <w:rsid w:val="007E5892"/>
    <w:rsid w:val="007E6FFC"/>
    <w:rsid w:val="007F061D"/>
    <w:rsid w:val="007F4DFF"/>
    <w:rsid w:val="007F4EA7"/>
    <w:rsid w:val="007F517B"/>
    <w:rsid w:val="007F6890"/>
    <w:rsid w:val="0080001A"/>
    <w:rsid w:val="00800CA4"/>
    <w:rsid w:val="00802462"/>
    <w:rsid w:val="00803CFD"/>
    <w:rsid w:val="0080436D"/>
    <w:rsid w:val="0080630F"/>
    <w:rsid w:val="0080726D"/>
    <w:rsid w:val="008073C2"/>
    <w:rsid w:val="00811280"/>
    <w:rsid w:val="008119BD"/>
    <w:rsid w:val="00813A5A"/>
    <w:rsid w:val="00816B68"/>
    <w:rsid w:val="008176F6"/>
    <w:rsid w:val="00817EF6"/>
    <w:rsid w:val="008221D9"/>
    <w:rsid w:val="00823E9C"/>
    <w:rsid w:val="00824D7D"/>
    <w:rsid w:val="0082592D"/>
    <w:rsid w:val="00825CAC"/>
    <w:rsid w:val="0082738C"/>
    <w:rsid w:val="0083083F"/>
    <w:rsid w:val="008336DE"/>
    <w:rsid w:val="0083583A"/>
    <w:rsid w:val="008405B8"/>
    <w:rsid w:val="008418FC"/>
    <w:rsid w:val="00842FE2"/>
    <w:rsid w:val="0084329B"/>
    <w:rsid w:val="00843660"/>
    <w:rsid w:val="008440D3"/>
    <w:rsid w:val="0084458F"/>
    <w:rsid w:val="008468DD"/>
    <w:rsid w:val="00846D0A"/>
    <w:rsid w:val="008479B3"/>
    <w:rsid w:val="00847F90"/>
    <w:rsid w:val="008524B5"/>
    <w:rsid w:val="008527FF"/>
    <w:rsid w:val="00852AAA"/>
    <w:rsid w:val="00852EBB"/>
    <w:rsid w:val="0085427F"/>
    <w:rsid w:val="00854CA1"/>
    <w:rsid w:val="00855258"/>
    <w:rsid w:val="008620EA"/>
    <w:rsid w:val="00864065"/>
    <w:rsid w:val="008643DB"/>
    <w:rsid w:val="00865B75"/>
    <w:rsid w:val="0086711F"/>
    <w:rsid w:val="008672E8"/>
    <w:rsid w:val="00867CAA"/>
    <w:rsid w:val="00872E30"/>
    <w:rsid w:val="00875962"/>
    <w:rsid w:val="00876AC5"/>
    <w:rsid w:val="00880939"/>
    <w:rsid w:val="0088129A"/>
    <w:rsid w:val="00883431"/>
    <w:rsid w:val="00884502"/>
    <w:rsid w:val="00884F6A"/>
    <w:rsid w:val="00885FC7"/>
    <w:rsid w:val="00887C36"/>
    <w:rsid w:val="00893284"/>
    <w:rsid w:val="00893C95"/>
    <w:rsid w:val="00895952"/>
    <w:rsid w:val="008A1A6E"/>
    <w:rsid w:val="008A2380"/>
    <w:rsid w:val="008A39A7"/>
    <w:rsid w:val="008A427D"/>
    <w:rsid w:val="008A48C2"/>
    <w:rsid w:val="008A7972"/>
    <w:rsid w:val="008A7CB8"/>
    <w:rsid w:val="008B175C"/>
    <w:rsid w:val="008B44E3"/>
    <w:rsid w:val="008B489E"/>
    <w:rsid w:val="008C03C8"/>
    <w:rsid w:val="008C1A2E"/>
    <w:rsid w:val="008C432F"/>
    <w:rsid w:val="008C4701"/>
    <w:rsid w:val="008C5726"/>
    <w:rsid w:val="008C5896"/>
    <w:rsid w:val="008C679B"/>
    <w:rsid w:val="008C73C5"/>
    <w:rsid w:val="008D25B0"/>
    <w:rsid w:val="008D3127"/>
    <w:rsid w:val="008D354E"/>
    <w:rsid w:val="008D38AA"/>
    <w:rsid w:val="008D43FE"/>
    <w:rsid w:val="008D4C80"/>
    <w:rsid w:val="008D4EF5"/>
    <w:rsid w:val="008E040E"/>
    <w:rsid w:val="008E129C"/>
    <w:rsid w:val="008E18B5"/>
    <w:rsid w:val="008E1BBE"/>
    <w:rsid w:val="008E2D19"/>
    <w:rsid w:val="008E3A84"/>
    <w:rsid w:val="008E4F5C"/>
    <w:rsid w:val="008E53D1"/>
    <w:rsid w:val="008E5411"/>
    <w:rsid w:val="008E63ED"/>
    <w:rsid w:val="008E6C99"/>
    <w:rsid w:val="008F0482"/>
    <w:rsid w:val="008F1046"/>
    <w:rsid w:val="008F12CD"/>
    <w:rsid w:val="008F195F"/>
    <w:rsid w:val="008F241C"/>
    <w:rsid w:val="008F5546"/>
    <w:rsid w:val="0090036C"/>
    <w:rsid w:val="0090142D"/>
    <w:rsid w:val="00902901"/>
    <w:rsid w:val="00902E71"/>
    <w:rsid w:val="00903855"/>
    <w:rsid w:val="009040B9"/>
    <w:rsid w:val="00904C71"/>
    <w:rsid w:val="00910644"/>
    <w:rsid w:val="00911AD8"/>
    <w:rsid w:val="00912920"/>
    <w:rsid w:val="00912DFD"/>
    <w:rsid w:val="00913EE3"/>
    <w:rsid w:val="00914802"/>
    <w:rsid w:val="00915D66"/>
    <w:rsid w:val="00916474"/>
    <w:rsid w:val="00917475"/>
    <w:rsid w:val="00920DBA"/>
    <w:rsid w:val="00920FED"/>
    <w:rsid w:val="00921B62"/>
    <w:rsid w:val="009232BC"/>
    <w:rsid w:val="00923712"/>
    <w:rsid w:val="009241E2"/>
    <w:rsid w:val="00926D44"/>
    <w:rsid w:val="009278BA"/>
    <w:rsid w:val="00932A39"/>
    <w:rsid w:val="009339F4"/>
    <w:rsid w:val="00937743"/>
    <w:rsid w:val="00940588"/>
    <w:rsid w:val="00940DF8"/>
    <w:rsid w:val="00943ADE"/>
    <w:rsid w:val="00943FD0"/>
    <w:rsid w:val="0094550A"/>
    <w:rsid w:val="009463CF"/>
    <w:rsid w:val="009467E5"/>
    <w:rsid w:val="00947BD1"/>
    <w:rsid w:val="00950833"/>
    <w:rsid w:val="00950AA4"/>
    <w:rsid w:val="009520BC"/>
    <w:rsid w:val="00952967"/>
    <w:rsid w:val="00953910"/>
    <w:rsid w:val="0095400F"/>
    <w:rsid w:val="00954101"/>
    <w:rsid w:val="009543C3"/>
    <w:rsid w:val="00954411"/>
    <w:rsid w:val="00954B11"/>
    <w:rsid w:val="00956354"/>
    <w:rsid w:val="00960579"/>
    <w:rsid w:val="00960937"/>
    <w:rsid w:val="009609E4"/>
    <w:rsid w:val="009638BE"/>
    <w:rsid w:val="00963FD4"/>
    <w:rsid w:val="0096551C"/>
    <w:rsid w:val="00966FB8"/>
    <w:rsid w:val="00970D32"/>
    <w:rsid w:val="009713A6"/>
    <w:rsid w:val="0097185E"/>
    <w:rsid w:val="00973635"/>
    <w:rsid w:val="00974173"/>
    <w:rsid w:val="00975A86"/>
    <w:rsid w:val="009767E7"/>
    <w:rsid w:val="00977DA9"/>
    <w:rsid w:val="00980348"/>
    <w:rsid w:val="00982FE8"/>
    <w:rsid w:val="009879DB"/>
    <w:rsid w:val="00991391"/>
    <w:rsid w:val="00992BF0"/>
    <w:rsid w:val="00994083"/>
    <w:rsid w:val="009943F4"/>
    <w:rsid w:val="00994A16"/>
    <w:rsid w:val="00994E08"/>
    <w:rsid w:val="00995780"/>
    <w:rsid w:val="00996E1B"/>
    <w:rsid w:val="00996F32"/>
    <w:rsid w:val="0099736A"/>
    <w:rsid w:val="00997FF2"/>
    <w:rsid w:val="009A16A5"/>
    <w:rsid w:val="009A25C7"/>
    <w:rsid w:val="009A2C67"/>
    <w:rsid w:val="009A3467"/>
    <w:rsid w:val="009A3AEA"/>
    <w:rsid w:val="009A4639"/>
    <w:rsid w:val="009A6AAE"/>
    <w:rsid w:val="009B0417"/>
    <w:rsid w:val="009B059F"/>
    <w:rsid w:val="009B0F7F"/>
    <w:rsid w:val="009B1AEC"/>
    <w:rsid w:val="009B3AA8"/>
    <w:rsid w:val="009B4EB8"/>
    <w:rsid w:val="009B54A3"/>
    <w:rsid w:val="009B55C9"/>
    <w:rsid w:val="009B60AD"/>
    <w:rsid w:val="009B6B4E"/>
    <w:rsid w:val="009C0B39"/>
    <w:rsid w:val="009C0EA8"/>
    <w:rsid w:val="009C3D0D"/>
    <w:rsid w:val="009C433E"/>
    <w:rsid w:val="009D0529"/>
    <w:rsid w:val="009D406C"/>
    <w:rsid w:val="009D4841"/>
    <w:rsid w:val="009D572C"/>
    <w:rsid w:val="009D74C8"/>
    <w:rsid w:val="009E1030"/>
    <w:rsid w:val="009E2FE3"/>
    <w:rsid w:val="009E3306"/>
    <w:rsid w:val="009E33A3"/>
    <w:rsid w:val="009E4C46"/>
    <w:rsid w:val="009E5A17"/>
    <w:rsid w:val="009F0ED5"/>
    <w:rsid w:val="009F273C"/>
    <w:rsid w:val="009F426F"/>
    <w:rsid w:val="009F5188"/>
    <w:rsid w:val="009F5366"/>
    <w:rsid w:val="009F65F7"/>
    <w:rsid w:val="009F7EE1"/>
    <w:rsid w:val="00A023CB"/>
    <w:rsid w:val="00A023F8"/>
    <w:rsid w:val="00A028D6"/>
    <w:rsid w:val="00A030D7"/>
    <w:rsid w:val="00A03835"/>
    <w:rsid w:val="00A03DBF"/>
    <w:rsid w:val="00A03FE7"/>
    <w:rsid w:val="00A0524A"/>
    <w:rsid w:val="00A07442"/>
    <w:rsid w:val="00A10BC9"/>
    <w:rsid w:val="00A11CD7"/>
    <w:rsid w:val="00A11D20"/>
    <w:rsid w:val="00A12FEA"/>
    <w:rsid w:val="00A154CF"/>
    <w:rsid w:val="00A2015C"/>
    <w:rsid w:val="00A212B0"/>
    <w:rsid w:val="00A2155D"/>
    <w:rsid w:val="00A21BA5"/>
    <w:rsid w:val="00A22624"/>
    <w:rsid w:val="00A23078"/>
    <w:rsid w:val="00A2507C"/>
    <w:rsid w:val="00A262CE"/>
    <w:rsid w:val="00A27A2C"/>
    <w:rsid w:val="00A30463"/>
    <w:rsid w:val="00A3254E"/>
    <w:rsid w:val="00A34A75"/>
    <w:rsid w:val="00A358FD"/>
    <w:rsid w:val="00A37304"/>
    <w:rsid w:val="00A37538"/>
    <w:rsid w:val="00A404EB"/>
    <w:rsid w:val="00A414D0"/>
    <w:rsid w:val="00A42645"/>
    <w:rsid w:val="00A456FD"/>
    <w:rsid w:val="00A460CD"/>
    <w:rsid w:val="00A517EA"/>
    <w:rsid w:val="00A51872"/>
    <w:rsid w:val="00A525AC"/>
    <w:rsid w:val="00A5374C"/>
    <w:rsid w:val="00A539AC"/>
    <w:rsid w:val="00A53F7D"/>
    <w:rsid w:val="00A54004"/>
    <w:rsid w:val="00A55AD9"/>
    <w:rsid w:val="00A5614B"/>
    <w:rsid w:val="00A60BBF"/>
    <w:rsid w:val="00A61DCE"/>
    <w:rsid w:val="00A6225D"/>
    <w:rsid w:val="00A66385"/>
    <w:rsid w:val="00A70193"/>
    <w:rsid w:val="00A72439"/>
    <w:rsid w:val="00A72772"/>
    <w:rsid w:val="00A73A09"/>
    <w:rsid w:val="00A75FF6"/>
    <w:rsid w:val="00A80253"/>
    <w:rsid w:val="00A80ED3"/>
    <w:rsid w:val="00A82165"/>
    <w:rsid w:val="00A822B8"/>
    <w:rsid w:val="00A82511"/>
    <w:rsid w:val="00A82C0B"/>
    <w:rsid w:val="00A8542E"/>
    <w:rsid w:val="00A87878"/>
    <w:rsid w:val="00A87F89"/>
    <w:rsid w:val="00A90668"/>
    <w:rsid w:val="00A9067C"/>
    <w:rsid w:val="00A92F08"/>
    <w:rsid w:val="00A937A2"/>
    <w:rsid w:val="00A9649A"/>
    <w:rsid w:val="00A96F5B"/>
    <w:rsid w:val="00A97865"/>
    <w:rsid w:val="00AA1D7B"/>
    <w:rsid w:val="00AA1EE8"/>
    <w:rsid w:val="00AA2935"/>
    <w:rsid w:val="00AA2C85"/>
    <w:rsid w:val="00AA3B09"/>
    <w:rsid w:val="00AA4A09"/>
    <w:rsid w:val="00AA6EE6"/>
    <w:rsid w:val="00AA7661"/>
    <w:rsid w:val="00AB045F"/>
    <w:rsid w:val="00AB1FC1"/>
    <w:rsid w:val="00AB2515"/>
    <w:rsid w:val="00AB337D"/>
    <w:rsid w:val="00AC0502"/>
    <w:rsid w:val="00AC0860"/>
    <w:rsid w:val="00AC2CB6"/>
    <w:rsid w:val="00AC370A"/>
    <w:rsid w:val="00AC64BC"/>
    <w:rsid w:val="00AD1BC3"/>
    <w:rsid w:val="00AD2751"/>
    <w:rsid w:val="00AD3154"/>
    <w:rsid w:val="00AD4385"/>
    <w:rsid w:val="00AD48F0"/>
    <w:rsid w:val="00AD5A73"/>
    <w:rsid w:val="00AD66C0"/>
    <w:rsid w:val="00AE0A93"/>
    <w:rsid w:val="00AE1200"/>
    <w:rsid w:val="00AE2EC6"/>
    <w:rsid w:val="00AE3E92"/>
    <w:rsid w:val="00AE4F49"/>
    <w:rsid w:val="00AE5451"/>
    <w:rsid w:val="00AE5FF6"/>
    <w:rsid w:val="00AE6454"/>
    <w:rsid w:val="00AE650D"/>
    <w:rsid w:val="00AE6BF8"/>
    <w:rsid w:val="00AE6DE6"/>
    <w:rsid w:val="00AE7D77"/>
    <w:rsid w:val="00AE7DC0"/>
    <w:rsid w:val="00AF03DC"/>
    <w:rsid w:val="00AF08E3"/>
    <w:rsid w:val="00AF0B43"/>
    <w:rsid w:val="00AF1F89"/>
    <w:rsid w:val="00AF27E8"/>
    <w:rsid w:val="00AF3149"/>
    <w:rsid w:val="00AF48C8"/>
    <w:rsid w:val="00AF5A7D"/>
    <w:rsid w:val="00AF6669"/>
    <w:rsid w:val="00B00076"/>
    <w:rsid w:val="00B006C4"/>
    <w:rsid w:val="00B00E16"/>
    <w:rsid w:val="00B01A62"/>
    <w:rsid w:val="00B01C25"/>
    <w:rsid w:val="00B0282B"/>
    <w:rsid w:val="00B029AF"/>
    <w:rsid w:val="00B02A9D"/>
    <w:rsid w:val="00B02CD1"/>
    <w:rsid w:val="00B02EE8"/>
    <w:rsid w:val="00B03728"/>
    <w:rsid w:val="00B046BB"/>
    <w:rsid w:val="00B058E1"/>
    <w:rsid w:val="00B064D9"/>
    <w:rsid w:val="00B065ED"/>
    <w:rsid w:val="00B1028D"/>
    <w:rsid w:val="00B12D0C"/>
    <w:rsid w:val="00B13ACA"/>
    <w:rsid w:val="00B148B2"/>
    <w:rsid w:val="00B15261"/>
    <w:rsid w:val="00B15CB8"/>
    <w:rsid w:val="00B1680D"/>
    <w:rsid w:val="00B20DE6"/>
    <w:rsid w:val="00B21173"/>
    <w:rsid w:val="00B21696"/>
    <w:rsid w:val="00B21892"/>
    <w:rsid w:val="00B21B23"/>
    <w:rsid w:val="00B22539"/>
    <w:rsid w:val="00B2298F"/>
    <w:rsid w:val="00B231CE"/>
    <w:rsid w:val="00B24240"/>
    <w:rsid w:val="00B26AD7"/>
    <w:rsid w:val="00B30405"/>
    <w:rsid w:val="00B30C64"/>
    <w:rsid w:val="00B34BAB"/>
    <w:rsid w:val="00B35826"/>
    <w:rsid w:val="00B36144"/>
    <w:rsid w:val="00B3630A"/>
    <w:rsid w:val="00B36544"/>
    <w:rsid w:val="00B36FB8"/>
    <w:rsid w:val="00B41332"/>
    <w:rsid w:val="00B4156B"/>
    <w:rsid w:val="00B416B8"/>
    <w:rsid w:val="00B429C7"/>
    <w:rsid w:val="00B4461C"/>
    <w:rsid w:val="00B44802"/>
    <w:rsid w:val="00B45291"/>
    <w:rsid w:val="00B461BB"/>
    <w:rsid w:val="00B4696A"/>
    <w:rsid w:val="00B5026F"/>
    <w:rsid w:val="00B50EE5"/>
    <w:rsid w:val="00B511DE"/>
    <w:rsid w:val="00B53751"/>
    <w:rsid w:val="00B53A7A"/>
    <w:rsid w:val="00B56F42"/>
    <w:rsid w:val="00B57F67"/>
    <w:rsid w:val="00B57FE5"/>
    <w:rsid w:val="00B603B8"/>
    <w:rsid w:val="00B613DD"/>
    <w:rsid w:val="00B615C3"/>
    <w:rsid w:val="00B6402C"/>
    <w:rsid w:val="00B64490"/>
    <w:rsid w:val="00B644EF"/>
    <w:rsid w:val="00B6490A"/>
    <w:rsid w:val="00B64BAE"/>
    <w:rsid w:val="00B6738C"/>
    <w:rsid w:val="00B678EE"/>
    <w:rsid w:val="00B70F63"/>
    <w:rsid w:val="00B71096"/>
    <w:rsid w:val="00B732DB"/>
    <w:rsid w:val="00B73BA3"/>
    <w:rsid w:val="00B763FB"/>
    <w:rsid w:val="00B766FA"/>
    <w:rsid w:val="00B76824"/>
    <w:rsid w:val="00B77DA7"/>
    <w:rsid w:val="00B8020D"/>
    <w:rsid w:val="00B81FC0"/>
    <w:rsid w:val="00B825B0"/>
    <w:rsid w:val="00B84371"/>
    <w:rsid w:val="00B84A99"/>
    <w:rsid w:val="00B85761"/>
    <w:rsid w:val="00B86835"/>
    <w:rsid w:val="00B90653"/>
    <w:rsid w:val="00B91BDC"/>
    <w:rsid w:val="00B91FD2"/>
    <w:rsid w:val="00B94739"/>
    <w:rsid w:val="00B9506E"/>
    <w:rsid w:val="00B9539B"/>
    <w:rsid w:val="00B9789B"/>
    <w:rsid w:val="00BA065F"/>
    <w:rsid w:val="00BA0C20"/>
    <w:rsid w:val="00BA0EF1"/>
    <w:rsid w:val="00BA0F13"/>
    <w:rsid w:val="00BA1F67"/>
    <w:rsid w:val="00BA21C5"/>
    <w:rsid w:val="00BA5ABB"/>
    <w:rsid w:val="00BA5E63"/>
    <w:rsid w:val="00BA7253"/>
    <w:rsid w:val="00BB0B10"/>
    <w:rsid w:val="00BB0B62"/>
    <w:rsid w:val="00BB1F8E"/>
    <w:rsid w:val="00BB4639"/>
    <w:rsid w:val="00BB4EA6"/>
    <w:rsid w:val="00BB5032"/>
    <w:rsid w:val="00BB5B37"/>
    <w:rsid w:val="00BB6AE5"/>
    <w:rsid w:val="00BB6BC4"/>
    <w:rsid w:val="00BB6D57"/>
    <w:rsid w:val="00BB6F40"/>
    <w:rsid w:val="00BC0A14"/>
    <w:rsid w:val="00BC207F"/>
    <w:rsid w:val="00BC2360"/>
    <w:rsid w:val="00BC42EC"/>
    <w:rsid w:val="00BC50E4"/>
    <w:rsid w:val="00BC5405"/>
    <w:rsid w:val="00BC5539"/>
    <w:rsid w:val="00BC60B5"/>
    <w:rsid w:val="00BC6135"/>
    <w:rsid w:val="00BC7633"/>
    <w:rsid w:val="00BC7F54"/>
    <w:rsid w:val="00BC7FD3"/>
    <w:rsid w:val="00BD376B"/>
    <w:rsid w:val="00BD462F"/>
    <w:rsid w:val="00BD49C1"/>
    <w:rsid w:val="00BD524B"/>
    <w:rsid w:val="00BE0CFE"/>
    <w:rsid w:val="00BE0E62"/>
    <w:rsid w:val="00BE2C4D"/>
    <w:rsid w:val="00BE2D68"/>
    <w:rsid w:val="00BE53B5"/>
    <w:rsid w:val="00BE5624"/>
    <w:rsid w:val="00BE7906"/>
    <w:rsid w:val="00BF1A92"/>
    <w:rsid w:val="00BF1AFA"/>
    <w:rsid w:val="00BF27B5"/>
    <w:rsid w:val="00BF2E0E"/>
    <w:rsid w:val="00BF3824"/>
    <w:rsid w:val="00BF53FF"/>
    <w:rsid w:val="00BF5B55"/>
    <w:rsid w:val="00BF5BE1"/>
    <w:rsid w:val="00BF611D"/>
    <w:rsid w:val="00BF74C1"/>
    <w:rsid w:val="00BF79CD"/>
    <w:rsid w:val="00C00005"/>
    <w:rsid w:val="00C002B0"/>
    <w:rsid w:val="00C0194A"/>
    <w:rsid w:val="00C02278"/>
    <w:rsid w:val="00C028C8"/>
    <w:rsid w:val="00C03577"/>
    <w:rsid w:val="00C03800"/>
    <w:rsid w:val="00C03DA4"/>
    <w:rsid w:val="00C04F9A"/>
    <w:rsid w:val="00C056B5"/>
    <w:rsid w:val="00C0691E"/>
    <w:rsid w:val="00C0776B"/>
    <w:rsid w:val="00C10D9C"/>
    <w:rsid w:val="00C118A5"/>
    <w:rsid w:val="00C11982"/>
    <w:rsid w:val="00C1249B"/>
    <w:rsid w:val="00C127DE"/>
    <w:rsid w:val="00C13517"/>
    <w:rsid w:val="00C1429E"/>
    <w:rsid w:val="00C150F4"/>
    <w:rsid w:val="00C16FBC"/>
    <w:rsid w:val="00C1736F"/>
    <w:rsid w:val="00C214AE"/>
    <w:rsid w:val="00C21D39"/>
    <w:rsid w:val="00C21EAD"/>
    <w:rsid w:val="00C2292E"/>
    <w:rsid w:val="00C2334F"/>
    <w:rsid w:val="00C23BCD"/>
    <w:rsid w:val="00C306F7"/>
    <w:rsid w:val="00C3098D"/>
    <w:rsid w:val="00C30C57"/>
    <w:rsid w:val="00C31142"/>
    <w:rsid w:val="00C34758"/>
    <w:rsid w:val="00C352BF"/>
    <w:rsid w:val="00C35A2B"/>
    <w:rsid w:val="00C35ED4"/>
    <w:rsid w:val="00C363DB"/>
    <w:rsid w:val="00C3743E"/>
    <w:rsid w:val="00C40891"/>
    <w:rsid w:val="00C415DA"/>
    <w:rsid w:val="00C43161"/>
    <w:rsid w:val="00C43E5A"/>
    <w:rsid w:val="00C45493"/>
    <w:rsid w:val="00C50065"/>
    <w:rsid w:val="00C50117"/>
    <w:rsid w:val="00C50F76"/>
    <w:rsid w:val="00C54520"/>
    <w:rsid w:val="00C5662A"/>
    <w:rsid w:val="00C57284"/>
    <w:rsid w:val="00C57E1E"/>
    <w:rsid w:val="00C624FF"/>
    <w:rsid w:val="00C62E4F"/>
    <w:rsid w:val="00C636C1"/>
    <w:rsid w:val="00C63BAD"/>
    <w:rsid w:val="00C6455A"/>
    <w:rsid w:val="00C65D32"/>
    <w:rsid w:val="00C676AF"/>
    <w:rsid w:val="00C6793C"/>
    <w:rsid w:val="00C70003"/>
    <w:rsid w:val="00C7125A"/>
    <w:rsid w:val="00C715BF"/>
    <w:rsid w:val="00C74664"/>
    <w:rsid w:val="00C74710"/>
    <w:rsid w:val="00C769F9"/>
    <w:rsid w:val="00C76CA1"/>
    <w:rsid w:val="00C80422"/>
    <w:rsid w:val="00C820B5"/>
    <w:rsid w:val="00C82A33"/>
    <w:rsid w:val="00C83AEE"/>
    <w:rsid w:val="00C84BA3"/>
    <w:rsid w:val="00C8521D"/>
    <w:rsid w:val="00C85520"/>
    <w:rsid w:val="00C86B89"/>
    <w:rsid w:val="00C8756D"/>
    <w:rsid w:val="00C87890"/>
    <w:rsid w:val="00C90478"/>
    <w:rsid w:val="00C90A54"/>
    <w:rsid w:val="00C915E2"/>
    <w:rsid w:val="00C938A8"/>
    <w:rsid w:val="00C93D18"/>
    <w:rsid w:val="00C93ED9"/>
    <w:rsid w:val="00C94AE8"/>
    <w:rsid w:val="00CA00E5"/>
    <w:rsid w:val="00CA06A2"/>
    <w:rsid w:val="00CA0D2F"/>
    <w:rsid w:val="00CA0FBD"/>
    <w:rsid w:val="00CA1154"/>
    <w:rsid w:val="00CA1180"/>
    <w:rsid w:val="00CA1F3E"/>
    <w:rsid w:val="00CA2639"/>
    <w:rsid w:val="00CA3CB9"/>
    <w:rsid w:val="00CA4720"/>
    <w:rsid w:val="00CA4BEB"/>
    <w:rsid w:val="00CA4EE4"/>
    <w:rsid w:val="00CA4F38"/>
    <w:rsid w:val="00CA516C"/>
    <w:rsid w:val="00CA5C0C"/>
    <w:rsid w:val="00CA6768"/>
    <w:rsid w:val="00CA6D3F"/>
    <w:rsid w:val="00CA7B2D"/>
    <w:rsid w:val="00CA7C78"/>
    <w:rsid w:val="00CB022A"/>
    <w:rsid w:val="00CB0F15"/>
    <w:rsid w:val="00CB1020"/>
    <w:rsid w:val="00CB2E5D"/>
    <w:rsid w:val="00CB4FF2"/>
    <w:rsid w:val="00CB5048"/>
    <w:rsid w:val="00CB5894"/>
    <w:rsid w:val="00CB5D63"/>
    <w:rsid w:val="00CB759D"/>
    <w:rsid w:val="00CC0782"/>
    <w:rsid w:val="00CC13EB"/>
    <w:rsid w:val="00CC2E22"/>
    <w:rsid w:val="00CC320F"/>
    <w:rsid w:val="00CC353E"/>
    <w:rsid w:val="00CC52A8"/>
    <w:rsid w:val="00CC5B95"/>
    <w:rsid w:val="00CC6037"/>
    <w:rsid w:val="00CC618F"/>
    <w:rsid w:val="00CC7384"/>
    <w:rsid w:val="00CC75B9"/>
    <w:rsid w:val="00CC7BBB"/>
    <w:rsid w:val="00CD20BB"/>
    <w:rsid w:val="00CD239C"/>
    <w:rsid w:val="00CD3E5F"/>
    <w:rsid w:val="00CD5024"/>
    <w:rsid w:val="00CD517E"/>
    <w:rsid w:val="00CD5C5F"/>
    <w:rsid w:val="00CD677C"/>
    <w:rsid w:val="00CD7AD7"/>
    <w:rsid w:val="00CD7D3B"/>
    <w:rsid w:val="00CE056F"/>
    <w:rsid w:val="00CE3043"/>
    <w:rsid w:val="00CE3FF7"/>
    <w:rsid w:val="00CE422A"/>
    <w:rsid w:val="00CE5252"/>
    <w:rsid w:val="00CE6182"/>
    <w:rsid w:val="00CF0BCE"/>
    <w:rsid w:val="00CF223E"/>
    <w:rsid w:val="00CF27CE"/>
    <w:rsid w:val="00CF303F"/>
    <w:rsid w:val="00CF3A17"/>
    <w:rsid w:val="00CF4AA9"/>
    <w:rsid w:val="00CF5594"/>
    <w:rsid w:val="00CF59CC"/>
    <w:rsid w:val="00CF5C73"/>
    <w:rsid w:val="00CF664F"/>
    <w:rsid w:val="00CF6B0B"/>
    <w:rsid w:val="00CF7182"/>
    <w:rsid w:val="00CF78B8"/>
    <w:rsid w:val="00CF79C1"/>
    <w:rsid w:val="00D00A8F"/>
    <w:rsid w:val="00D017E4"/>
    <w:rsid w:val="00D04954"/>
    <w:rsid w:val="00D05303"/>
    <w:rsid w:val="00D058F6"/>
    <w:rsid w:val="00D05E47"/>
    <w:rsid w:val="00D06EA9"/>
    <w:rsid w:val="00D07D92"/>
    <w:rsid w:val="00D107DA"/>
    <w:rsid w:val="00D115FC"/>
    <w:rsid w:val="00D1249D"/>
    <w:rsid w:val="00D1303A"/>
    <w:rsid w:val="00D130BE"/>
    <w:rsid w:val="00D13440"/>
    <w:rsid w:val="00D14ADA"/>
    <w:rsid w:val="00D14B13"/>
    <w:rsid w:val="00D15AF0"/>
    <w:rsid w:val="00D15DBC"/>
    <w:rsid w:val="00D15F36"/>
    <w:rsid w:val="00D16018"/>
    <w:rsid w:val="00D179A7"/>
    <w:rsid w:val="00D17A03"/>
    <w:rsid w:val="00D20696"/>
    <w:rsid w:val="00D20DA0"/>
    <w:rsid w:val="00D211E2"/>
    <w:rsid w:val="00D21227"/>
    <w:rsid w:val="00D21CD1"/>
    <w:rsid w:val="00D22B91"/>
    <w:rsid w:val="00D22C93"/>
    <w:rsid w:val="00D2737C"/>
    <w:rsid w:val="00D27EA9"/>
    <w:rsid w:val="00D311FD"/>
    <w:rsid w:val="00D3212A"/>
    <w:rsid w:val="00D340CF"/>
    <w:rsid w:val="00D348A6"/>
    <w:rsid w:val="00D368DB"/>
    <w:rsid w:val="00D40D21"/>
    <w:rsid w:val="00D424D7"/>
    <w:rsid w:val="00D42ACA"/>
    <w:rsid w:val="00D4419F"/>
    <w:rsid w:val="00D44961"/>
    <w:rsid w:val="00D44C2A"/>
    <w:rsid w:val="00D45A42"/>
    <w:rsid w:val="00D478AB"/>
    <w:rsid w:val="00D47FB8"/>
    <w:rsid w:val="00D50076"/>
    <w:rsid w:val="00D50890"/>
    <w:rsid w:val="00D51E4F"/>
    <w:rsid w:val="00D51F34"/>
    <w:rsid w:val="00D52048"/>
    <w:rsid w:val="00D52C14"/>
    <w:rsid w:val="00D52D32"/>
    <w:rsid w:val="00D56050"/>
    <w:rsid w:val="00D56FFF"/>
    <w:rsid w:val="00D61A1D"/>
    <w:rsid w:val="00D61F21"/>
    <w:rsid w:val="00D625FB"/>
    <w:rsid w:val="00D633D2"/>
    <w:rsid w:val="00D63A42"/>
    <w:rsid w:val="00D656E9"/>
    <w:rsid w:val="00D66222"/>
    <w:rsid w:val="00D67131"/>
    <w:rsid w:val="00D677B5"/>
    <w:rsid w:val="00D7039D"/>
    <w:rsid w:val="00D709C5"/>
    <w:rsid w:val="00D71F1F"/>
    <w:rsid w:val="00D7457D"/>
    <w:rsid w:val="00D750E2"/>
    <w:rsid w:val="00D75225"/>
    <w:rsid w:val="00D76681"/>
    <w:rsid w:val="00D76ADC"/>
    <w:rsid w:val="00D76E7D"/>
    <w:rsid w:val="00D805E2"/>
    <w:rsid w:val="00D820E0"/>
    <w:rsid w:val="00D82E99"/>
    <w:rsid w:val="00D84698"/>
    <w:rsid w:val="00D84995"/>
    <w:rsid w:val="00D849D2"/>
    <w:rsid w:val="00D84E87"/>
    <w:rsid w:val="00D85553"/>
    <w:rsid w:val="00D867B3"/>
    <w:rsid w:val="00D86EAA"/>
    <w:rsid w:val="00D876AE"/>
    <w:rsid w:val="00D87BC7"/>
    <w:rsid w:val="00D9151D"/>
    <w:rsid w:val="00D918B7"/>
    <w:rsid w:val="00D93E4C"/>
    <w:rsid w:val="00D955C4"/>
    <w:rsid w:val="00D96039"/>
    <w:rsid w:val="00D970FD"/>
    <w:rsid w:val="00DA054A"/>
    <w:rsid w:val="00DA0D2E"/>
    <w:rsid w:val="00DA1EA8"/>
    <w:rsid w:val="00DA39CC"/>
    <w:rsid w:val="00DA3A72"/>
    <w:rsid w:val="00DA3A81"/>
    <w:rsid w:val="00DA52E0"/>
    <w:rsid w:val="00DA54FE"/>
    <w:rsid w:val="00DA5B14"/>
    <w:rsid w:val="00DA6389"/>
    <w:rsid w:val="00DA67A9"/>
    <w:rsid w:val="00DA7FD5"/>
    <w:rsid w:val="00DB0A91"/>
    <w:rsid w:val="00DB0D2F"/>
    <w:rsid w:val="00DB199E"/>
    <w:rsid w:val="00DB1A61"/>
    <w:rsid w:val="00DB1AB7"/>
    <w:rsid w:val="00DB1F6E"/>
    <w:rsid w:val="00DB24EB"/>
    <w:rsid w:val="00DB2D41"/>
    <w:rsid w:val="00DB35E0"/>
    <w:rsid w:val="00DB56D3"/>
    <w:rsid w:val="00DB5B41"/>
    <w:rsid w:val="00DB6EA1"/>
    <w:rsid w:val="00DB7D51"/>
    <w:rsid w:val="00DB7D8F"/>
    <w:rsid w:val="00DC1E72"/>
    <w:rsid w:val="00DC2994"/>
    <w:rsid w:val="00DC2CD6"/>
    <w:rsid w:val="00DC3093"/>
    <w:rsid w:val="00DC49F9"/>
    <w:rsid w:val="00DC5648"/>
    <w:rsid w:val="00DC6A16"/>
    <w:rsid w:val="00DD09BB"/>
    <w:rsid w:val="00DD1163"/>
    <w:rsid w:val="00DD1537"/>
    <w:rsid w:val="00DD4AA1"/>
    <w:rsid w:val="00DD68A2"/>
    <w:rsid w:val="00DD6A20"/>
    <w:rsid w:val="00DD7772"/>
    <w:rsid w:val="00DD7CB6"/>
    <w:rsid w:val="00DE0A5D"/>
    <w:rsid w:val="00DE276F"/>
    <w:rsid w:val="00DE3945"/>
    <w:rsid w:val="00DE3BBE"/>
    <w:rsid w:val="00DE3FC1"/>
    <w:rsid w:val="00DE422B"/>
    <w:rsid w:val="00DE4674"/>
    <w:rsid w:val="00DE4C5A"/>
    <w:rsid w:val="00DE6E70"/>
    <w:rsid w:val="00DF1EBB"/>
    <w:rsid w:val="00DF3AF7"/>
    <w:rsid w:val="00DF4FA0"/>
    <w:rsid w:val="00DF633A"/>
    <w:rsid w:val="00DF63CC"/>
    <w:rsid w:val="00DF6C19"/>
    <w:rsid w:val="00E00A97"/>
    <w:rsid w:val="00E013FC"/>
    <w:rsid w:val="00E01520"/>
    <w:rsid w:val="00E01874"/>
    <w:rsid w:val="00E0212D"/>
    <w:rsid w:val="00E03877"/>
    <w:rsid w:val="00E0530C"/>
    <w:rsid w:val="00E06155"/>
    <w:rsid w:val="00E06DF0"/>
    <w:rsid w:val="00E079A2"/>
    <w:rsid w:val="00E11683"/>
    <w:rsid w:val="00E1272E"/>
    <w:rsid w:val="00E127AE"/>
    <w:rsid w:val="00E142C6"/>
    <w:rsid w:val="00E16229"/>
    <w:rsid w:val="00E172C2"/>
    <w:rsid w:val="00E17955"/>
    <w:rsid w:val="00E22544"/>
    <w:rsid w:val="00E22969"/>
    <w:rsid w:val="00E237A9"/>
    <w:rsid w:val="00E24033"/>
    <w:rsid w:val="00E24407"/>
    <w:rsid w:val="00E25583"/>
    <w:rsid w:val="00E2567C"/>
    <w:rsid w:val="00E25C38"/>
    <w:rsid w:val="00E27A18"/>
    <w:rsid w:val="00E316F2"/>
    <w:rsid w:val="00E3195E"/>
    <w:rsid w:val="00E31CB7"/>
    <w:rsid w:val="00E32106"/>
    <w:rsid w:val="00E33153"/>
    <w:rsid w:val="00E33547"/>
    <w:rsid w:val="00E34339"/>
    <w:rsid w:val="00E35D1F"/>
    <w:rsid w:val="00E40598"/>
    <w:rsid w:val="00E40B90"/>
    <w:rsid w:val="00E4463C"/>
    <w:rsid w:val="00E446D3"/>
    <w:rsid w:val="00E5292F"/>
    <w:rsid w:val="00E52BD3"/>
    <w:rsid w:val="00E52FF7"/>
    <w:rsid w:val="00E53BB9"/>
    <w:rsid w:val="00E53E73"/>
    <w:rsid w:val="00E544DE"/>
    <w:rsid w:val="00E547F2"/>
    <w:rsid w:val="00E549B7"/>
    <w:rsid w:val="00E56DA3"/>
    <w:rsid w:val="00E615E6"/>
    <w:rsid w:val="00E62999"/>
    <w:rsid w:val="00E63E85"/>
    <w:rsid w:val="00E63EE2"/>
    <w:rsid w:val="00E64157"/>
    <w:rsid w:val="00E64D30"/>
    <w:rsid w:val="00E67D67"/>
    <w:rsid w:val="00E67EF5"/>
    <w:rsid w:val="00E715FF"/>
    <w:rsid w:val="00E72C22"/>
    <w:rsid w:val="00E74429"/>
    <w:rsid w:val="00E74B44"/>
    <w:rsid w:val="00E75B53"/>
    <w:rsid w:val="00E75CDC"/>
    <w:rsid w:val="00E778BC"/>
    <w:rsid w:val="00E844D2"/>
    <w:rsid w:val="00E84BF1"/>
    <w:rsid w:val="00E861E5"/>
    <w:rsid w:val="00E864A7"/>
    <w:rsid w:val="00E90210"/>
    <w:rsid w:val="00E930B1"/>
    <w:rsid w:val="00E964A8"/>
    <w:rsid w:val="00E965CA"/>
    <w:rsid w:val="00E96C91"/>
    <w:rsid w:val="00E97379"/>
    <w:rsid w:val="00E9766F"/>
    <w:rsid w:val="00EA37DF"/>
    <w:rsid w:val="00EA4703"/>
    <w:rsid w:val="00EA4893"/>
    <w:rsid w:val="00EA5115"/>
    <w:rsid w:val="00EA51AC"/>
    <w:rsid w:val="00EA6954"/>
    <w:rsid w:val="00EA73E7"/>
    <w:rsid w:val="00EA779C"/>
    <w:rsid w:val="00EA7972"/>
    <w:rsid w:val="00EB0533"/>
    <w:rsid w:val="00EB24A7"/>
    <w:rsid w:val="00EB2FB6"/>
    <w:rsid w:val="00EB4CFD"/>
    <w:rsid w:val="00EB502A"/>
    <w:rsid w:val="00EB5F44"/>
    <w:rsid w:val="00EC20F4"/>
    <w:rsid w:val="00EC31CD"/>
    <w:rsid w:val="00EC377D"/>
    <w:rsid w:val="00EC41C1"/>
    <w:rsid w:val="00EC47E6"/>
    <w:rsid w:val="00EC64FA"/>
    <w:rsid w:val="00EC6837"/>
    <w:rsid w:val="00EC7FF3"/>
    <w:rsid w:val="00ED173E"/>
    <w:rsid w:val="00ED2531"/>
    <w:rsid w:val="00ED267F"/>
    <w:rsid w:val="00ED4BDA"/>
    <w:rsid w:val="00ED4D13"/>
    <w:rsid w:val="00ED50F7"/>
    <w:rsid w:val="00ED72E3"/>
    <w:rsid w:val="00ED7E85"/>
    <w:rsid w:val="00EE0ABA"/>
    <w:rsid w:val="00EE1621"/>
    <w:rsid w:val="00EE1CF7"/>
    <w:rsid w:val="00EE57FC"/>
    <w:rsid w:val="00EE5B6F"/>
    <w:rsid w:val="00EE5E1A"/>
    <w:rsid w:val="00EE6B1C"/>
    <w:rsid w:val="00EE775D"/>
    <w:rsid w:val="00EF0068"/>
    <w:rsid w:val="00EF0A1D"/>
    <w:rsid w:val="00EF1F60"/>
    <w:rsid w:val="00EF3580"/>
    <w:rsid w:val="00EF359A"/>
    <w:rsid w:val="00EF3CD1"/>
    <w:rsid w:val="00EF3F40"/>
    <w:rsid w:val="00EF49D7"/>
    <w:rsid w:val="00EF6B20"/>
    <w:rsid w:val="00EF7F96"/>
    <w:rsid w:val="00F000C5"/>
    <w:rsid w:val="00F001BD"/>
    <w:rsid w:val="00F00E9F"/>
    <w:rsid w:val="00F01D7A"/>
    <w:rsid w:val="00F02B29"/>
    <w:rsid w:val="00F032BA"/>
    <w:rsid w:val="00F03414"/>
    <w:rsid w:val="00F05526"/>
    <w:rsid w:val="00F06469"/>
    <w:rsid w:val="00F10477"/>
    <w:rsid w:val="00F1323C"/>
    <w:rsid w:val="00F137AD"/>
    <w:rsid w:val="00F13A33"/>
    <w:rsid w:val="00F15ADA"/>
    <w:rsid w:val="00F15BE2"/>
    <w:rsid w:val="00F16141"/>
    <w:rsid w:val="00F16A49"/>
    <w:rsid w:val="00F16EA2"/>
    <w:rsid w:val="00F20A29"/>
    <w:rsid w:val="00F20A6D"/>
    <w:rsid w:val="00F224F9"/>
    <w:rsid w:val="00F239A7"/>
    <w:rsid w:val="00F258F8"/>
    <w:rsid w:val="00F265A6"/>
    <w:rsid w:val="00F3144C"/>
    <w:rsid w:val="00F31686"/>
    <w:rsid w:val="00F35609"/>
    <w:rsid w:val="00F35C63"/>
    <w:rsid w:val="00F36EF2"/>
    <w:rsid w:val="00F40797"/>
    <w:rsid w:val="00F41306"/>
    <w:rsid w:val="00F424DB"/>
    <w:rsid w:val="00F426B4"/>
    <w:rsid w:val="00F433D8"/>
    <w:rsid w:val="00F44FED"/>
    <w:rsid w:val="00F45E92"/>
    <w:rsid w:val="00F46196"/>
    <w:rsid w:val="00F46A4E"/>
    <w:rsid w:val="00F52647"/>
    <w:rsid w:val="00F5274A"/>
    <w:rsid w:val="00F52C35"/>
    <w:rsid w:val="00F536B3"/>
    <w:rsid w:val="00F54F9B"/>
    <w:rsid w:val="00F55A7C"/>
    <w:rsid w:val="00F601D1"/>
    <w:rsid w:val="00F622E0"/>
    <w:rsid w:val="00F62C01"/>
    <w:rsid w:val="00F66AD0"/>
    <w:rsid w:val="00F670F9"/>
    <w:rsid w:val="00F67C88"/>
    <w:rsid w:val="00F70F5A"/>
    <w:rsid w:val="00F70F6A"/>
    <w:rsid w:val="00F7427C"/>
    <w:rsid w:val="00F7491B"/>
    <w:rsid w:val="00F74A78"/>
    <w:rsid w:val="00F74D95"/>
    <w:rsid w:val="00F75A1F"/>
    <w:rsid w:val="00F762AE"/>
    <w:rsid w:val="00F76F78"/>
    <w:rsid w:val="00F770E0"/>
    <w:rsid w:val="00F776EB"/>
    <w:rsid w:val="00F77E40"/>
    <w:rsid w:val="00F77EA5"/>
    <w:rsid w:val="00F81797"/>
    <w:rsid w:val="00F81C56"/>
    <w:rsid w:val="00F8228B"/>
    <w:rsid w:val="00F83234"/>
    <w:rsid w:val="00F83A87"/>
    <w:rsid w:val="00F84366"/>
    <w:rsid w:val="00F8614B"/>
    <w:rsid w:val="00F865A8"/>
    <w:rsid w:val="00F87BE6"/>
    <w:rsid w:val="00F9064C"/>
    <w:rsid w:val="00F90C56"/>
    <w:rsid w:val="00F91822"/>
    <w:rsid w:val="00F93570"/>
    <w:rsid w:val="00F941F0"/>
    <w:rsid w:val="00F94C9A"/>
    <w:rsid w:val="00F96DEF"/>
    <w:rsid w:val="00FA11E3"/>
    <w:rsid w:val="00FA2695"/>
    <w:rsid w:val="00FA3DA0"/>
    <w:rsid w:val="00FA4085"/>
    <w:rsid w:val="00FA4299"/>
    <w:rsid w:val="00FA4721"/>
    <w:rsid w:val="00FB02F2"/>
    <w:rsid w:val="00FB23CF"/>
    <w:rsid w:val="00FB2D92"/>
    <w:rsid w:val="00FB6FF1"/>
    <w:rsid w:val="00FB7496"/>
    <w:rsid w:val="00FB7991"/>
    <w:rsid w:val="00FB7EA1"/>
    <w:rsid w:val="00FC002F"/>
    <w:rsid w:val="00FC2235"/>
    <w:rsid w:val="00FC2A6D"/>
    <w:rsid w:val="00FC56D4"/>
    <w:rsid w:val="00FC5C44"/>
    <w:rsid w:val="00FC61F1"/>
    <w:rsid w:val="00FD159C"/>
    <w:rsid w:val="00FD2716"/>
    <w:rsid w:val="00FD347D"/>
    <w:rsid w:val="00FD5E59"/>
    <w:rsid w:val="00FD652C"/>
    <w:rsid w:val="00FD6C02"/>
    <w:rsid w:val="00FE0EC6"/>
    <w:rsid w:val="00FE2AA7"/>
    <w:rsid w:val="00FE3856"/>
    <w:rsid w:val="00FE48CF"/>
    <w:rsid w:val="00FE5888"/>
    <w:rsid w:val="00FE6602"/>
    <w:rsid w:val="00FE6A8E"/>
    <w:rsid w:val="00FE6DFA"/>
    <w:rsid w:val="00FE7052"/>
    <w:rsid w:val="00FE7265"/>
    <w:rsid w:val="00FE736D"/>
    <w:rsid w:val="00FE7686"/>
    <w:rsid w:val="00FF105B"/>
    <w:rsid w:val="00FF16D5"/>
    <w:rsid w:val="00FF49C3"/>
    <w:rsid w:val="00FF5025"/>
    <w:rsid w:val="00FF6930"/>
    <w:rsid w:val="00FF6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25D95D5"/>
  <w15:docId w15:val="{93132178-5F8E-4A96-944D-BCA20298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qFormat/>
    <w:rsid w:val="00F93570"/>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re2">
    <w:name w:val="heading 2"/>
    <w:aliases w:val="Titre 2.."/>
    <w:basedOn w:val="Normal"/>
    <w:link w:val="Titre2Car"/>
    <w:qFormat/>
    <w:rsid w:val="0026551C"/>
    <w:pPr>
      <w:numPr>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Narrow" w:eastAsia="Arial" w:hAnsi="Arial Narrow" w:cs="Arial"/>
      <w:b/>
      <w:bCs/>
      <w:bdr w:val="none" w:sz="0" w:space="0" w:color="auto"/>
    </w:rPr>
  </w:style>
  <w:style w:type="paragraph" w:styleId="Titre3">
    <w:name w:val="heading 3"/>
    <w:basedOn w:val="Normal"/>
    <w:link w:val="Titre3Car"/>
    <w:qFormat/>
    <w:rsid w:val="0026551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207C34"/>
    <w:rPr>
      <w:color w:val="0079BF" w:themeColor="accent1" w:themeShade="BF"/>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link w:val="TM1Car"/>
    <w:uiPriority w:val="39"/>
    <w:rsid w:val="00F03414"/>
    <w:pPr>
      <w:spacing w:before="240" w:after="120"/>
    </w:pPr>
    <w:rPr>
      <w:rFonts w:ascii="Arial" w:hAnsi="Arial"/>
      <w:b/>
      <w:bCs/>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1"/>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rsid w:val="0026551C"/>
    <w:rPr>
      <w:rFonts w:ascii="Arial Narrow" w:eastAsia="Arial" w:hAnsi="Arial Narrow" w:cs="Arial"/>
      <w:b/>
      <w:bCs/>
      <w:sz w:val="24"/>
      <w:szCs w:val="24"/>
      <w:bdr w:val="none" w:sz="0" w:space="0" w:color="auto"/>
      <w:lang w:val="en-US" w:eastAsia="en-US"/>
    </w:rPr>
  </w:style>
  <w:style w:type="character" w:customStyle="1" w:styleId="Titre3Car">
    <w:name w:val="Titre 3 Car"/>
    <w:basedOn w:val="Policepardfaut"/>
    <w:link w:val="Titre3"/>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1"/>
    <w:rsid w:val="008A7CB8"/>
    <w:rPr>
      <w:rFonts w:cs="Arial Unicode MS"/>
      <w:color w:val="000000"/>
      <w:sz w:val="24"/>
      <w:szCs w:val="24"/>
      <w:u w:color="000000"/>
      <w:lang w:val="en-US"/>
    </w:rPr>
  </w:style>
  <w:style w:type="paragraph" w:styleId="Notedebasdepage">
    <w:name w:val="footnote text"/>
    <w:basedOn w:val="Normal"/>
    <w:link w:val="NotedebasdepageCar"/>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nhideWhenUsed/>
    <w:rsid w:val="009B60AD"/>
    <w:pPr>
      <w:tabs>
        <w:tab w:val="center" w:pos="4320"/>
        <w:tab w:val="right" w:pos="8640"/>
      </w:tabs>
    </w:pPr>
  </w:style>
  <w:style w:type="character" w:customStyle="1" w:styleId="PieddepageCar">
    <w:name w:val="Pied de page Car"/>
    <w:basedOn w:val="Policepardfaut"/>
    <w:link w:val="Pieddepage"/>
    <w:rsid w:val="009B60AD"/>
    <w:rPr>
      <w:sz w:val="24"/>
      <w:szCs w:val="24"/>
      <w:lang w:val="en-US" w:eastAsia="en-US"/>
    </w:rPr>
  </w:style>
  <w:style w:type="paragraph" w:styleId="Textedebulles">
    <w:name w:val="Balloon Text"/>
    <w:basedOn w:val="Normal"/>
    <w:link w:val="TextedebullesCar"/>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F03414"/>
    <w:pPr>
      <w:ind w:left="480"/>
    </w:pPr>
    <w:rPr>
      <w:rFonts w:ascii="Arial" w:hAnsi="Arial"/>
      <w:sz w:val="20"/>
      <w:szCs w:val="20"/>
    </w:rPr>
  </w:style>
  <w:style w:type="paragraph" w:styleId="TM2">
    <w:name w:val="toc 2"/>
    <w:basedOn w:val="Normal"/>
    <w:next w:val="Normal"/>
    <w:autoRedefine/>
    <w:uiPriority w:val="39"/>
    <w:unhideWhenUsed/>
    <w:rsid w:val="00F03414"/>
    <w:pPr>
      <w:spacing w:before="120"/>
      <w:ind w:left="240"/>
    </w:pPr>
    <w:rPr>
      <w:rFonts w:ascii="Arial" w:hAnsi="Arial"/>
      <w:iCs/>
      <w:sz w:val="20"/>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F93570"/>
    <w:rPr>
      <w:rFonts w:asciiTheme="majorHAnsi" w:eastAsiaTheme="majorEastAsia" w:hAnsiTheme="majorHAnsi" w:cstheme="majorBidi"/>
      <w:color w:val="0079BF" w:themeColor="accent1" w:themeShade="BF"/>
      <w:sz w:val="32"/>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F03414"/>
    <w:rPr>
      <w:rFonts w:ascii="Arial" w:hAnsi="Arial"/>
      <w:b/>
      <w:bCs/>
      <w:lang w:val="en-US" w:eastAsia="en-US"/>
    </w:rPr>
  </w:style>
  <w:style w:type="character" w:customStyle="1" w:styleId="Style1Car">
    <w:name w:val="Style1 Car"/>
    <w:basedOn w:val="TM1Car"/>
    <w:link w:val="Style1"/>
    <w:rsid w:val="001D15BE"/>
    <w:rPr>
      <w:rFonts w:ascii="Arial" w:eastAsia="Calibri" w:hAnsi="Arial" w:cs="Arial"/>
      <w:b/>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B1AEC"/>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bCs/>
      <w:sz w:val="24"/>
      <w:lang w:val="en-US" w:eastAsia="en-US"/>
    </w:rPr>
  </w:style>
  <w:style w:type="paragraph" w:customStyle="1" w:styleId="sous-paragraphe0">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B1AEC"/>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5"/>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0"/>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6"/>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7"/>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paragraph" w:customStyle="1" w:styleId="Tiretdirectives">
    <w:name w:val="Tiret (directives)"/>
    <w:basedOn w:val="paragraphenumrot"/>
    <w:link w:val="TiretdirectivesCar"/>
    <w:qFormat/>
    <w:rsid w:val="007807C0"/>
    <w:pPr>
      <w:numPr>
        <w:numId w:val="30"/>
      </w:numPr>
      <w:ind w:left="993" w:hanging="284"/>
    </w:pPr>
  </w:style>
  <w:style w:type="paragraph" w:customStyle="1" w:styleId="Carrdirectives">
    <w:name w:val="Carré (directives)"/>
    <w:basedOn w:val="Tiretdirectives"/>
    <w:link w:val="CarrdirectivesCar"/>
    <w:qFormat/>
    <w:rsid w:val="004E200E"/>
    <w:pPr>
      <w:numPr>
        <w:numId w:val="31"/>
      </w:numPr>
      <w:ind w:left="1560"/>
    </w:pPr>
    <w:rPr>
      <w:bdr w:val="none" w:sz="0" w:space="0" w:color="auto"/>
    </w:rPr>
  </w:style>
  <w:style w:type="character" w:customStyle="1" w:styleId="TiretdirectivesCar">
    <w:name w:val="Tiret (directives) Car"/>
    <w:basedOn w:val="paragraphenumrotCar"/>
    <w:link w:val="Tiretdirectives"/>
    <w:rsid w:val="007807C0"/>
    <w:rPr>
      <w:rFonts w:ascii="Arial" w:eastAsia="Arial" w:hAnsi="Arial" w:cs="Arial"/>
      <w:color w:val="000000"/>
      <w:sz w:val="24"/>
      <w:szCs w:val="24"/>
      <w:u w:color="000000"/>
      <w:lang w:val="en-US"/>
    </w:rPr>
  </w:style>
  <w:style w:type="character" w:customStyle="1" w:styleId="CarrdirectivesCar">
    <w:name w:val="Carré (directives) Car"/>
    <w:basedOn w:val="TiretdirectivesCar"/>
    <w:link w:val="Carrdirectives"/>
    <w:rsid w:val="004E200E"/>
    <w:rPr>
      <w:rFonts w:ascii="Arial" w:eastAsia="Arial" w:hAnsi="Arial" w:cs="Arial"/>
      <w:color w:val="000000"/>
      <w:sz w:val="24"/>
      <w:szCs w:val="24"/>
      <w:u w:color="000000"/>
      <w:bdr w:val="none" w:sz="0" w:space="0" w:color="auto"/>
      <w:lang w:val="en-US"/>
    </w:rPr>
  </w:style>
  <w:style w:type="paragraph" w:styleId="NormalWeb">
    <w:name w:val="Normal (Web)"/>
    <w:basedOn w:val="Normal"/>
    <w:unhideWhenUsed/>
    <w:rsid w:val="00693A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styleId="Marquedecommentaire">
    <w:name w:val="annotation reference"/>
    <w:basedOn w:val="Policepardfaut"/>
    <w:semiHidden/>
    <w:unhideWhenUsed/>
    <w:rsid w:val="000047AC"/>
    <w:rPr>
      <w:sz w:val="16"/>
      <w:szCs w:val="16"/>
    </w:rPr>
  </w:style>
  <w:style w:type="paragraph" w:styleId="Commentaire">
    <w:name w:val="annotation text"/>
    <w:basedOn w:val="Normal"/>
    <w:link w:val="CommentaireCar"/>
    <w:semiHidden/>
    <w:unhideWhenUsed/>
    <w:rsid w:val="000047AC"/>
    <w:rPr>
      <w:sz w:val="20"/>
      <w:szCs w:val="20"/>
    </w:rPr>
  </w:style>
  <w:style w:type="character" w:customStyle="1" w:styleId="CommentaireCar">
    <w:name w:val="Commentaire Car"/>
    <w:basedOn w:val="Policepardfaut"/>
    <w:link w:val="Commentaire"/>
    <w:semiHidden/>
    <w:rsid w:val="000047AC"/>
    <w:rPr>
      <w:lang w:val="en-US" w:eastAsia="en-US"/>
    </w:rPr>
  </w:style>
  <w:style w:type="paragraph" w:customStyle="1" w:styleId="Paragraphe">
    <w:name w:val="Paragraphe"/>
    <w:basedOn w:val="Normal"/>
    <w:rsid w:val="004F5A2A"/>
    <w:pPr>
      <w:numPr>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500" w:lineRule="exact"/>
      <w:jc w:val="both"/>
    </w:pPr>
    <w:rPr>
      <w:rFonts w:ascii="Arial" w:eastAsia="Times New Roman" w:hAnsi="Arial" w:cs="Arial"/>
      <w:kern w:val="28"/>
      <w:bdr w:val="none" w:sz="0" w:space="0" w:color="auto"/>
      <w:lang w:val="fr-CA" w:eastAsia="fr-FR"/>
    </w:rPr>
  </w:style>
  <w:style w:type="paragraph" w:customStyle="1" w:styleId="Sous-paragraphe">
    <w:name w:val="Sous-paragraphe"/>
    <w:basedOn w:val="Normal"/>
    <w:rsid w:val="004F5A2A"/>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spacing w:after="120"/>
      <w:ind w:left="1468" w:hanging="734"/>
      <w:jc w:val="both"/>
    </w:pPr>
    <w:rPr>
      <w:rFonts w:ascii="Arial" w:eastAsia="Times New Roman" w:hAnsi="Arial" w:cs="Arial"/>
      <w:kern w:val="28"/>
      <w:bdr w:val="none" w:sz="0" w:space="0" w:color="auto"/>
      <w:lang w:val="fr-CA" w:eastAsia="fr-FR"/>
    </w:rPr>
  </w:style>
  <w:style w:type="paragraph" w:styleId="Corpsdetexte">
    <w:name w:val="Body Text"/>
    <w:basedOn w:val="Normal"/>
    <w:link w:val="CorpsdetexteCar"/>
    <w:qFormat/>
    <w:rsid w:val="004F5A2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bdr w:val="none" w:sz="0" w:space="0" w:color="auto"/>
      <w:lang w:val="fr-CA" w:eastAsia="fr-FR"/>
    </w:rPr>
  </w:style>
  <w:style w:type="character" w:customStyle="1" w:styleId="CorpsdetexteCar">
    <w:name w:val="Corps de texte Car"/>
    <w:basedOn w:val="Policepardfaut"/>
    <w:link w:val="Corpsdetexte"/>
    <w:rsid w:val="004F5A2A"/>
    <w:rPr>
      <w:rFonts w:ascii="Arial" w:eastAsia="Times New Roman" w:hAnsi="Arial" w:cs="Arial"/>
      <w:sz w:val="24"/>
      <w:szCs w:val="24"/>
      <w:bdr w:val="none" w:sz="0" w:space="0" w:color="auto"/>
      <w:lang w:eastAsia="fr-FR"/>
    </w:rPr>
  </w:style>
  <w:style w:type="character" w:styleId="Numrodepage">
    <w:name w:val="page number"/>
    <w:basedOn w:val="Policepardfaut"/>
    <w:rsid w:val="004F5A2A"/>
  </w:style>
  <w:style w:type="paragraph" w:styleId="Explorateurdedocuments">
    <w:name w:val="Document Map"/>
    <w:basedOn w:val="Normal"/>
    <w:link w:val="ExplorateurdedocumentsCar"/>
    <w:semiHidden/>
    <w:rsid w:val="004F5A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CA" w:eastAsia="fr-FR"/>
    </w:rPr>
  </w:style>
  <w:style w:type="character" w:customStyle="1" w:styleId="ExplorateurdedocumentsCar">
    <w:name w:val="Explorateur de documents Car"/>
    <w:basedOn w:val="Policepardfaut"/>
    <w:link w:val="Explorateurdedocuments"/>
    <w:semiHidden/>
    <w:rsid w:val="004F5A2A"/>
    <w:rPr>
      <w:rFonts w:ascii="Tahoma" w:eastAsia="Times New Roman" w:hAnsi="Tahoma" w:cs="Tahoma"/>
      <w:bdr w:val="none" w:sz="0" w:space="0" w:color="auto"/>
      <w:shd w:val="clear" w:color="auto" w:fill="000080"/>
      <w:lang w:eastAsia="fr-FR"/>
    </w:rPr>
  </w:style>
  <w:style w:type="paragraph" w:styleId="Objetducommentaire">
    <w:name w:val="annotation subject"/>
    <w:basedOn w:val="Commentaire"/>
    <w:next w:val="Commentaire"/>
    <w:link w:val="ObjetducommentaireCar"/>
    <w:semiHidden/>
    <w:rsid w:val="004F5A2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fr-CA" w:eastAsia="fr-FR"/>
    </w:rPr>
  </w:style>
  <w:style w:type="character" w:customStyle="1" w:styleId="ObjetducommentaireCar">
    <w:name w:val="Objet du commentaire Car"/>
    <w:basedOn w:val="CommentaireCar"/>
    <w:link w:val="Objetducommentaire"/>
    <w:semiHidden/>
    <w:rsid w:val="004F5A2A"/>
    <w:rPr>
      <w:rFonts w:eastAsia="Times New Roman"/>
      <w:b/>
      <w:bCs/>
      <w:bdr w:val="none" w:sz="0" w:space="0" w:color="auto"/>
      <w:lang w:val="en-US" w:eastAsia="fr-FR"/>
    </w:rPr>
  </w:style>
  <w:style w:type="paragraph" w:customStyle="1" w:styleId="Styledetableau2">
    <w:name w:val="Style de tableau 2"/>
    <w:rsid w:val="004F5A2A"/>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jc w:val="center"/>
    </w:pPr>
    <w:rPr>
      <w:rFonts w:ascii="Helvetica" w:hAnsi="Helvetica" w:cs="Helvetica"/>
      <w:color w:val="000000"/>
      <w:bdr w:val="none" w:sz="0" w:space="0" w:color="auto"/>
    </w:rPr>
  </w:style>
  <w:style w:type="character" w:styleId="Lienhypertextesuivivisit">
    <w:name w:val="FollowedHyperlink"/>
    <w:basedOn w:val="Policepardfaut"/>
    <w:uiPriority w:val="99"/>
    <w:semiHidden/>
    <w:unhideWhenUsed/>
    <w:rsid w:val="004F5A2A"/>
    <w:rPr>
      <w:color w:val="FF00FF" w:themeColor="followedHyperlink"/>
      <w:u w:val="single"/>
    </w:rPr>
  </w:style>
  <w:style w:type="paragraph" w:styleId="Lgende">
    <w:name w:val="caption"/>
    <w:basedOn w:val="Normal"/>
    <w:next w:val="Normal"/>
    <w:qFormat/>
    <w:rsid w:val="004F5A2A"/>
    <w:pPr>
      <w:pBdr>
        <w:top w:val="none" w:sz="0" w:space="0" w:color="auto"/>
        <w:left w:val="none" w:sz="0" w:space="0" w:color="auto"/>
        <w:bottom w:val="none" w:sz="0" w:space="0" w:color="auto"/>
        <w:right w:val="none" w:sz="0" w:space="0" w:color="auto"/>
        <w:between w:val="none" w:sz="0" w:space="0" w:color="auto"/>
        <w:bar w:val="none" w:sz="0" w:color="auto"/>
      </w:pBdr>
      <w:tabs>
        <w:tab w:val="left" w:pos="5310"/>
      </w:tabs>
      <w:spacing w:before="60"/>
      <w:jc w:val="both"/>
    </w:pPr>
    <w:rPr>
      <w:rFonts w:ascii="Lucida Sans Unicode" w:eastAsia="Times New Roman" w:hAnsi="Lucida Sans Unicode" w:cs="Lucida Sans Unicode"/>
      <w:b/>
      <w:bCs/>
      <w:sz w:val="20"/>
      <w:szCs w:val="20"/>
      <w:bdr w:val="none" w:sz="0" w:space="0" w:color="auto"/>
      <w:lang w:val="fr-CA" w:eastAsia="fr-FR"/>
    </w:rPr>
  </w:style>
  <w:style w:type="paragraph" w:styleId="Retraitcorpsdetexte">
    <w:name w:val="Body Text Indent"/>
    <w:basedOn w:val="Normal"/>
    <w:link w:val="RetraitcorpsdetexteCar"/>
    <w:rsid w:val="004F5A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spacing w:before="60"/>
      <w:ind w:left="4956"/>
      <w:jc w:val="both"/>
    </w:pPr>
    <w:rPr>
      <w:rFonts w:eastAsia="Times New Roman"/>
      <w:b/>
      <w:bCs/>
      <w:caps/>
      <w:color w:val="000000"/>
      <w:bdr w:val="none" w:sz="0" w:space="0" w:color="auto"/>
      <w:lang w:val="fr-CA" w:eastAsia="fr-FR"/>
    </w:rPr>
  </w:style>
  <w:style w:type="character" w:customStyle="1" w:styleId="RetraitcorpsdetexteCar">
    <w:name w:val="Retrait corps de texte Car"/>
    <w:basedOn w:val="Policepardfaut"/>
    <w:link w:val="Retraitcorpsdetexte"/>
    <w:rsid w:val="004F5A2A"/>
    <w:rPr>
      <w:rFonts w:eastAsia="Times New Roman"/>
      <w:b/>
      <w:bCs/>
      <w:caps/>
      <w:color w:val="000000"/>
      <w:sz w:val="24"/>
      <w:szCs w:val="24"/>
      <w:bdr w:val="none" w:sz="0" w:space="0" w:color="auto"/>
      <w:shd w:val="clear" w:color="auto" w:fill="FFFFFF"/>
      <w:lang w:eastAsia="fr-FR"/>
    </w:rPr>
  </w:style>
  <w:style w:type="character" w:customStyle="1" w:styleId="entry-date">
    <w:name w:val="entry-date"/>
    <w:rsid w:val="004F5A2A"/>
    <w:rPr>
      <w:rFonts w:cs="Times New Roman"/>
    </w:rPr>
  </w:style>
  <w:style w:type="paragraph" w:customStyle="1" w:styleId="entry-cat">
    <w:name w:val="entry-cat"/>
    <w:basedOn w:val="Normal"/>
    <w:rsid w:val="004F5A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meta-sep">
    <w:name w:val="meta-sep"/>
    <w:rsid w:val="004F5A2A"/>
    <w:rPr>
      <w:rFonts w:cs="Times New Roman"/>
    </w:rPr>
  </w:style>
  <w:style w:type="character" w:customStyle="1" w:styleId="apple-converted-space">
    <w:name w:val="apple-converted-space"/>
    <w:rsid w:val="004F5A2A"/>
    <w:rPr>
      <w:rFonts w:cs="Times New Roman"/>
    </w:rPr>
  </w:style>
  <w:style w:type="character" w:customStyle="1" w:styleId="authorvcard">
    <w:name w:val="author vcard"/>
    <w:rsid w:val="004F5A2A"/>
    <w:rPr>
      <w:rFonts w:cs="Times New Roman"/>
    </w:rPr>
  </w:style>
  <w:style w:type="paragraph" w:styleId="Sous-titre">
    <w:name w:val="Subtitle"/>
    <w:basedOn w:val="Normal"/>
    <w:next w:val="Normal"/>
    <w:link w:val="Sous-titreCar"/>
    <w:uiPriority w:val="11"/>
    <w:qFormat/>
    <w:rsid w:val="004F5A2A"/>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Calibri Light" w:eastAsia="Times New Roman" w:hAnsi="Calibri Light"/>
      <w:bdr w:val="none" w:sz="0" w:space="0" w:color="auto"/>
      <w:lang w:val="fr-CA" w:eastAsia="fr-FR"/>
    </w:rPr>
  </w:style>
  <w:style w:type="character" w:customStyle="1" w:styleId="Sous-titreCar">
    <w:name w:val="Sous-titre Car"/>
    <w:basedOn w:val="Policepardfaut"/>
    <w:link w:val="Sous-titre"/>
    <w:uiPriority w:val="11"/>
    <w:rsid w:val="004F5A2A"/>
    <w:rPr>
      <w:rFonts w:ascii="Calibri Light" w:eastAsia="Times New Roman" w:hAnsi="Calibri Light"/>
      <w:sz w:val="24"/>
      <w:szCs w:val="24"/>
      <w:bdr w:val="none" w:sz="0" w:space="0" w:color="auto"/>
      <w:lang w:eastAsia="fr-FR"/>
    </w:rPr>
  </w:style>
  <w:style w:type="paragraph" w:styleId="Titre">
    <w:name w:val="Title"/>
    <w:basedOn w:val="Normal"/>
    <w:next w:val="Normal"/>
    <w:link w:val="TitreCar"/>
    <w:uiPriority w:val="10"/>
    <w:qFormat/>
    <w:rsid w:val="004F5A2A"/>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libri Light" w:eastAsia="Times New Roman" w:hAnsi="Calibri Light"/>
      <w:b/>
      <w:bCs/>
      <w:kern w:val="28"/>
      <w:sz w:val="32"/>
      <w:szCs w:val="32"/>
      <w:bdr w:val="none" w:sz="0" w:space="0" w:color="auto"/>
      <w:lang w:val="fr-CA" w:eastAsia="fr-FR"/>
    </w:rPr>
  </w:style>
  <w:style w:type="character" w:customStyle="1" w:styleId="TitreCar">
    <w:name w:val="Titre Car"/>
    <w:basedOn w:val="Policepardfaut"/>
    <w:link w:val="Titre"/>
    <w:uiPriority w:val="10"/>
    <w:rsid w:val="004F5A2A"/>
    <w:rPr>
      <w:rFonts w:ascii="Calibri Light" w:eastAsia="Times New Roman" w:hAnsi="Calibri Light"/>
      <w:b/>
      <w:bCs/>
      <w:kern w:val="28"/>
      <w:sz w:val="32"/>
      <w:szCs w:val="32"/>
      <w:bdr w:val="none" w:sz="0" w:space="0" w:color="auto"/>
      <w:lang w:eastAsia="fr-FR"/>
    </w:rPr>
  </w:style>
  <w:style w:type="paragraph" w:customStyle="1" w:styleId="xmsonormal">
    <w:name w:val="x_msonormal"/>
    <w:basedOn w:val="Normal"/>
    <w:rsid w:val="004F5A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customStyle="1" w:styleId="TableParagraph">
    <w:name w:val="Table Paragraph"/>
    <w:basedOn w:val="Normal"/>
    <w:uiPriority w:val="1"/>
    <w:qFormat/>
    <w:rsid w:val="004F5A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fr-CA" w:eastAsia="fr-CA" w:bidi="fr-CA"/>
    </w:rPr>
  </w:style>
  <w:style w:type="character" w:customStyle="1" w:styleId="En-tteCar">
    <w:name w:val="En-tête Car"/>
    <w:basedOn w:val="Policepardfaut"/>
    <w:link w:val="En-tte"/>
    <w:uiPriority w:val="99"/>
    <w:rsid w:val="004F5A2A"/>
    <w:rPr>
      <w:rFonts w:ascii="Helvetica Neue" w:hAnsi="Helvetica Neue" w:cs="Arial Unicode MS"/>
      <w:color w:val="000000"/>
      <w:sz w:val="24"/>
      <w:szCs w:val="24"/>
    </w:rPr>
  </w:style>
  <w:style w:type="table" w:customStyle="1" w:styleId="Grilledutableau1">
    <w:name w:val="Grille du tableau1"/>
    <w:basedOn w:val="TableauNormal"/>
    <w:next w:val="Grilledutableau"/>
    <w:uiPriority w:val="39"/>
    <w:rsid w:val="004F5A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prc">
    <w:name w:val="Titprc"/>
    <w:basedOn w:val="Normal"/>
    <w:rsid w:val="004F5A2A"/>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character" w:customStyle="1" w:styleId="Mentionnonrsolue1">
    <w:name w:val="Mention non résolue1"/>
    <w:basedOn w:val="Policepardfaut"/>
    <w:uiPriority w:val="99"/>
    <w:semiHidden/>
    <w:unhideWhenUsed/>
    <w:rsid w:val="00F762AE"/>
    <w:rPr>
      <w:color w:val="605E5C"/>
      <w:shd w:val="clear" w:color="auto" w:fill="E1DFDD"/>
    </w:rPr>
  </w:style>
  <w:style w:type="character" w:customStyle="1" w:styleId="Mentionnonrsolue2">
    <w:name w:val="Mention non résolue2"/>
    <w:basedOn w:val="Policepardfaut"/>
    <w:uiPriority w:val="99"/>
    <w:semiHidden/>
    <w:unhideWhenUsed/>
    <w:rsid w:val="002E5293"/>
    <w:rPr>
      <w:color w:val="605E5C"/>
      <w:shd w:val="clear" w:color="auto" w:fill="E1DFDD"/>
    </w:rPr>
  </w:style>
  <w:style w:type="table" w:customStyle="1" w:styleId="Grilledutableau2">
    <w:name w:val="Grille du tableau2"/>
    <w:basedOn w:val="TableauNormal"/>
    <w:next w:val="Grilledutableau"/>
    <w:uiPriority w:val="39"/>
    <w:rsid w:val="00C566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1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egoe UI" w:eastAsiaTheme="minorHAnsi" w:hAnsi="Segoe UI" w:cs="Segoe UI"/>
      <w:color w:val="000000"/>
      <w:sz w:val="24"/>
      <w:szCs w:val="24"/>
      <w:bdr w:val="none" w:sz="0" w:space="0" w:color="auto"/>
      <w:lang w:eastAsia="en-US"/>
    </w:rPr>
  </w:style>
  <w:style w:type="paragraph" w:customStyle="1" w:styleId="AnnexesdeTerrebonne">
    <w:name w:val="Annexes de Terrebonne"/>
    <w:basedOn w:val="Paragraphesnumrots"/>
    <w:autoRedefine/>
    <w:qFormat/>
    <w:rsid w:val="00B22539"/>
    <w:pPr>
      <w:numPr>
        <w:numId w:val="0"/>
      </w:numPr>
      <w:spacing w:after="200"/>
      <w:ind w:left="360" w:hanging="360"/>
    </w:pPr>
  </w:style>
  <w:style w:type="paragraph" w:customStyle="1" w:styleId="Harmonisation-paragraphe">
    <w:name w:val="Harmonisation - paragraphe"/>
    <w:basedOn w:val="paragraphenumrot"/>
    <w:link w:val="Harmonisation-paragrapheCar"/>
    <w:qFormat/>
    <w:rsid w:val="00B22539"/>
    <w:pPr>
      <w:widowControl/>
    </w:pPr>
  </w:style>
  <w:style w:type="character" w:customStyle="1" w:styleId="Harmonisation-paragrapheCar">
    <w:name w:val="Harmonisation - paragraphe Car"/>
    <w:basedOn w:val="Policepardfaut"/>
    <w:link w:val="Harmonisation-paragraphe"/>
    <w:rsid w:val="00B22539"/>
    <w:rPr>
      <w:rFonts w:ascii="Arial" w:eastAsia="Arial" w:hAnsi="Arial" w:cs="Arial"/>
      <w:color w:val="000000"/>
      <w:sz w:val="24"/>
      <w:szCs w:val="24"/>
      <w:u w:color="000000"/>
    </w:rPr>
  </w:style>
  <w:style w:type="paragraph" w:customStyle="1" w:styleId="HarmonisationDB-nombres">
    <w:name w:val="Harmonisation DB-nombres"/>
    <w:basedOn w:val="Paragraphedeliste"/>
    <w:qFormat/>
    <w:rsid w:val="00B22539"/>
    <w:p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1276"/>
      </w:tabs>
      <w:spacing w:after="240"/>
      <w:jc w:val="both"/>
    </w:pPr>
    <w:rPr>
      <w:rFonts w:ascii="Arial" w:eastAsiaTheme="minorHAnsi" w:hAnsi="Arial" w:cs="Arial"/>
      <w:color w:val="auto"/>
      <w:bdr w:val="none" w:sz="0" w:space="0" w:color="auto"/>
      <w:lang w:val="fr-CA" w:eastAsia="en-US"/>
    </w:rPr>
  </w:style>
  <w:style w:type="numbering" w:customStyle="1" w:styleId="Nombres1">
    <w:name w:val="Nombres1"/>
    <w:rsid w:val="00B22539"/>
  </w:style>
  <w:style w:type="character" w:styleId="Mentionnonrsolue">
    <w:name w:val="Unresolved Mention"/>
    <w:basedOn w:val="Policepardfaut"/>
    <w:uiPriority w:val="99"/>
    <w:semiHidden/>
    <w:unhideWhenUsed/>
    <w:rsid w:val="00B9506E"/>
    <w:rPr>
      <w:color w:val="605E5C"/>
      <w:shd w:val="clear" w:color="auto" w:fill="E1DFDD"/>
    </w:rPr>
  </w:style>
  <w:style w:type="paragraph" w:customStyle="1" w:styleId="Harmonisation-a">
    <w:name w:val="Harmonisation - a)"/>
    <w:basedOn w:val="Normal"/>
    <w:link w:val="Harmonisation-aCar"/>
    <w:qFormat/>
    <w:rsid w:val="003021DF"/>
    <w:pPr>
      <w:numPr>
        <w:numId w:val="39"/>
      </w:numPr>
      <w:spacing w:after="240"/>
      <w:jc w:val="both"/>
    </w:pPr>
    <w:rPr>
      <w:rFonts w:ascii="Arial" w:hAnsi="Arial"/>
      <w:lang w:val="fr-CA"/>
    </w:rPr>
  </w:style>
  <w:style w:type="character" w:customStyle="1" w:styleId="Harmonisation-aCar">
    <w:name w:val="Harmonisation - a) Car"/>
    <w:basedOn w:val="Policepardfaut"/>
    <w:link w:val="Harmonisation-a"/>
    <w:rsid w:val="003021DF"/>
    <w:rPr>
      <w:rFonts w:ascii="Arial" w:hAnsi="Arial"/>
      <w:sz w:val="24"/>
      <w:szCs w:val="24"/>
      <w:lang w:eastAsia="en-US"/>
    </w:rPr>
  </w:style>
  <w:style w:type="paragraph" w:customStyle="1" w:styleId="Harmonisation-Bullet">
    <w:name w:val="Harmonisation - Bullet"/>
    <w:basedOn w:val="Normal"/>
    <w:link w:val="Harmonisation-BulletCar"/>
    <w:qFormat/>
    <w:rsid w:val="003021DF"/>
    <w:pPr>
      <w:numPr>
        <w:numId w:val="40"/>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bdr w:val="none" w:sz="0" w:space="0" w:color="auto"/>
      <w:lang w:val="fr-CA"/>
    </w:rPr>
  </w:style>
  <w:style w:type="character" w:customStyle="1" w:styleId="Harmonisation-BulletCar">
    <w:name w:val="Harmonisation - Bullet Car"/>
    <w:basedOn w:val="Policepardfaut"/>
    <w:link w:val="Harmonisation-Bullet"/>
    <w:rsid w:val="003021DF"/>
    <w:rPr>
      <w:rFonts w:ascii="Arial" w:eastAsiaTheme="minorHAnsi" w:hAnsi="Arial" w:cs="Arial"/>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 w:id="319504522">
      <w:bodyDiv w:val="1"/>
      <w:marLeft w:val="0"/>
      <w:marRight w:val="0"/>
      <w:marTop w:val="0"/>
      <w:marBottom w:val="0"/>
      <w:divBdr>
        <w:top w:val="none" w:sz="0" w:space="0" w:color="auto"/>
        <w:left w:val="none" w:sz="0" w:space="0" w:color="auto"/>
        <w:bottom w:val="none" w:sz="0" w:space="0" w:color="auto"/>
        <w:right w:val="none" w:sz="0" w:space="0" w:color="auto"/>
      </w:divBdr>
    </w:div>
    <w:div w:id="503131247">
      <w:bodyDiv w:val="1"/>
      <w:marLeft w:val="0"/>
      <w:marRight w:val="0"/>
      <w:marTop w:val="0"/>
      <w:marBottom w:val="0"/>
      <w:divBdr>
        <w:top w:val="none" w:sz="0" w:space="0" w:color="auto"/>
        <w:left w:val="none" w:sz="0" w:space="0" w:color="auto"/>
        <w:bottom w:val="none" w:sz="0" w:space="0" w:color="auto"/>
        <w:right w:val="none" w:sz="0" w:space="0" w:color="auto"/>
      </w:divBdr>
    </w:div>
    <w:div w:id="539588404">
      <w:bodyDiv w:val="1"/>
      <w:marLeft w:val="0"/>
      <w:marRight w:val="0"/>
      <w:marTop w:val="0"/>
      <w:marBottom w:val="0"/>
      <w:divBdr>
        <w:top w:val="none" w:sz="0" w:space="0" w:color="auto"/>
        <w:left w:val="none" w:sz="0" w:space="0" w:color="auto"/>
        <w:bottom w:val="none" w:sz="0" w:space="0" w:color="auto"/>
        <w:right w:val="none" w:sz="0" w:space="0" w:color="auto"/>
      </w:divBdr>
    </w:div>
    <w:div w:id="1877349396">
      <w:bodyDiv w:val="1"/>
      <w:marLeft w:val="0"/>
      <w:marRight w:val="0"/>
      <w:marTop w:val="0"/>
      <w:marBottom w:val="0"/>
      <w:divBdr>
        <w:top w:val="none" w:sz="0" w:space="0" w:color="auto"/>
        <w:left w:val="none" w:sz="0" w:space="0" w:color="auto"/>
        <w:bottom w:val="none" w:sz="0" w:space="0" w:color="auto"/>
        <w:right w:val="none" w:sz="0" w:space="0" w:color="auto"/>
      </w:divBdr>
    </w:div>
    <w:div w:id="195960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ursuperieureduquebec.ca/fileadmin/cour-superieure/Districts_judiciaires/Laval/Directives_et_Annexes_Laval_1er_janvier_2023/annexe_Laval_-_2_Liste_des_salles_permanentes_Teams.docx" TargetMode="External"/><Relationship Id="rId117" Type="http://schemas.openxmlformats.org/officeDocument/2006/relationships/hyperlink" Target="https://teams.microsoft.com/l/meetup-join/19%3ameeting_NDI0ZTQ0ZmItNTkxZC00YzkwLTliNDItZGZkNmRiNDI4M2M4%40thread.v2/0?context=%7b%22Tid%22%3a%223f6dec78-7ded-4395-975c-6edbb7d10b16%22%2c%22Oid%22%3a%22d07cbb42-8c9e-4788-9830-41afc5466ce1%22%7d" TargetMode="External"/><Relationship Id="rId21" Type="http://schemas.openxmlformats.org/officeDocument/2006/relationships/hyperlink" Target="https://coursuperieureduquebec.ca/fileadmin/cour-superieure/Districts_judiciaires/Laval/Directives_et_Annexes_Laval_1er_janvier_2023/annexe_Laval_-_3_Document_pour_depot_de_document_et_procedures_presentables_en_chambre_de_pratique.docx" TargetMode="External"/><Relationship Id="rId42" Type="http://schemas.openxmlformats.org/officeDocument/2006/relationships/hyperlink" Target="https://coursuperieureduquebec.ca/fileadmin/cour-superieure/Districts_judiciaires/Laval/Directives_et_Annexes_Laval_1er_janvier_2023/annexe_Laval_-_10_Avis_de_presentation_pour_les_matieres_non_contentieuses_devant_le_notaire.docx" TargetMode="External"/><Relationship Id="rId47" Type="http://schemas.openxmlformats.org/officeDocument/2006/relationships/hyperlink" Target="https://laws-lois.justice.gc.ca/fra/lois/b-1.01/" TargetMode="External"/><Relationship Id="rId63"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68" Type="http://schemas.openxmlformats.org/officeDocument/2006/relationships/hyperlink" Target="https://laws-lois.justice.gc.ca/fra/lois/c-44/" TargetMode="External"/><Relationship Id="rId84" Type="http://schemas.openxmlformats.org/officeDocument/2006/relationships/hyperlink" Target="https://laws-lois.justice.gc.ca/fra/lois/b-3/" TargetMode="External"/><Relationship Id="rId89" Type="http://schemas.openxmlformats.org/officeDocument/2006/relationships/hyperlink" Target="mailto:maitredesroles-cs-laval@justice.gouv.qc.ca" TargetMode="External"/><Relationship Id="rId112" Type="http://schemas.openxmlformats.org/officeDocument/2006/relationships/header" Target="header4.xml"/><Relationship Id="rId133" Type="http://schemas.openxmlformats.org/officeDocument/2006/relationships/hyperlink" Target="https://teams.microsoft.com/l/meetup-join/19%3ameeting_MmNmODk4ZmQtZjZlOS00NWUxLWI0MDktOTliZjNhY2IxZGQ1%40thread.v2/0?context=%7b%22Tid%22%3a%223f6dec78-7ded-4395-975c-6edbb7d10b16%22%2c%22Oid%22%3a%22e3dc8cb9-a1d3-4260-be32-022571c1c937%22%7d" TargetMode="External"/><Relationship Id="rId138" Type="http://schemas.openxmlformats.org/officeDocument/2006/relationships/hyperlink" Target="https://url.justice.gouv.qc.ca/f8Q9nOh" TargetMode="External"/><Relationship Id="rId154" Type="http://schemas.openxmlformats.org/officeDocument/2006/relationships/hyperlink" Target="https://www.legisquebec.gouv.qc.ca/fr/document/lc/c-25.01" TargetMode="External"/><Relationship Id="rId159" Type="http://schemas.openxmlformats.org/officeDocument/2006/relationships/hyperlink" Target="https://www.legisquebec.gouv.qc.ca/fr/document/lc/c-25.01" TargetMode="External"/><Relationship Id="rId16" Type="http://schemas.openxmlformats.org/officeDocument/2006/relationships/hyperlink" Target="https://coursuperieureduquebec.ca/fileadmin/cour-superieure/Districts_judiciaires/Laval/Directives_et_Annexes_Laval_1er_janvier_2023/annexe_Laval_-_1_Demande_conjointe_de_mise_au_role_pour_les_causes_de_trois__3__jours_et_moins_.docx" TargetMode="External"/><Relationship Id="rId107" Type="http://schemas.openxmlformats.org/officeDocument/2006/relationships/hyperlink" Target="https://coursuperieureduquebec.ca/fileadmin/cour-superieure/Districts_judiciaires/Laval/Directives_et_Annexes_Laval_1er_janvier_2023/annexe_Laval_-_7_Inscription_pour_homologation_d_un_consentement_ou_pour_proceder_par_defaut.docx" TargetMode="External"/><Relationship Id="rId11" Type="http://schemas.openxmlformats.org/officeDocument/2006/relationships/footer" Target="footer1.xml"/><Relationship Id="rId32" Type="http://schemas.openxmlformats.org/officeDocument/2006/relationships/hyperlink" Target="https://coursuperieureduquebec.ca/fileadmin/cour-superieure/Districts_judiciaires/Laval/Directives_et_Annexes_Laval_1er_janvier_2023/annexe_Laval_-_7_Inscription_pour_homologation_d_un_consentement_ou_pour_proceder_par_defaut.docx" TargetMode="External"/><Relationship Id="rId37" Type="http://schemas.openxmlformats.org/officeDocument/2006/relationships/hyperlink" Target="https://www.legisquebec.gouv.qc.ca/fr/document/rc/C-25.01,%20r.%200.2.4%20/" TargetMode="External"/><Relationship Id="rId53" Type="http://schemas.openxmlformats.org/officeDocument/2006/relationships/hyperlink" Target="https://www.legisquebec.gouv.qc.ca/fr/document/lc/E-6.1" TargetMode="External"/><Relationship Id="rId58" Type="http://schemas.openxmlformats.org/officeDocument/2006/relationships/hyperlink" Target="https://coursuperieureduquebec.ca/fileadmin/cour-superieure/Districts_judiciaires/Laval/Directives_et_Annexes_Laval_1er_janvier_2023/annexe_Laval_-_11_Avis_de_presentation_pour_la_chambre_commerciale_et_la_faillite.docx" TargetMode="External"/><Relationship Id="rId74" Type="http://schemas.openxmlformats.org/officeDocument/2006/relationships/hyperlink" Target="https://coursuperieureduquebec.ca/fileadmin/cour-superieure/Districts_judiciaires/Laval/Directives_et_Annexes_Laval_1er_janvier_2023/annexe_Laval_-_11_Avis_de_presentation_pour_la_chambre_commerciale_et_la_faillite.docx" TargetMode="External"/><Relationship Id="rId79" Type="http://schemas.openxmlformats.org/officeDocument/2006/relationships/hyperlink" Target="https://coursuperieureduquebec.ca/fileadmin/cour-superieure/Districts_judiciaires/Laval/Directives_et_Annexes_Laval_1er_janvier_2023/annexe_Laval_-_11_Avis_de_presentation_pour_la_chambre_commerciale_et_la_faillite.docx" TargetMode="External"/><Relationship Id="rId102" Type="http://schemas.openxmlformats.org/officeDocument/2006/relationships/hyperlink" Target="https://coursuperieureduquebec.ca/fileadmin/cour-superieure/Districts_judiciaires/Laval/Directives_et_Annexes_Laval_1er_janvier_2023/annexe_Laval_-_2_Liste_des_salles_permanentes_Teams.docx" TargetMode="External"/><Relationship Id="rId123" Type="http://schemas.openxmlformats.org/officeDocument/2006/relationships/hyperlink" Target="tel:+1%20581-319-2194,,660112209" TargetMode="External"/><Relationship Id="rId128" Type="http://schemas.openxmlformats.org/officeDocument/2006/relationships/hyperlink" Target="tel:(833)%20450-1741,,660112209" TargetMode="External"/><Relationship Id="rId144" Type="http://schemas.openxmlformats.org/officeDocument/2006/relationships/hyperlink" Target="tel:(833)%20450-1741,,660112209" TargetMode="External"/><Relationship Id="rId149" Type="http://schemas.openxmlformats.org/officeDocument/2006/relationships/hyperlink" Target="https://teams.microsoft.com/dl/launcher/launcher.html?url=%2F_%23%2Fl%2Fmeetup-join%2F19%3Ameeting_N2JmYmJhNTAtMWNkZi00ZDQzLTgxOGUtYjFhZDY1MTFlNjg5%40thread.v2%2F0%3Fcontext%3D%257b%2522Tid%2522%253a%25223f6dec78-7ded-4395-975c-6edbb7d10b16%2522%252c%2522Oid%2522%253a%2522de4ff0b8-da12-4609-a95d-7f24ed38251e%2522%257d%26anon%3Dtrue&amp;type=meetup-join&amp;deeplinkId=2c9d8401-1a52-43e9-bab5-0cc4db380956&amp;directDl=true&amp;msLaunch=true&amp;enableMobilePage=true&amp;suppressPrompt=true" TargetMode="External"/><Relationship Id="rId5" Type="http://schemas.openxmlformats.org/officeDocument/2006/relationships/webSettings" Target="webSettings.xml"/><Relationship Id="rId90" Type="http://schemas.openxmlformats.org/officeDocument/2006/relationships/hyperlink" Target="mailto:remises.coursuperieurest-jerome@justice.gouv.qc.ca" TargetMode="External"/><Relationship Id="rId95"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160" Type="http://schemas.openxmlformats.org/officeDocument/2006/relationships/hyperlink" Target="https://www.legisquebec.gouv.qc.ca/fr/document/lc/c-25.01" TargetMode="External"/><Relationship Id="rId165" Type="http://schemas.openxmlformats.org/officeDocument/2006/relationships/footer" Target="footer6.xml"/><Relationship Id="rId22" Type="http://schemas.openxmlformats.org/officeDocument/2006/relationships/hyperlink" Target="https://coursuperieureduquebec.ca/fileadmin/cour-superieure/Districts_judiciaires/Laval/Directives_et_Annexes_Laval_1er_janvier_2023/annexe_Laval_-_4_Avis_de_presentation_en_matiere_civile.docx" TargetMode="External"/><Relationship Id="rId27" Type="http://schemas.openxmlformats.org/officeDocument/2006/relationships/hyperlink" Target="https://coursuperieureduquebec.ca/roles-de-la-cour/roles" TargetMode="External"/><Relationship Id="rId43" Type="http://schemas.openxmlformats.org/officeDocument/2006/relationships/hyperlink" Target="https://laws-lois.justice.gc.ca/fra/lois/b-3/" TargetMode="External"/><Relationship Id="rId48" Type="http://schemas.openxmlformats.org/officeDocument/2006/relationships/hyperlink" Target="https://laws-lois.justice.gc.ca/fra/lois/c-44/" TargetMode="External"/><Relationship Id="rId64"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69" Type="http://schemas.openxmlformats.org/officeDocument/2006/relationships/hyperlink" Target="https://www.canada.ca/fr/sr/srb.html?st=s&amp;num=10&amp;s5bm3ts21rch=x&amp;st1rt=0&amp;langs=fra&amp;cdn=canada&amp;q=%E2%80%A2%09Loi+sur+les+arrangements+avec+les+cr%C3%A9anciers+des+compagnies" TargetMode="External"/><Relationship Id="rId113" Type="http://schemas.openxmlformats.org/officeDocument/2006/relationships/header" Target="header5.xml"/><Relationship Id="rId118" Type="http://schemas.openxmlformats.org/officeDocument/2006/relationships/hyperlink" Target="https://url.justice.gouv.qc.ca/DeLz" TargetMode="External"/><Relationship Id="rId134" Type="http://schemas.openxmlformats.org/officeDocument/2006/relationships/hyperlink" Target="https://url.justice.gouv.qc.ca/WBbxw" TargetMode="External"/><Relationship Id="rId139" Type="http://schemas.openxmlformats.org/officeDocument/2006/relationships/hyperlink" Target="tel:+1%20581-319-2194,,660112209" TargetMode="External"/><Relationship Id="rId80" Type="http://schemas.openxmlformats.org/officeDocument/2006/relationships/hyperlink" Target="https://laws-lois.justice.gc.ca/fra/lois/b-3/" TargetMode="External"/><Relationship Id="rId85" Type="http://schemas.openxmlformats.org/officeDocument/2006/relationships/hyperlink" Target="mailto:faillite.laval@justice.gouv.qc.ca" TargetMode="External"/><Relationship Id="rId150" Type="http://schemas.openxmlformats.org/officeDocument/2006/relationships/hyperlink" Target="https://teams.microsoft.com/l/meetup-join/19%3ameeting_ZDM2MDI5NGQtYzhhYS00YzM0LTg4NDQtMjg3MTlmYWMzZGI4%40thread.v2/0?context=%7b%22Tid%22%3a%223f6dec78-7ded-4395-975c-6edbb7d10b16%22%2c%22Oid%22%3a%22e3dc8cb9-a1d3-4260-be32-022571c1c937%22%7d" TargetMode="External"/><Relationship Id="rId155" Type="http://schemas.openxmlformats.org/officeDocument/2006/relationships/hyperlink" Target="https://teams.microsoft.com/l/meetup-join/19%3ameeting_ZDM2MDI5NGQtYzhhYS00YzM0LTg4NDQtMjg3MTlmYWMzZGI4%40thread.v2/0?context=%7b%22Tid%22%3a%223f6dec78-7ded-4395-975c-6edbb7d10b16%22%2c%22Oid%22%3a%22e3dc8cb9-a1d3-4260-be32-022571c1c937%22%7d" TargetMode="External"/><Relationship Id="rId12" Type="http://schemas.openxmlformats.org/officeDocument/2006/relationships/footer" Target="footer2.xml"/><Relationship Id="rId17" Type="http://schemas.openxmlformats.org/officeDocument/2006/relationships/hyperlink" Target="mailto:civil.laval@justice.gouv.qc.ca" TargetMode="External"/><Relationship Id="rId33" Type="http://schemas.openxmlformats.org/officeDocument/2006/relationships/hyperlink" Target="https://coursuperieureduquebec.ca/fileadmin/cour-superieure/Districts_judiciaires/Laval/Directives_et_Annexes_Laval_1er_janvier_2023/annexe_Laval_-_5_Avis_de_presentation_en_matiere_familiale.docx" TargetMode="External"/><Relationship Id="rId38"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59"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103" Type="http://schemas.openxmlformats.org/officeDocument/2006/relationships/hyperlink" Target="https://coursuperieureduquebec.ca/fileadmin/cour-superieure/Districts_judiciaires/Laval/Directives_et_Annexes_Laval_1er_janvier_2023/annexe_Laval_-_3_Document_pour_depot_de_document_et_procedures_presentables_en_chambre_de_pratique.docx" TargetMode="External"/><Relationship Id="rId108" Type="http://schemas.openxmlformats.org/officeDocument/2006/relationships/hyperlink" Target="https://coursuperieureduquebec.ca/fileadmin/cour-superieure/Districts_judiciaires/Laval/Directives_et_Annexes_Laval_1er_janvier_2023/annexe_Laval_-_8_Expertise_psychosociale_sommaire_d_identification.docx" TargetMode="External"/><Relationship Id="rId124" Type="http://schemas.openxmlformats.org/officeDocument/2006/relationships/hyperlink" Target="tel:(833)%20450-1741,,660112209" TargetMode="External"/><Relationship Id="rId129" Type="http://schemas.openxmlformats.org/officeDocument/2006/relationships/hyperlink" Target="https://teams.microsoft.com/l/meetup-join/19%3ameeting_NmFiM2U2YTktMzI3MC00ZjZhLWJlZmItODBiMjdhZThmYjcy%40thread.v2/0?context=%7b%22Tid%22%3a%223f6dec78-7ded-4395-975c-6edbb7d10b16%22%2c%22Oid%22%3a%22e3dc8cb9-a1d3-4260-be32-022571c1c937%22%7d" TargetMode="External"/><Relationship Id="rId54" Type="http://schemas.openxmlformats.org/officeDocument/2006/relationships/hyperlink" Target="https://www.legisquebec.gouv.qc.ca/fr/document/lc/c-25.01" TargetMode="External"/><Relationship Id="rId70" Type="http://schemas.openxmlformats.org/officeDocument/2006/relationships/hyperlink" Target="https://www.canada.ca/fr/sr/srb.html?st=s&amp;num=10&amp;s5bm3ts21rch=x&amp;st1rt=0&amp;langs=fra&amp;cdn=canada&amp;q=%E2%80%A2%09Loi+sur+les+arrangements+avec+les+cr%C3%A9anciers+des+compagnies" TargetMode="External"/><Relationship Id="rId75" Type="http://schemas.openxmlformats.org/officeDocument/2006/relationships/hyperlink" Target="https://coursuperieureduquebec.ca/fileadmin/cour-superieure/Districts_judiciaires/Laval/Directives_et_Annexes_Laval_1er_janvier_2023/annexe_Laval_-_11_Avis_de_presentation_pour_la_chambre_commerciale_et_la_faillite.docx" TargetMode="External"/><Relationship Id="rId91" Type="http://schemas.openxmlformats.org/officeDocument/2006/relationships/hyperlink" Target="mailto:faillitestjerome@justice.gouv.qc.ca" TargetMode="External"/><Relationship Id="rId96"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140" Type="http://schemas.openxmlformats.org/officeDocument/2006/relationships/hyperlink" Target="tel:(833)%20450-1741,,660112209" TargetMode="External"/><Relationship Id="rId145" Type="http://schemas.openxmlformats.org/officeDocument/2006/relationships/hyperlink" Target="https://dialin.teams.microsoft.com/dc11392f-7838-4151-8022-3103d319422d?id=745832901" TargetMode="External"/><Relationship Id="rId161" Type="http://schemas.openxmlformats.org/officeDocument/2006/relationships/hyperlink" Target="https://teams.microsoft.com/l/meetup-join/19%3ameeting_ZDM2MDI5NGQtYzhhYS00YzM0LTg4NDQtMjg3MTlmYWMzZGI4%40thread.v2/0?context=%7b%22Tid%22%3a%223f6dec78-7ded-4395-975c-6edbb7d10b16%22%2c%22Oid%22%3a%22e3dc8cb9-a1d3-4260-be32-022571c1c937%22%7d"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3"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8"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6" Type="http://schemas.openxmlformats.org/officeDocument/2006/relationships/hyperlink" Target="https://www.legisquebec.gouv.qc.ca/fr/document/rc/C-25.01,%20r.%200.2.4%20/" TargetMode="External"/><Relationship Id="rId49" Type="http://schemas.openxmlformats.org/officeDocument/2006/relationships/hyperlink" Target="https://laws-lois.justice.gc.ca/fra/lois/c-34.6/textecomplet.html" TargetMode="External"/><Relationship Id="rId57" Type="http://schemas.openxmlformats.org/officeDocument/2006/relationships/hyperlink" Target="https://www.legisquebec.gouv.qc.ca/fr/document/rc/C-25.01,%20r.%200.2.1%20/" TargetMode="External"/><Relationship Id="rId106" Type="http://schemas.openxmlformats.org/officeDocument/2006/relationships/hyperlink" Target="https://coursuperieureduquebec.ca/fileadmin/cour-superieure/Districts_judiciaires/Laval/Directives_et_Annexes_Laval_1er_janvier_2023/annexe_Laval_-_6_Grille_de_verification_pour_fixation_de_dates_en_matiere_familiale.docx" TargetMode="External"/><Relationship Id="rId114" Type="http://schemas.openxmlformats.org/officeDocument/2006/relationships/footer" Target="footer4.xml"/><Relationship Id="rId119" Type="http://schemas.openxmlformats.org/officeDocument/2006/relationships/hyperlink" Target="tel:+1%20581-319-2194,,660112209" TargetMode="External"/><Relationship Id="rId127" Type="http://schemas.openxmlformats.org/officeDocument/2006/relationships/hyperlink" Target="tel:+1%20581-319-2194,,660112209" TargetMode="External"/><Relationship Id="rId10" Type="http://schemas.openxmlformats.org/officeDocument/2006/relationships/header" Target="header2.xml"/><Relationship Id="rId31" Type="http://schemas.openxmlformats.org/officeDocument/2006/relationships/hyperlink" Target="https://coursuperieureduquebec.ca/fileadmin/cour-superieure/Districts_judiciaires/Laval/Directives_et_Annexes_Laval_1er_janvier_2023/annexe_Laval_-_7_Inscription_pour_homologation_d_un_consentement_ou_pour_proceder_par_defaut.docx" TargetMode="External"/><Relationship Id="rId44" Type="http://schemas.openxmlformats.org/officeDocument/2006/relationships/hyperlink" Target="https://www.canada.ca/fr/sr/srb.html?st=s&amp;num=10&amp;s5bm3ts21rch=x&amp;st1rt=0&amp;langs=fra&amp;cdn=canada&amp;q=%E2%80%A2%09Loi+sur+les+arrangements+avec+les+cr%C3%A9anciers+des+compagnies" TargetMode="External"/><Relationship Id="rId52" Type="http://schemas.openxmlformats.org/officeDocument/2006/relationships/hyperlink" Target="https://www.legisquebec.gouv.qc.ca/fr/document/lc/V-1.1?cible=" TargetMode="External"/><Relationship Id="rId60"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65"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73" Type="http://schemas.openxmlformats.org/officeDocument/2006/relationships/hyperlink" Target="https://laws-lois.justice.gc.ca/fra/lois/b-3/" TargetMode="External"/><Relationship Id="rId78" Type="http://schemas.openxmlformats.org/officeDocument/2006/relationships/hyperlink" Target="https://laws-lois.justice.gc.ca/fra/reglements/C.R.C.%2C_ch._368/index.html" TargetMode="External"/><Relationship Id="rId81" Type="http://schemas.openxmlformats.org/officeDocument/2006/relationships/hyperlink" Target="https://laws-lois.justice.gc.ca/fra/reglements/C.R.C.%2C_ch._368/index.html" TargetMode="External"/><Relationship Id="rId86" Type="http://schemas.openxmlformats.org/officeDocument/2006/relationships/hyperlink" Target="mailto:faillite.laval@justice.gouv.qc.ca" TargetMode="External"/><Relationship Id="rId94"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99"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101" Type="http://schemas.openxmlformats.org/officeDocument/2006/relationships/hyperlink" Target="https://coursuperieureduquebec.ca/fileadmin/cour-superieure/Districts_judiciaires/Laval/Directives_et_Annexes_Laval_1er_janvier_2023/annexe_Laval_-_1_Demande_conjointe_de_mise_au_role_pour_les_causes_de_trois__3__jours_et_moins_.docx" TargetMode="External"/><Relationship Id="rId122" Type="http://schemas.openxmlformats.org/officeDocument/2006/relationships/hyperlink" Target="https://url.justice.gouv.qc.ca/JEI60M" TargetMode="External"/><Relationship Id="rId130" Type="http://schemas.openxmlformats.org/officeDocument/2006/relationships/hyperlink" Target="https://url.justice.gouv.qc.ca/5i83ub" TargetMode="External"/><Relationship Id="rId135" Type="http://schemas.openxmlformats.org/officeDocument/2006/relationships/hyperlink" Target="tel:+1%20581-319-2194,,660112209" TargetMode="External"/><Relationship Id="rId143" Type="http://schemas.openxmlformats.org/officeDocument/2006/relationships/hyperlink" Target="tel:+1%20581-319-2194,,660112209" TargetMode="External"/><Relationship Id="rId148" Type="http://schemas.openxmlformats.org/officeDocument/2006/relationships/hyperlink" Target="https://teams.microsoft.com/meetingOptions/?organizerId=f1b76b6b-edf6-434f-bad2-4eb3774e7619&amp;tenantId=3f6dec78-7ded-4395-975c-6edbb7d10b16&amp;threadId=19_meeting_YjUzNGVlMGYtODJiMy00MTA2LWE1MjUtMDEzZjczNTg0OTZj@thread.v2&amp;messageId=0&amp;language=fr-FR" TargetMode="External"/><Relationship Id="rId151" Type="http://schemas.openxmlformats.org/officeDocument/2006/relationships/hyperlink" Target="https://url.justice.gouv.qc.ca/JEI60M" TargetMode="External"/><Relationship Id="rId156" Type="http://schemas.openxmlformats.org/officeDocument/2006/relationships/hyperlink" Target="https://url.justice.gouv.qc.ca/JEI60M" TargetMode="External"/><Relationship Id="rId16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coursuperieureduquebec.ca/fileadmin/cour-superieure/Districts_judiciaires/Laval/Directives_et_Annexes_Laval_1er_janvier_2023/annexe_Laval_-_2_Liste_des_salles_permanentes_Teams.docx" TargetMode="External"/><Relationship Id="rId39" Type="http://schemas.openxmlformats.org/officeDocument/2006/relationships/hyperlink" Target="https://www.legisquebec.gouv.qc.ca/fr/document/rc/C-25.01,%20r.%200.2.4%20/" TargetMode="External"/><Relationship Id="rId109" Type="http://schemas.openxmlformats.org/officeDocument/2006/relationships/hyperlink" Target="https://coursuperieureduquebec.ca/fileadmin/cour-superieure/Districts_judiciaires/Laval/Directives_et_Annexes_Laval_1er_janvier_2023/annexe_Laval_-_9_Avis_de_presentation_pour_les_matieres_non_contentieuses_devant_le_Tribunal_.docx" TargetMode="External"/><Relationship Id="rId34" Type="http://schemas.openxmlformats.org/officeDocument/2006/relationships/hyperlink" Target="http://www.tribunaux.qc.ca/c-superieure-m/avis/Formulaires/dem_insc_com_fam_2017.doc" TargetMode="External"/><Relationship Id="rId50" Type="http://schemas.openxmlformats.org/officeDocument/2006/relationships/hyperlink" Target="https://www.legisquebec.gouv.qc.ca/fr/document/lc/CCQ-1991" TargetMode="External"/><Relationship Id="rId55" Type="http://schemas.openxmlformats.org/officeDocument/2006/relationships/hyperlink" Target="https://www.legisquebec.gouv.qc.ca/fr/document/rc/C-25.01,%20r.%200.2.1%20/" TargetMode="External"/><Relationship Id="rId76" Type="http://schemas.openxmlformats.org/officeDocument/2006/relationships/hyperlink" Target="https://laws-lois.justice.gc.ca/fra/reglements/C.R.C.%2C_ch._368/index.html" TargetMode="External"/><Relationship Id="rId97"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104" Type="http://schemas.openxmlformats.org/officeDocument/2006/relationships/hyperlink" Target="https://coursuperieureduquebec.ca/fileadmin/cour-superieure/Districts_judiciaires/Laval/Directives_et_Annexes_Laval_1er_janvier_2023/annexe_Laval_-_4_Avis_de_presentation_en_matiere_civile.docx" TargetMode="External"/><Relationship Id="rId120" Type="http://schemas.openxmlformats.org/officeDocument/2006/relationships/hyperlink" Target="tel:(833)%20450-1741,,660112209" TargetMode="External"/><Relationship Id="rId125" Type="http://schemas.openxmlformats.org/officeDocument/2006/relationships/hyperlink" Target="https://teams.microsoft.com/l/meetup-join/19%3ameeting_ZGYwOGFmMTctNWRkMi00NjY4LTkwNTUtODBmOWJiOGRiODcz%40thread.v2/0?context=%7b%22Tid%22%3a%223f6dec78-7ded-4395-975c-6edbb7d10b16%22%2c%22Oid%22%3a%22e3dc8cb9-a1d3-4260-be32-022571c1c937%22%7d" TargetMode="External"/><Relationship Id="rId141" Type="http://schemas.openxmlformats.org/officeDocument/2006/relationships/hyperlink" Target="https://teams.microsoft.com/l/meetup-join/19%3ameeting_YjUzNGVlMGYtODJiMy00MTA2LWE1MjUtMDEzZjczNTg0OTZj%40thread.v2/0?context=%7b%22Tid%22%3a%223f6dec78-7ded-4395-975c-6edbb7d10b16%22%2c%22Oid%22%3a%22f1b76b6b-edf6-434f-bad2-4eb3774e7619%22%7d" TargetMode="External"/><Relationship Id="rId146" Type="http://schemas.openxmlformats.org/officeDocument/2006/relationships/hyperlink" Target="https://mysettings.lync.com/pstnconferencing"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anada.ca/fr/sr/srb.html?st=s&amp;num=10&amp;s5bm3ts21rch=x&amp;st1rt=0&amp;langs=fra&amp;cdn=canada&amp;q=%E2%80%A2%09Loi+sur+les+arrangements+avec+les+cr%C3%A9anciers+des+compagnies" TargetMode="External"/><Relationship Id="rId92" Type="http://schemas.openxmlformats.org/officeDocument/2006/relationships/hyperlink" Target="mailto:conferencemtl@judex.qc.ca" TargetMode="External"/><Relationship Id="rId162" Type="http://schemas.openxmlformats.org/officeDocument/2006/relationships/hyperlink" Target="https://url.justice.gouv.qc.ca/JEI60Mc" TargetMode="External"/><Relationship Id="rId2" Type="http://schemas.openxmlformats.org/officeDocument/2006/relationships/numbering" Target="numbering.xml"/><Relationship Id="rId29" Type="http://schemas.openxmlformats.org/officeDocument/2006/relationships/hyperlink" Target="https://coursuperieureduquebec.ca/fileadmin/cour-superieure/Districts_judiciaires/Laval/Directives_et_Annexes_Laval_1er_janvier_2023/annexe_Laval_-_6_Grille_de_verification_pour_fixation_de_dates_en_matiere_familiale.docx" TargetMode="External"/><Relationship Id="rId24" Type="http://schemas.openxmlformats.org/officeDocument/2006/relationships/hyperlink" Target="https://www.legisquebec.gouv.qc.ca/fr/document/lc/c-25.01" TargetMode="External"/><Relationship Id="rId40" Type="http://schemas.openxmlformats.org/officeDocument/2006/relationships/hyperlink" Target="https://coursuperieureduquebec.ca/fileadmin/cour-superieure/Districts_judiciaires/Laval/Directives_et_Annexes_Laval_1er_janvier_2023/annexe_Laval_-_8_Expertise_psychosociale_sommaire_d_identification.docx" TargetMode="External"/><Relationship Id="rId45" Type="http://schemas.openxmlformats.org/officeDocument/2006/relationships/hyperlink" Target="https://laws.justice.gc.ca/fra/lois/W-11/" TargetMode="External"/><Relationship Id="rId66"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87"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110" Type="http://schemas.openxmlformats.org/officeDocument/2006/relationships/hyperlink" Target="https://coursuperieureduquebec.ca/fileadmin/cour-superieure/Districts_judiciaires/Laval/Directives_et_Annexes_Laval_1er_janvier_2023/annexe_Laval_-_10_Avis_de_presentation_pour_les_matieres_non_contentieuses_devant_le_notaire.docx" TargetMode="External"/><Relationship Id="rId115" Type="http://schemas.openxmlformats.org/officeDocument/2006/relationships/header" Target="header6.xml"/><Relationship Id="rId131" Type="http://schemas.openxmlformats.org/officeDocument/2006/relationships/hyperlink" Target="tel:+1%20581-319-2194,,660112209" TargetMode="External"/><Relationship Id="rId136" Type="http://schemas.openxmlformats.org/officeDocument/2006/relationships/hyperlink" Target="tel:(833)%20450-1741,,660112209" TargetMode="External"/><Relationship Id="rId157" Type="http://schemas.openxmlformats.org/officeDocument/2006/relationships/hyperlink" Target="mailto:teams@teams.justice.gouv.qc.ca" TargetMode="External"/><Relationship Id="rId61" Type="http://schemas.openxmlformats.org/officeDocument/2006/relationships/hyperlink" Target="https://laws-lois.justice.gc.ca/fra/lois/b-3/" TargetMode="External"/><Relationship Id="rId82" Type="http://schemas.openxmlformats.org/officeDocument/2006/relationships/hyperlink" Target="mailto:faillite.laval@justice.gouv.qc.ca" TargetMode="External"/><Relationship Id="rId152" Type="http://schemas.openxmlformats.org/officeDocument/2006/relationships/hyperlink" Target="mailto:teams@teams.justice.gouv.qc.ca" TargetMode="External"/><Relationship Id="rId19" Type="http://schemas.openxmlformats.org/officeDocument/2006/relationships/hyperlink" Target="https://coursuperieureduquebec.ca/fileadmin/cour-superieure/Districts_judiciaires/Laval/Directives_et_Annexes_Laval_1er_janvier_2023/annexe_Laval_-_2_Liste_des_salles_permanentes_Teams.docx" TargetMode="External"/><Relationship Id="rId14" Type="http://schemas.openxmlformats.org/officeDocument/2006/relationships/footer" Target="footer3.xml"/><Relationship Id="rId30" Type="http://schemas.openxmlformats.org/officeDocument/2006/relationships/hyperlink" Target="https://www.legisquebec.gouv.qc.ca/fr/document/lc/c-25.01" TargetMode="External"/><Relationship Id="rId35"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56" Type="http://schemas.openxmlformats.org/officeDocument/2006/relationships/hyperlink" Target="https://laws-lois.justice.gc.ca/fra/lois/b-3/" TargetMode="External"/><Relationship Id="rId77" Type="http://schemas.openxmlformats.org/officeDocument/2006/relationships/hyperlink" Target="https://laws-lois.justice.gc.ca/fra/lois/b-3/" TargetMode="External"/><Relationship Id="rId100"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105" Type="http://schemas.openxmlformats.org/officeDocument/2006/relationships/hyperlink" Target="https://coursuperieureduquebec.ca/fileadmin/cour-superieure/Districts_judiciaires/Laval/Directives_et_Annexes_Laval_1er_janvier_2023/annexe_Laval_-_5_Avis_de_presentation_en_matiere_familiale.docx" TargetMode="External"/><Relationship Id="rId126" Type="http://schemas.openxmlformats.org/officeDocument/2006/relationships/hyperlink" Target="https://url.justice.gouv.qc.ca/k8za" TargetMode="External"/><Relationship Id="rId147" Type="http://schemas.openxmlformats.org/officeDocument/2006/relationships/hyperlink" Target="https://aka.ms/JoinTeamsMeeting" TargetMode="External"/><Relationship Id="rId8" Type="http://schemas.openxmlformats.org/officeDocument/2006/relationships/image" Target="media/image1.png"/><Relationship Id="rId51" Type="http://schemas.openxmlformats.org/officeDocument/2006/relationships/hyperlink" Target="https://www.legisquebec.gouv.qc.ca/fr/document/lc/l-4" TargetMode="External"/><Relationship Id="rId72" Type="http://schemas.openxmlformats.org/officeDocument/2006/relationships/hyperlink" Target="https://laws-lois.justice.gc.ca/fra/lois/b-3/" TargetMode="External"/><Relationship Id="rId93"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98"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121" Type="http://schemas.openxmlformats.org/officeDocument/2006/relationships/hyperlink" Target="https://teams.microsoft.com/l/meetup-join/19%3ameeting_ZDM2MDI5NGQtYzhhYS00YzM0LTg4NDQtMjg3MTlmYWMzZGI4%40thread.v2/0?context=%7b%22Tid%22%3a%223f6dec78-7ded-4395-975c-6edbb7d10b16%22%2c%22Oid%22%3a%22e3dc8cb9-a1d3-4260-be32-022571c1c937%22%7d" TargetMode="External"/><Relationship Id="rId142" Type="http://schemas.openxmlformats.org/officeDocument/2006/relationships/hyperlink" Target="https://url.justice.gouv.qc.ca/BwpEi" TargetMode="External"/><Relationship Id="rId163" Type="http://schemas.openxmlformats.org/officeDocument/2006/relationships/hyperlink" Target="mailto:teams@teams.justice.gouv.qc.ca" TargetMode="External"/><Relationship Id="rId3" Type="http://schemas.openxmlformats.org/officeDocument/2006/relationships/styles" Target="styles.xml"/><Relationship Id="rId25" Type="http://schemas.openxmlformats.org/officeDocument/2006/relationships/hyperlink" Target="https://coursuperieureduquebec.ca/fileadmin/cour-superieure/Districts_judiciaires/Laval/Directives_et_Annexes_Laval_1er_janvier_2023/annexe_Laval_-_5_Avis_de_presentation_en_matiere_familiale.docx" TargetMode="External"/><Relationship Id="rId46" Type="http://schemas.openxmlformats.org/officeDocument/2006/relationships/hyperlink" Target="https://laws-lois.justice.gc.ca/fra/lois/f-2.27/TexteComplet.html" TargetMode="External"/><Relationship Id="rId67" Type="http://schemas.openxmlformats.org/officeDocument/2006/relationships/hyperlink" Target="https://can01.safelinks.protection.outlook.com/?url=https%3A%2F%2Fwww.justice.gouv.qc.ca%2Fsysteme-judiciaire%2Fcalendrier-judiciaire%2F&amp;data=04%7C01%7Cchantal.peltier%40judex.qc.ca%7C28177c80208344a72ac708d8b24ec68d%7C3f6dec787ded4395975c6edbb7d10b16%7C0%7C0%7C637455398690676881%7CUnknown%7CTWFpbGZsb3d8eyJWIjoiMC4wLjAwMDAiLCJQIjoiV2luMzIiLCJBTiI6Ik1haWwiLCJXVCI6Mn0%3D%7C1000&amp;sdata=6k%2FvF1VCAxrJDikFRJecePEfbYCmiQn%2BMqmNQl%2FpB7U%3D&amp;reserved=0" TargetMode="External"/><Relationship Id="rId116" Type="http://schemas.openxmlformats.org/officeDocument/2006/relationships/footer" Target="footer5.xml"/><Relationship Id="rId137" Type="http://schemas.openxmlformats.org/officeDocument/2006/relationships/hyperlink" Target="https://teams.microsoft.com/l/meetup-join/19%3ameeting_Njg0ZTlmYjUtMmY4Yy00NDg4LTgwZWYtNDg5NmUxNjkwODQ1%40thread.v2/0?context=%7b%22Tid%22%3a%223f6dec78-7ded-4395-975c-6edbb7d10b16%22%2c%22Oid%22%3a%22e3dc8cb9-a1d3-4260-be32-022571c1c937%22%7d" TargetMode="External"/><Relationship Id="rId158"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20" Type="http://schemas.openxmlformats.org/officeDocument/2006/relationships/hyperlink" Target="https://coursuperieureduquebec.ca/fileadmin/cour-superieure/Districts_judiciaires/Laval/Directives_et_Annexes_Laval_1er_janvier_2023/annexe_Laval_-_2_Liste_des_salles_permanentes_Teams.docx" TargetMode="External"/><Relationship Id="rId41" Type="http://schemas.openxmlformats.org/officeDocument/2006/relationships/hyperlink" Target="https://coursuperieureduquebec.ca/fileadmin/cour-superieure/Districts_judiciaires/Laval/Directives_et_Annexes_Laval_1er_janvier_2023/annexe_Laval_-_9_Avis_de_presentation_pour_les_matieres_non_contentieuses_devant_le_Tribunal_.docx" TargetMode="External"/><Relationship Id="rId62" Type="http://schemas.openxmlformats.org/officeDocument/2006/relationships/hyperlink" Target="https://coursuperieureduquebec.ca/fileadmin/cour-superieure/Districts_judiciaires/Laval/Directives_et_Annexes_Laval_1er_janvier_2023/annexe_Laval_-_11_Avis_de_presentation_pour_la_chambre_commerciale_et_la_faillite.docx" TargetMode="External"/><Relationship Id="rId83" Type="http://schemas.openxmlformats.org/officeDocument/2006/relationships/hyperlink" Target="https://laws-lois.justice.gc.ca/fra/lois/b-3/" TargetMode="External"/><Relationship Id="rId88" Type="http://schemas.openxmlformats.org/officeDocument/2006/relationships/hyperlink" Target="mailto:faillite.laval@justice.gouv.qc.ca" TargetMode="External"/><Relationship Id="rId111" Type="http://schemas.openxmlformats.org/officeDocument/2006/relationships/hyperlink" Target="https://coursuperieureduquebec.ca/fileadmin/cour-superieure/Districts_judiciaires/Laval/Directives_et_Annexes_Laval_1er_janvier_2023/annexe_Laval_-_11_Avis_de_presentation_pour_la_chambre_commerciale_et_la_faillite.docx" TargetMode="External"/><Relationship Id="rId132" Type="http://schemas.openxmlformats.org/officeDocument/2006/relationships/hyperlink" Target="tel:(833)%20450-1741,,660112209" TargetMode="External"/><Relationship Id="rId153" Type="http://schemas.openxmlformats.org/officeDocument/2006/relationships/hyperlink" Target="https://www.legisquebec.gouv.qc.ca/fr/document/lc/c-25.01"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2BEF-9CB9-4598-AC19-9A796F34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62</Pages>
  <Words>15685</Words>
  <Characters>86273</Characters>
  <Application>Microsoft Office Word</Application>
  <DocSecurity>4</DocSecurity>
  <Lines>718</Lines>
  <Paragraphs>203</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101755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Dépatie</dc:creator>
  <cp:lastModifiedBy>Julie-El-Kainah Larèche</cp:lastModifiedBy>
  <cp:revision>2</cp:revision>
  <cp:lastPrinted>2021-10-21T16:49:00Z</cp:lastPrinted>
  <dcterms:created xsi:type="dcterms:W3CDTF">2023-02-10T15:25:00Z</dcterms:created>
  <dcterms:modified xsi:type="dcterms:W3CDTF">2023-02-10T15:25:00Z</dcterms:modified>
</cp:coreProperties>
</file>