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455" w14:textId="16E159FA" w:rsidR="006D42E1" w:rsidRDefault="006D42E1" w:rsidP="006D42E1">
      <w:pPr>
        <w:rPr>
          <w:sz w:val="28"/>
          <w:szCs w:val="28"/>
        </w:rPr>
      </w:pPr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4CE8D0FD" w14:textId="562EEAB6" w:rsidR="006D42E1" w:rsidRDefault="00F437B0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9 – Schedule Gatineau 9</w:t>
      </w:r>
    </w:p>
    <w:p w14:paraId="7C71CC6E" w14:textId="4A2818F8" w:rsidR="00FC6480" w:rsidRDefault="00FC6480" w:rsidP="00FC64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suspension/réduction de la pension alimentaire (sauvegarde)</w:t>
      </w:r>
    </w:p>
    <w:p w14:paraId="51930C11" w14:textId="6A534566" w:rsidR="00FC6480" w:rsidRPr="00FC6480" w:rsidRDefault="00FC6480" w:rsidP="00FC648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FC6480">
        <w:rPr>
          <w:rFonts w:ascii="Arial Narrow" w:hAnsi="Arial Narrow"/>
          <w:sz w:val="28"/>
          <w:szCs w:val="28"/>
          <w:lang w:val="en-CA"/>
        </w:rPr>
        <w:t>Agreement</w:t>
      </w:r>
      <w:r w:rsidR="00105C39">
        <w:rPr>
          <w:rFonts w:ascii="Arial Narrow" w:hAnsi="Arial Narrow"/>
          <w:sz w:val="28"/>
          <w:szCs w:val="28"/>
          <w:lang w:val="en-CA"/>
        </w:rPr>
        <w:t xml:space="preserve"> </w:t>
      </w:r>
      <w:r w:rsidRPr="00FC6480">
        <w:rPr>
          <w:rFonts w:ascii="Arial Narrow" w:hAnsi="Arial Narrow"/>
          <w:sz w:val="28"/>
          <w:szCs w:val="28"/>
          <w:lang w:val="en-CA"/>
        </w:rPr>
        <w:t>suspen</w:t>
      </w:r>
      <w:r w:rsidR="00587886">
        <w:rPr>
          <w:rFonts w:ascii="Arial Narrow" w:hAnsi="Arial Narrow"/>
          <w:sz w:val="28"/>
          <w:szCs w:val="28"/>
          <w:lang w:val="en-CA"/>
        </w:rPr>
        <w:t>ding</w:t>
      </w:r>
      <w:r w:rsidRPr="00FC6480">
        <w:rPr>
          <w:rFonts w:ascii="Arial Narrow" w:hAnsi="Arial Narrow"/>
          <w:sz w:val="28"/>
          <w:szCs w:val="28"/>
          <w:lang w:val="en-CA"/>
        </w:rPr>
        <w:t>/reduc</w:t>
      </w:r>
      <w:r w:rsidR="00587886">
        <w:rPr>
          <w:rFonts w:ascii="Arial Narrow" w:hAnsi="Arial Narrow"/>
          <w:sz w:val="28"/>
          <w:szCs w:val="28"/>
          <w:lang w:val="en-CA"/>
        </w:rPr>
        <w:t>ing</w:t>
      </w:r>
      <w:r w:rsidRPr="00FC6480">
        <w:rPr>
          <w:rFonts w:ascii="Arial Narrow" w:hAnsi="Arial Narrow"/>
          <w:sz w:val="28"/>
          <w:szCs w:val="28"/>
          <w:lang w:val="en-CA"/>
        </w:rPr>
        <w:t xml:space="preserve"> support (safeguard)</w:t>
      </w:r>
    </w:p>
    <w:p w14:paraId="247678A3" w14:textId="461EF133" w:rsidR="007D2F0B" w:rsidRPr="008D4E23" w:rsidRDefault="007D2F0B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B8CC6E" w14:textId="77777777" w:rsidR="00957427" w:rsidRPr="008D4E23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D504529" w14:textId="77777777" w:rsidR="00957427" w:rsidRPr="008D4E23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  <w:sectPr w:rsidR="00957427" w:rsidRPr="008D4E23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7D733FD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lastRenderedPageBreak/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4965CC5D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615DE5E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774B7" w:rsidRPr="00003328" w14:paraId="3E9DA5C7" w14:textId="77777777" w:rsidTr="00376470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47" w14:textId="69995436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8E9F10" w14:textId="59F1AC9E" w:rsidR="004774B7" w:rsidRPr="00003328" w:rsidRDefault="0038795B" w:rsidP="0037647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4774B7" w:rsidRPr="0000332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6878F88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383CE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4A4415C1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757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6CBF173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00332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9EAC53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40ED9D6F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76BD7281" w14:textId="77777777" w:rsidR="004774B7" w:rsidRPr="00FC50EF" w:rsidRDefault="004774B7" w:rsidP="004774B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5CDEAE21" w14:textId="77777777" w:rsidR="004774B7" w:rsidRPr="005C638F" w:rsidRDefault="004774B7" w:rsidP="004774B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5CB1E26" w14:textId="77777777" w:rsidR="004774B7" w:rsidRDefault="004774B7" w:rsidP="004774B7">
      <w:pPr>
        <w:pStyle w:val="Procedure"/>
        <w:rPr>
          <w:rFonts w:ascii="Arial" w:hAnsi="Arial" w:cs="Arial"/>
          <w:b/>
        </w:rPr>
      </w:pPr>
    </w:p>
    <w:p w14:paraId="3C5082CE" w14:textId="77777777" w:rsidR="004774B7" w:rsidRPr="005C638F" w:rsidRDefault="004774B7" w:rsidP="004774B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7B6DAFF" w14:textId="77777777" w:rsidR="004774B7" w:rsidRPr="005C638F" w:rsidRDefault="004774B7" w:rsidP="004774B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3CFC5163" w14:textId="77777777" w:rsidR="004774B7" w:rsidRPr="005C638F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36CB1A68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8C0E0A6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A77041E" w14:textId="77777777" w:rsidR="004774B7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12E5B52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62C91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  <w:sectPr w:rsidR="004774B7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5C88AB6" w14:textId="77777777" w:rsidR="004774B7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97E336B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09877EC5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2E16F873" w14:textId="5E29FA6A" w:rsidR="004774B7" w:rsidRDefault="00FC6480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ENTENTE</w:t>
      </w:r>
      <w:r w:rsidR="00477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SUSPENSION/</w:t>
      </w:r>
      <w:r w:rsidR="008D4E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RÉDUCTION DE LA</w:t>
      </w:r>
      <w:r w:rsidR="004774B7">
        <w:rPr>
          <w:rFonts w:ascii="Arial" w:hAnsi="Arial" w:cs="Arial"/>
          <w:b/>
        </w:rPr>
        <w:t>PENSION ALIMENTAIRE</w:t>
      </w:r>
    </w:p>
    <w:p w14:paraId="4246260C" w14:textId="77777777" w:rsidR="004774B7" w:rsidRPr="003877C1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</w:p>
    <w:p w14:paraId="182E8523" w14:textId="77777777" w:rsidR="004774B7" w:rsidRDefault="004774B7" w:rsidP="004774B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B63CF9" w14:textId="77777777" w:rsidR="004774B7" w:rsidRPr="003877C1" w:rsidRDefault="004774B7" w:rsidP="004774B7">
      <w:pPr>
        <w:pStyle w:val="Procedure"/>
        <w:rPr>
          <w:rFonts w:ascii="Arial" w:hAnsi="Arial" w:cs="Arial"/>
          <w:b/>
        </w:rPr>
      </w:pPr>
    </w:p>
    <w:p w14:paraId="294DEB35" w14:textId="77777777" w:rsidR="004774B7" w:rsidRPr="003877C1" w:rsidRDefault="004774B7" w:rsidP="004774B7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2D45266C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alimentaire, des arrérages de pension alimentaire ainsi que de toutes les mesures d’exécution, de perception et de distribution de la pension alimentaire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50DFD2BA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 courante seulement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et ce,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35A40D13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réduite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71967421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33F21B36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ABEF5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394C9CC3" w14:textId="77777777" w:rsidR="004774B7" w:rsidRPr="005C638F" w:rsidRDefault="004774B7" w:rsidP="004774B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4774B7" w:rsidRPr="005C638F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F765AC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ED17" w14:textId="160D9673" w:rsidR="00D263BE" w:rsidRDefault="0038795B" w:rsidP="00105C39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D263BE"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</w:t>
            </w:r>
            <w:r w:rsidR="00105C3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between </w:t>
            </w:r>
            <w:r w:rsid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the parties and ORDERS them to</w:t>
            </w:r>
            <w:r w:rsidR="00105C3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2DF8BBDC" w14:textId="225171E7" w:rsidR="00D263BE" w:rsidRPr="00D263BE" w:rsidRDefault="00105C39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comply therewith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F765AC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2B53EAF4" w14:textId="6A4DD733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F765AC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4D695135" w14:textId="77777777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765AC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298B6045" w:rsidR="00D263BE" w:rsidRPr="00FC50EF" w:rsidRDefault="000621A7" w:rsidP="00D263BE">
      <w:pPr>
        <w:pStyle w:val="Procedur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F765AC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088EE73F" w14:textId="62F8F721" w:rsidR="00D263BE" w:rsidRDefault="00105C39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263BE"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Pr="00FC6480" w:rsidRDefault="00D263BE" w:rsidP="00F765AC">
      <w:pPr>
        <w:pStyle w:val="Procedure"/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FC6480">
        <w:rPr>
          <w:rFonts w:ascii="Arial" w:hAnsi="Arial" w:cs="Arial"/>
          <w:b/>
          <w:lang w:val="en-CA"/>
        </w:rPr>
        <w:t>Defendant</w:t>
      </w:r>
    </w:p>
    <w:p w14:paraId="57192A29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7B734AD8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lang w:val="en-CA"/>
        </w:rPr>
        <w:t>________________________________</w:t>
      </w:r>
    </w:p>
    <w:p w14:paraId="110B4C83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D263BE" w:rsidRPr="00FC6480" w:rsidSect="004774B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32358A84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B0FC8E3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79A8BA0" w14:textId="3AEC0A61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AGREEMENT </w:t>
      </w:r>
      <w:r w:rsidR="00FC6480">
        <w:rPr>
          <w:rFonts w:ascii="Arial" w:hAnsi="Arial" w:cs="Arial"/>
          <w:b/>
          <w:lang w:val="en-CA"/>
        </w:rPr>
        <w:t>SUSPEN</w:t>
      </w:r>
      <w:r w:rsidR="00114B59">
        <w:rPr>
          <w:rFonts w:ascii="Arial" w:hAnsi="Arial" w:cs="Arial"/>
          <w:b/>
          <w:lang w:val="en-CA"/>
        </w:rPr>
        <w:t>D</w:t>
      </w:r>
      <w:r w:rsidR="00587886">
        <w:rPr>
          <w:rFonts w:ascii="Arial" w:hAnsi="Arial" w:cs="Arial"/>
          <w:b/>
          <w:lang w:val="en-CA"/>
        </w:rPr>
        <w:t>ING</w:t>
      </w:r>
      <w:r w:rsidR="00FC6480">
        <w:rPr>
          <w:rFonts w:ascii="Arial" w:hAnsi="Arial" w:cs="Arial"/>
          <w:b/>
          <w:lang w:val="en-CA"/>
        </w:rPr>
        <w:t>/REDUC</w:t>
      </w:r>
      <w:r w:rsidR="00587886">
        <w:rPr>
          <w:rFonts w:ascii="Arial" w:hAnsi="Arial" w:cs="Arial"/>
          <w:b/>
          <w:lang w:val="en-CA"/>
        </w:rPr>
        <w:t>ING</w:t>
      </w:r>
      <w:r w:rsidRPr="00FC6480">
        <w:rPr>
          <w:rFonts w:ascii="Arial" w:hAnsi="Arial" w:cs="Arial"/>
          <w:b/>
          <w:lang w:val="en-CA"/>
        </w:rPr>
        <w:t xml:space="preserve"> SUPPORT</w:t>
      </w:r>
    </w:p>
    <w:p w14:paraId="3EEB46D3" w14:textId="7CBBB43B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6480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</w:p>
    <w:p w14:paraId="69930985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</w:p>
    <w:p w14:paraId="48E11193" w14:textId="02A113F9" w:rsidR="00D263BE" w:rsidRPr="00D263BE" w:rsidRDefault="00105C39" w:rsidP="00D263BE">
      <w:pPr>
        <w:pStyle w:val="Procedure"/>
        <w:spacing w:after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D263BE" w:rsidRPr="00D263BE">
        <w:rPr>
          <w:rFonts w:ascii="Arial" w:hAnsi="Arial" w:cs="Arial"/>
          <w:lang w:val="en-CA"/>
        </w:rPr>
        <w:t xml:space="preserve">arties, through their undersigned </w:t>
      </w:r>
      <w:r>
        <w:rPr>
          <w:rFonts w:ascii="Arial" w:hAnsi="Arial" w:cs="Arial"/>
          <w:lang w:val="en-CA"/>
        </w:rPr>
        <w:t>counsel</w:t>
      </w:r>
      <w:r w:rsidR="00D263BE" w:rsidRPr="00D263BE">
        <w:rPr>
          <w:rFonts w:ascii="Arial" w:hAnsi="Arial" w:cs="Arial"/>
          <w:lang w:val="en-CA"/>
        </w:rPr>
        <w:t xml:space="preserve">, agree as follows: </w:t>
      </w:r>
    </w:p>
    <w:p w14:paraId="7D6C2192" w14:textId="74A71846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="00105C39" w:rsidRPr="00F765AC">
        <w:rPr>
          <w:rFonts w:ascii="Arial" w:hAnsi="Arial" w:cs="Arial"/>
          <w:lang w:val="en-CA"/>
        </w:rPr>
        <w:t>The p</w:t>
      </w:r>
      <w:r w:rsidRPr="00D263BE">
        <w:rPr>
          <w:rFonts w:ascii="Arial" w:hAnsi="Arial" w:cs="Arial"/>
          <w:lang w:val="en-CA"/>
        </w:rPr>
        <w:t xml:space="preserve">arties agree to suspend the payment of support, </w:t>
      </w:r>
      <w:r w:rsidR="00105C39">
        <w:rPr>
          <w:rFonts w:ascii="Arial" w:hAnsi="Arial" w:cs="Arial"/>
          <w:lang w:val="en-CA"/>
        </w:rPr>
        <w:t xml:space="preserve">support </w:t>
      </w:r>
      <w:r w:rsidRPr="00D263BE">
        <w:rPr>
          <w:rFonts w:ascii="Arial" w:hAnsi="Arial" w:cs="Arial"/>
          <w:lang w:val="en-CA"/>
        </w:rPr>
        <w:t>arrears and all enforcement, collection and distribution measures of said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</w:t>
      </w:r>
      <w:proofErr w:type="gramStart"/>
      <w:r>
        <w:rPr>
          <w:rFonts w:ascii="Arial" w:hAnsi="Arial" w:cs="Arial"/>
          <w:lang w:val="en-CA"/>
        </w:rPr>
        <w:t>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  <w:proofErr w:type="gramEnd"/>
    </w:p>
    <w:p w14:paraId="3850D0D4" w14:textId="750DC318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="00105C39" w:rsidRPr="00F765AC">
        <w:rPr>
          <w:rFonts w:ascii="Arial" w:hAnsi="Arial" w:cs="Arial"/>
          <w:lang w:val="en-CA"/>
        </w:rPr>
        <w:t>The p</w:t>
      </w:r>
      <w:r w:rsidRPr="00D263BE">
        <w:rPr>
          <w:rFonts w:ascii="Arial" w:hAnsi="Arial" w:cs="Arial"/>
          <w:lang w:val="en-CA"/>
        </w:rPr>
        <w:t xml:space="preserve">arties agree to suspend the payment of the current support starting </w:t>
      </w:r>
      <w:r w:rsidR="00105C39">
        <w:rPr>
          <w:rFonts w:ascii="Arial" w:hAnsi="Arial" w:cs="Arial"/>
          <w:lang w:val="en-CA"/>
        </w:rPr>
        <w:t xml:space="preserve">only </w:t>
      </w:r>
      <w:r w:rsidRPr="00D263BE">
        <w:rPr>
          <w:rFonts w:ascii="Arial" w:hAnsi="Arial" w:cs="Arial"/>
          <w:lang w:val="en-CA"/>
        </w:rPr>
        <w:t xml:space="preserve">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="004C6ECD">
        <w:rPr>
          <w:rFonts w:ascii="Arial" w:hAnsi="Arial" w:cs="Arial"/>
          <w:u w:val="single"/>
          <w:lang w:val="en-CA"/>
        </w:rPr>
        <w:t xml:space="preserve"> </w:t>
      </w:r>
      <w:proofErr w:type="gramStart"/>
      <w:r>
        <w:rPr>
          <w:rFonts w:ascii="Arial" w:hAnsi="Arial" w:cs="Arial"/>
          <w:lang w:val="en-CA"/>
        </w:rPr>
        <w:t>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  <w:proofErr w:type="gramEnd"/>
    </w:p>
    <w:p w14:paraId="0F683959" w14:textId="690FEACA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="00105C39" w:rsidRPr="00FD2EC6">
        <w:rPr>
          <w:rFonts w:ascii="Arial" w:hAnsi="Arial" w:cs="Arial"/>
          <w:lang w:val="en-CA"/>
        </w:rPr>
        <w:t>The p</w:t>
      </w:r>
      <w:r w:rsidRPr="004F1E3B">
        <w:rPr>
          <w:rFonts w:ascii="Arial" w:hAnsi="Arial" w:cs="Arial"/>
          <w:lang w:val="en-CA"/>
        </w:rPr>
        <w:t xml:space="preserve">arties agree to reduce the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1E2707">
        <w:rPr>
          <w:rFonts w:ascii="Albertus Medium" w:hAnsi="Albertus Medium"/>
        </w:rPr>
      </w:r>
      <w:r w:rsidR="001E2707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proofErr w:type="gramStart"/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proofErr w:type="gramEnd"/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="004C6ECD">
        <w:rPr>
          <w:rFonts w:ascii="Arial" w:hAnsi="Arial" w:cs="Arial"/>
          <w:lang w:val="en-CA"/>
        </w:rPr>
        <w:t xml:space="preserve">on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361E3C6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 xml:space="preserve">The whole, </w:t>
      </w:r>
      <w:r>
        <w:rPr>
          <w:rFonts w:ascii="Arial" w:hAnsi="Arial" w:cs="Arial"/>
          <w:lang w:val="en-CA"/>
        </w:rPr>
        <w:t>su</w:t>
      </w:r>
      <w:r w:rsidRPr="004F1E3B">
        <w:rPr>
          <w:rFonts w:ascii="Arial" w:hAnsi="Arial" w:cs="Arial"/>
          <w:lang w:val="en-CA"/>
        </w:rPr>
        <w:t>bject to the parties’ rights</w:t>
      </w:r>
      <w:r w:rsidR="00105C39">
        <w:rPr>
          <w:rFonts w:ascii="Arial" w:hAnsi="Arial" w:cs="Arial"/>
          <w:lang w:val="en-CA"/>
        </w:rPr>
        <w:t xml:space="preserve"> and </w:t>
      </w:r>
      <w:proofErr w:type="gramStart"/>
      <w:r w:rsidR="00105C39">
        <w:rPr>
          <w:rFonts w:ascii="Arial" w:hAnsi="Arial" w:cs="Arial"/>
          <w:lang w:val="en-CA"/>
        </w:rPr>
        <w:t>recourses</w:t>
      </w:r>
      <w:r w:rsidRPr="004F1E3B">
        <w:rPr>
          <w:rFonts w:ascii="Arial" w:hAnsi="Arial" w:cs="Arial"/>
          <w:lang w:val="en-CA"/>
        </w:rPr>
        <w:t>;</w:t>
      </w:r>
      <w:proofErr w:type="gramEnd"/>
      <w:r w:rsidRPr="004F1E3B">
        <w:rPr>
          <w:rFonts w:ascii="Arial" w:hAnsi="Arial" w:cs="Arial"/>
          <w:lang w:val="en-CA"/>
        </w:rPr>
        <w:t xml:space="preserve"> </w:t>
      </w:r>
    </w:p>
    <w:p w14:paraId="641FEE84" w14:textId="6645F2A9" w:rsidR="00D263BE" w:rsidRPr="00FC6480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b/>
          <w:lang w:val="en-CA"/>
        </w:rPr>
        <w:t>SIGNED IN GATINEAU</w:t>
      </w:r>
      <w:r w:rsidRPr="00FC6480">
        <w:rPr>
          <w:rFonts w:ascii="Arial" w:hAnsi="Arial" w:cs="Arial"/>
          <w:lang w:val="en-CA"/>
        </w:rPr>
        <w:t>, on</w:t>
      </w:r>
      <w:r w:rsidR="00D263BE" w:rsidRPr="00FC6480">
        <w:rPr>
          <w:rFonts w:ascii="Arial" w:hAnsi="Arial" w:cs="Arial"/>
          <w:lang w:val="en-CA"/>
        </w:rPr>
        <w:t xml:space="preserve"> </w:t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</w:p>
    <w:p w14:paraId="380E1A44" w14:textId="454A39DE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105C39">
        <w:rPr>
          <w:rFonts w:ascii="Arial" w:hAnsi="Arial" w:cs="Arial"/>
          <w:b/>
          <w:lang w:val="en-CA"/>
        </w:rPr>
        <w:t xml:space="preserve">Counsel </w:t>
      </w:r>
      <w:r w:rsidR="004F1E3B" w:rsidRPr="004F1E3B">
        <w:rPr>
          <w:rFonts w:ascii="Arial" w:hAnsi="Arial" w:cs="Arial"/>
          <w:b/>
          <w:lang w:val="en-CA"/>
        </w:rPr>
        <w:t xml:space="preserve">for the </w:t>
      </w:r>
      <w:r w:rsidR="00105C39">
        <w:rPr>
          <w:rFonts w:ascii="Arial" w:hAnsi="Arial" w:cs="Arial"/>
          <w:b/>
          <w:lang w:val="en-CA"/>
        </w:rPr>
        <w:t>p</w:t>
      </w:r>
      <w:r w:rsidR="004F1E3B" w:rsidRPr="004F1E3B">
        <w:rPr>
          <w:rFonts w:ascii="Arial" w:hAnsi="Arial" w:cs="Arial"/>
          <w:b/>
          <w:lang w:val="en-CA"/>
        </w:rPr>
        <w:t>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="00F765AC">
        <w:rPr>
          <w:rFonts w:ascii="Arial" w:hAnsi="Arial" w:cs="Arial"/>
          <w:b/>
          <w:lang w:val="en-CA"/>
        </w:rPr>
        <w:tab/>
      </w:r>
      <w:r w:rsidR="00F765AC">
        <w:rPr>
          <w:rFonts w:ascii="Arial" w:hAnsi="Arial" w:cs="Arial"/>
          <w:b/>
          <w:lang w:val="en-CA"/>
        </w:rPr>
        <w:tab/>
      </w:r>
      <w:r w:rsidR="00105C39">
        <w:rPr>
          <w:rFonts w:ascii="Arial" w:hAnsi="Arial" w:cs="Arial"/>
          <w:b/>
          <w:lang w:val="en-CA"/>
        </w:rPr>
        <w:t xml:space="preserve">Counsel </w:t>
      </w:r>
      <w:r w:rsidR="004F1E3B" w:rsidRPr="004F1E3B">
        <w:rPr>
          <w:rFonts w:ascii="Arial" w:hAnsi="Arial" w:cs="Arial"/>
          <w:b/>
          <w:lang w:val="en-CA"/>
        </w:rPr>
        <w:t xml:space="preserve">for the </w:t>
      </w:r>
      <w:r w:rsidR="00105C39">
        <w:rPr>
          <w:rFonts w:ascii="Arial" w:hAnsi="Arial" w:cs="Arial"/>
          <w:b/>
          <w:lang w:val="en-CA"/>
        </w:rPr>
        <w:t>d</w:t>
      </w:r>
      <w:r w:rsidR="004F1E3B" w:rsidRPr="004F1E3B">
        <w:rPr>
          <w:rFonts w:ascii="Arial" w:hAnsi="Arial" w:cs="Arial"/>
          <w:b/>
          <w:lang w:val="en-CA"/>
        </w:rPr>
        <w:t xml:space="preserve">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</w:t>
      </w:r>
      <w:r w:rsidR="000621A7">
        <w:rPr>
          <w:rFonts w:ascii="Arial" w:hAnsi="Arial" w:cs="Arial"/>
          <w:lang w:val="en-CA"/>
        </w:rPr>
        <w:t xml:space="preserve">Print </w:t>
      </w:r>
      <w:proofErr w:type="gramStart"/>
      <w:r w:rsidR="004F1E3B">
        <w:rPr>
          <w:rFonts w:ascii="Arial" w:hAnsi="Arial" w:cs="Arial"/>
          <w:lang w:val="en-CA"/>
        </w:rPr>
        <w:t>name )</w:t>
      </w:r>
      <w:proofErr w:type="gramEnd"/>
      <w:r w:rsidR="004F1E3B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0621A7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0621A7">
        <w:rPr>
          <w:rFonts w:ascii="Arial" w:hAnsi="Arial" w:cs="Arial"/>
          <w:lang w:val="en-CA"/>
        </w:rPr>
        <w:t xml:space="preserve">Print </w:t>
      </w:r>
      <w:r w:rsidR="004F1E3B">
        <w:rPr>
          <w:rFonts w:ascii="Arial" w:hAnsi="Arial" w:cs="Arial"/>
          <w:lang w:val="en-CA"/>
        </w:rPr>
        <w:t>name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128D" w14:textId="77777777" w:rsidR="00957427" w:rsidRDefault="00957427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102B" w14:textId="77777777" w:rsidR="00D263BE" w:rsidRDefault="00D263BE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26C" w14:textId="77777777" w:rsidR="00D263BE" w:rsidRDefault="00D263BE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E0E8" w14:textId="77777777" w:rsidR="00D263BE" w:rsidRDefault="00D263BE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ED7E" w14:textId="77777777" w:rsidR="00D263BE" w:rsidRDefault="00D263BE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069C" w14:textId="77777777" w:rsidR="00D263BE" w:rsidRDefault="00D263BE">
    <w:pPr>
      <w:pStyle w:val="Pieddepag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68BE" w14:textId="77777777" w:rsidR="00D263BE" w:rsidRDefault="00D263BE">
    <w:pPr>
      <w:pStyle w:val="Pieddepag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393" w14:textId="77777777" w:rsidR="00957427" w:rsidRDefault="00957427">
    <w:pPr>
      <w:pStyle w:val="Pieddepag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C59" w14:textId="77777777" w:rsidR="00957427" w:rsidRDefault="00957427">
    <w:pPr>
      <w:pStyle w:val="Pieddepag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511" w14:textId="77777777" w:rsidR="00957427" w:rsidRDefault="009574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4B68" w14:textId="77777777" w:rsidR="00957427" w:rsidRDefault="0095742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095" w14:textId="77777777" w:rsidR="004774B7" w:rsidRDefault="004774B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920C" w14:textId="77777777" w:rsidR="004774B7" w:rsidRDefault="004774B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0D6" w14:textId="77777777" w:rsidR="004774B7" w:rsidRDefault="004774B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F869" w14:textId="77777777" w:rsidR="004774B7" w:rsidRDefault="004774B7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BCE7" w14:textId="77777777" w:rsidR="004774B7" w:rsidRDefault="004774B7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782B" w14:textId="77777777" w:rsidR="004774B7" w:rsidRDefault="004774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28FF" w14:textId="77777777" w:rsidR="00957427" w:rsidRDefault="0095742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0A7" w14:textId="77777777" w:rsidR="00D263BE" w:rsidRDefault="00D263BE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2B9B" w14:textId="77777777" w:rsidR="00D263BE" w:rsidRDefault="00D263BE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74E" w14:textId="77777777" w:rsidR="00D263BE" w:rsidRDefault="00D263BE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3950" w14:textId="77777777" w:rsidR="00D263BE" w:rsidRDefault="00D263BE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FA0" w14:textId="77777777" w:rsidR="00D263BE" w:rsidRDefault="00D263BE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88F8" w14:textId="77777777" w:rsidR="00D263BE" w:rsidRDefault="00D263BE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849" w14:textId="77777777" w:rsidR="00957427" w:rsidRDefault="00957427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1518" w14:textId="77777777" w:rsidR="00957427" w:rsidRDefault="00957427">
    <w:pPr>
      <w:pStyle w:val="En-tt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CB52" w14:textId="77777777" w:rsidR="00957427" w:rsidRDefault="00957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67D8" w14:textId="77777777" w:rsidR="00957427" w:rsidRDefault="0095742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3EC" w14:textId="77777777" w:rsidR="004774B7" w:rsidRDefault="004774B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ADD6" w14:textId="77777777" w:rsidR="004774B7" w:rsidRDefault="004774B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592" w14:textId="77777777" w:rsidR="004774B7" w:rsidRDefault="004774B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CD0A" w14:textId="77777777" w:rsidR="004774B7" w:rsidRDefault="004774B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9AC" w14:textId="77777777" w:rsidR="004774B7" w:rsidRDefault="004774B7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44" w14:textId="77777777" w:rsidR="004774B7" w:rsidRDefault="00477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E1"/>
    <w:rsid w:val="000621A7"/>
    <w:rsid w:val="00105C39"/>
    <w:rsid w:val="00114B59"/>
    <w:rsid w:val="00195EC0"/>
    <w:rsid w:val="001E2707"/>
    <w:rsid w:val="00355986"/>
    <w:rsid w:val="0038795B"/>
    <w:rsid w:val="004774B7"/>
    <w:rsid w:val="00480F10"/>
    <w:rsid w:val="00494D68"/>
    <w:rsid w:val="004C6ECD"/>
    <w:rsid w:val="004F1E3B"/>
    <w:rsid w:val="00532AC9"/>
    <w:rsid w:val="00573725"/>
    <w:rsid w:val="00587886"/>
    <w:rsid w:val="005E58B2"/>
    <w:rsid w:val="005E7590"/>
    <w:rsid w:val="006D42E1"/>
    <w:rsid w:val="00702731"/>
    <w:rsid w:val="007D2F0B"/>
    <w:rsid w:val="00861DEC"/>
    <w:rsid w:val="008D4E23"/>
    <w:rsid w:val="00957427"/>
    <w:rsid w:val="00961CEF"/>
    <w:rsid w:val="00AC3F63"/>
    <w:rsid w:val="00B43ADD"/>
    <w:rsid w:val="00B72902"/>
    <w:rsid w:val="00BF2D24"/>
    <w:rsid w:val="00C63193"/>
    <w:rsid w:val="00C70D21"/>
    <w:rsid w:val="00C910F5"/>
    <w:rsid w:val="00CC1794"/>
    <w:rsid w:val="00D263BE"/>
    <w:rsid w:val="00D97E33"/>
    <w:rsid w:val="00DA3C86"/>
    <w:rsid w:val="00E359E9"/>
    <w:rsid w:val="00F437B0"/>
    <w:rsid w:val="00F765AC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861D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2021-01-20T14:25:00Z</cp:lastPrinted>
  <dcterms:created xsi:type="dcterms:W3CDTF">2023-03-17T20:10:00Z</dcterms:created>
  <dcterms:modified xsi:type="dcterms:W3CDTF">2023-03-17T20:10:00Z</dcterms:modified>
</cp:coreProperties>
</file>