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Pr="00665233" w:rsidRDefault="0053212C" w:rsidP="0015568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SCHEDULE</w:t>
      </w:r>
      <w:r w:rsidR="0046604D">
        <w:rPr>
          <w:rFonts w:ascii="Arial Narrow" w:hAnsi="Arial Narrow"/>
          <w:sz w:val="28"/>
          <w:szCs w:val="28"/>
        </w:rPr>
        <w:t xml:space="preserve"> 28</w:t>
      </w:r>
      <w:bookmarkStart w:id="0" w:name="_GoBack"/>
      <w:bookmarkEnd w:id="0"/>
    </w:p>
    <w:p w:rsidR="0015568A" w:rsidRPr="0053212C" w:rsidRDefault="0053212C" w:rsidP="0053212C">
      <w:pPr>
        <w:jc w:val="center"/>
        <w:rPr>
          <w:rFonts w:ascii="Arial Narrow" w:hAnsi="Arial Narrow"/>
          <w:sz w:val="28"/>
          <w:szCs w:val="28"/>
        </w:rPr>
        <w:sectPr w:rsidR="0015568A" w:rsidRPr="005321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 Narrow" w:hAnsi="Arial Narrow"/>
          <w:sz w:val="28"/>
          <w:szCs w:val="28"/>
        </w:rPr>
        <w:t>SCHEDULE OF BANCRUPTCY AND I</w:t>
      </w:r>
      <w:r w:rsidR="00F67C19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>SOLVENCY  PRACTICE SESSIONS</w:t>
      </w:r>
    </w:p>
    <w:p w:rsidR="0015568A" w:rsidRDefault="0015568A" w:rsidP="0027629B">
      <w:pPr>
        <w:jc w:val="center"/>
        <w:rPr>
          <w:rFonts w:ascii="Arial" w:hAnsi="Arial" w:cs="Arial"/>
          <w:b/>
          <w:sz w:val="28"/>
          <w:szCs w:val="28"/>
        </w:rPr>
      </w:pPr>
    </w:p>
    <w:p w:rsidR="0053212C" w:rsidRDefault="0053212C" w:rsidP="002762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SESSIONS</w:t>
      </w:r>
      <w:r w:rsidR="0027629B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BANCRUPTCY AND INSOLVENCY –</w:t>
      </w:r>
    </w:p>
    <w:p w:rsidR="0027629B" w:rsidRPr="004D1D1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  <w:r w:rsidRPr="004D1D1B">
        <w:rPr>
          <w:rFonts w:ascii="Arial" w:hAnsi="Arial" w:cs="Arial"/>
          <w:b/>
          <w:sz w:val="28"/>
          <w:szCs w:val="28"/>
        </w:rPr>
        <w:t xml:space="preserve"> DISTRICT </w:t>
      </w:r>
      <w:r w:rsidR="0053212C">
        <w:rPr>
          <w:rFonts w:ascii="Arial" w:hAnsi="Arial" w:cs="Arial"/>
          <w:b/>
          <w:sz w:val="28"/>
          <w:szCs w:val="28"/>
        </w:rPr>
        <w:t>OF</w:t>
      </w:r>
      <w:r w:rsidRPr="004D1D1B">
        <w:rPr>
          <w:rFonts w:ascii="Arial" w:hAnsi="Arial" w:cs="Arial"/>
          <w:b/>
          <w:sz w:val="28"/>
          <w:szCs w:val="28"/>
        </w:rPr>
        <w:t xml:space="preserve"> GATINEAU</w:t>
      </w:r>
    </w:p>
    <w:p w:rsidR="0027629B" w:rsidRDefault="0053212C" w:rsidP="002762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</w:t>
      </w:r>
      <w:r w:rsidR="0015568A">
        <w:rPr>
          <w:rFonts w:ascii="Arial" w:hAnsi="Arial" w:cs="Arial"/>
          <w:b/>
          <w:sz w:val="28"/>
          <w:szCs w:val="28"/>
        </w:rPr>
        <w:t xml:space="preserve"> </w:t>
      </w:r>
      <w:r w:rsidR="0027629B" w:rsidRPr="004D1D1B">
        <w:rPr>
          <w:rFonts w:ascii="Arial" w:hAnsi="Arial" w:cs="Arial"/>
          <w:b/>
          <w:sz w:val="28"/>
          <w:szCs w:val="28"/>
        </w:rPr>
        <w:t xml:space="preserve">2021 </w:t>
      </w:r>
      <w:r>
        <w:rPr>
          <w:rFonts w:ascii="Arial" w:hAnsi="Arial" w:cs="Arial"/>
          <w:b/>
          <w:sz w:val="28"/>
          <w:szCs w:val="28"/>
        </w:rPr>
        <w:t xml:space="preserve">TO JUNE </w:t>
      </w:r>
      <w:r w:rsidR="0027629B" w:rsidRPr="004D1D1B">
        <w:rPr>
          <w:rFonts w:ascii="Arial" w:hAnsi="Arial" w:cs="Arial"/>
          <w:b/>
          <w:sz w:val="28"/>
          <w:szCs w:val="28"/>
        </w:rPr>
        <w:t>2022</w:t>
      </w:r>
    </w:p>
    <w:p w:rsidR="0027629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27629B" w:rsidTr="00303095">
        <w:tc>
          <w:tcPr>
            <w:tcW w:w="6237" w:type="dxa"/>
            <w:shd w:val="pct10" w:color="auto" w:fill="auto"/>
          </w:tcPr>
          <w:p w:rsidR="0027629B" w:rsidRDefault="0053212C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SESSIONS</w:t>
            </w:r>
          </w:p>
          <w:p w:rsidR="0027629B" w:rsidRDefault="0027629B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68A" w:rsidTr="00303095">
        <w:tc>
          <w:tcPr>
            <w:tcW w:w="6237" w:type="dxa"/>
          </w:tcPr>
          <w:p w:rsidR="0015568A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May</w:t>
            </w:r>
            <w:r w:rsidR="0015568A">
              <w:rPr>
                <w:rFonts w:ascii="Arial" w:hAnsi="Arial" w:cs="Arial"/>
                <w:b/>
                <w:sz w:val="28"/>
                <w:szCs w:val="28"/>
              </w:rPr>
              <w:t xml:space="preserve"> 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15568A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15568A" w:rsidTr="00303095">
        <w:tc>
          <w:tcPr>
            <w:tcW w:w="6237" w:type="dxa"/>
          </w:tcPr>
          <w:p w:rsidR="0015568A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568A">
              <w:rPr>
                <w:rFonts w:ascii="Arial" w:hAnsi="Arial" w:cs="Arial"/>
                <w:b/>
                <w:sz w:val="28"/>
                <w:szCs w:val="28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15568A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March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April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May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53212C" w:rsidP="0053212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 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629B">
              <w:rPr>
                <w:rFonts w:ascii="Arial" w:hAnsi="Arial" w:cs="Arial"/>
                <w:b/>
                <w:sz w:val="28"/>
                <w:szCs w:val="28"/>
              </w:rPr>
              <w:t xml:space="preserve">2022 </w:t>
            </w:r>
          </w:p>
        </w:tc>
      </w:tr>
    </w:tbl>
    <w:p w:rsidR="0027629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</w:p>
    <w:p w:rsidR="00ED5356" w:rsidRDefault="00ED5356"/>
    <w:sectPr w:rsidR="00ED5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8A" w:rsidRDefault="0015568A" w:rsidP="0015568A">
      <w:pPr>
        <w:spacing w:after="0" w:line="240" w:lineRule="auto"/>
      </w:pPr>
      <w:r>
        <w:separator/>
      </w:r>
    </w:p>
  </w:endnote>
  <w:endnote w:type="continuationSeparator" w:id="0">
    <w:p w:rsidR="0015568A" w:rsidRDefault="0015568A" w:rsidP="001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8A" w:rsidRDefault="0015568A" w:rsidP="0015568A">
      <w:pPr>
        <w:spacing w:after="0" w:line="240" w:lineRule="auto"/>
      </w:pPr>
      <w:r>
        <w:separator/>
      </w:r>
    </w:p>
  </w:footnote>
  <w:footnote w:type="continuationSeparator" w:id="0">
    <w:p w:rsidR="0015568A" w:rsidRDefault="0015568A" w:rsidP="001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9B"/>
    <w:rsid w:val="0015568A"/>
    <w:rsid w:val="0024413E"/>
    <w:rsid w:val="0027629B"/>
    <w:rsid w:val="0046604D"/>
    <w:rsid w:val="0053212C"/>
    <w:rsid w:val="005C1C9F"/>
    <w:rsid w:val="00E739E5"/>
    <w:rsid w:val="00ED5356"/>
    <w:rsid w:val="00F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B2DCBA9-84DB-4F64-8257-1E0C8D0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A"/>
  </w:style>
  <w:style w:type="paragraph" w:styleId="Pieddepage">
    <w:name w:val="footer"/>
    <w:basedOn w:val="Normal"/>
    <w:link w:val="Pieddepag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Bédard</dc:creator>
  <cp:keywords/>
  <dc:description/>
  <cp:lastModifiedBy>Julie-El-Kainah Larèche</cp:lastModifiedBy>
  <cp:revision>4</cp:revision>
  <cp:lastPrinted>2021-03-10T16:32:00Z</cp:lastPrinted>
  <dcterms:created xsi:type="dcterms:W3CDTF">2021-04-30T15:45:00Z</dcterms:created>
  <dcterms:modified xsi:type="dcterms:W3CDTF">2021-05-17T20:39:00Z</dcterms:modified>
</cp:coreProperties>
</file>