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6CF11" w14:textId="5DA33168" w:rsidR="00195EC0" w:rsidRDefault="00195EC0">
      <w:pPr>
        <w:rPr>
          <w:rFonts w:ascii="Arial" w:hAnsi="Arial" w:cs="Arial"/>
          <w:sz w:val="28"/>
          <w:szCs w:val="28"/>
        </w:rPr>
      </w:pPr>
    </w:p>
    <w:p w14:paraId="58AB49CE" w14:textId="3E3B5AAC" w:rsidR="0071028C" w:rsidRDefault="0071028C">
      <w:pPr>
        <w:rPr>
          <w:rFonts w:ascii="Arial" w:hAnsi="Arial" w:cs="Arial"/>
          <w:sz w:val="28"/>
          <w:szCs w:val="28"/>
        </w:rPr>
      </w:pPr>
    </w:p>
    <w:p w14:paraId="06125579" w14:textId="0865C665" w:rsidR="0071028C" w:rsidRDefault="0071028C">
      <w:pPr>
        <w:rPr>
          <w:rFonts w:ascii="Arial" w:hAnsi="Arial" w:cs="Arial"/>
          <w:sz w:val="28"/>
          <w:szCs w:val="28"/>
        </w:rPr>
      </w:pPr>
    </w:p>
    <w:p w14:paraId="4378D673" w14:textId="0DC7D7BE" w:rsidR="0071028C" w:rsidRDefault="0071028C">
      <w:pPr>
        <w:rPr>
          <w:rFonts w:ascii="Arial" w:hAnsi="Arial" w:cs="Arial"/>
          <w:sz w:val="28"/>
          <w:szCs w:val="28"/>
        </w:rPr>
      </w:pPr>
    </w:p>
    <w:p w14:paraId="46AC3EF5" w14:textId="58F819EA" w:rsidR="0071028C" w:rsidRDefault="0071028C">
      <w:pPr>
        <w:rPr>
          <w:rFonts w:ascii="Arial" w:hAnsi="Arial" w:cs="Arial"/>
          <w:sz w:val="28"/>
          <w:szCs w:val="28"/>
        </w:rPr>
      </w:pPr>
    </w:p>
    <w:p w14:paraId="410708D7" w14:textId="6995E452" w:rsidR="0071028C" w:rsidRPr="00422C78" w:rsidRDefault="0071028C" w:rsidP="0071028C">
      <w:pPr>
        <w:jc w:val="center"/>
        <w:rPr>
          <w:rFonts w:ascii="Arial Narrow" w:hAnsi="Arial Narrow" w:cstheme="minorHAnsi"/>
          <w:sz w:val="28"/>
          <w:szCs w:val="28"/>
        </w:rPr>
      </w:pPr>
      <w:r w:rsidRPr="00422C78">
        <w:rPr>
          <w:rFonts w:ascii="Arial Narrow" w:hAnsi="Arial Narrow" w:cstheme="minorHAnsi"/>
          <w:sz w:val="28"/>
          <w:szCs w:val="28"/>
        </w:rPr>
        <w:t>ANNEXE 1</w:t>
      </w:r>
      <w:r w:rsidR="00241DBC">
        <w:rPr>
          <w:rFonts w:ascii="Arial Narrow" w:hAnsi="Arial Narrow" w:cstheme="minorHAnsi"/>
          <w:sz w:val="28"/>
          <w:szCs w:val="28"/>
        </w:rPr>
        <w:t>1</w:t>
      </w:r>
    </w:p>
    <w:p w14:paraId="20BE8AC5" w14:textId="5EEB82BA" w:rsidR="0071028C" w:rsidRPr="00422C78" w:rsidRDefault="0071028C" w:rsidP="0071028C">
      <w:pPr>
        <w:jc w:val="center"/>
        <w:rPr>
          <w:rFonts w:ascii="Arial Narrow" w:hAnsi="Arial Narrow" w:cstheme="minorHAnsi"/>
          <w:sz w:val="28"/>
          <w:szCs w:val="28"/>
        </w:rPr>
      </w:pPr>
      <w:r w:rsidRPr="00422C78">
        <w:rPr>
          <w:rFonts w:ascii="Arial Narrow" w:hAnsi="Arial Narrow" w:cstheme="minorHAnsi"/>
          <w:sz w:val="28"/>
          <w:szCs w:val="28"/>
        </w:rPr>
        <w:t>DEMANDE DE CONFÉRENCE DE RÈGLEMENT À L’AMIABLE</w:t>
      </w:r>
    </w:p>
    <w:p w14:paraId="190BF2A2" w14:textId="7A67ECDE" w:rsidR="0071028C" w:rsidRPr="00E80494" w:rsidRDefault="0071028C">
      <w:pPr>
        <w:rPr>
          <w:rFonts w:cstheme="minorHAnsi"/>
          <w:sz w:val="28"/>
          <w:szCs w:val="28"/>
        </w:rPr>
      </w:pPr>
      <w:r w:rsidRPr="00422C78">
        <w:rPr>
          <w:rFonts w:ascii="Arial Narrow" w:hAnsi="Arial Narrow" w:cstheme="minorHAnsi"/>
          <w:sz w:val="28"/>
          <w:szCs w:val="28"/>
        </w:rPr>
        <w:br w:type="page"/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70"/>
      </w:tblGrid>
      <w:tr w:rsidR="0071028C" w14:paraId="292971D3" w14:textId="77777777" w:rsidTr="001C0E35">
        <w:trPr>
          <w:trHeight w:val="2873"/>
        </w:trPr>
        <w:tc>
          <w:tcPr>
            <w:tcW w:w="10940" w:type="dxa"/>
            <w:gridSpan w:val="2"/>
          </w:tcPr>
          <w:p w14:paraId="3A9C088B" w14:textId="77777777" w:rsidR="00FB6164" w:rsidRDefault="00FB6164" w:rsidP="00B93825">
            <w:pPr>
              <w:tabs>
                <w:tab w:val="left" w:pos="6300"/>
              </w:tabs>
              <w:rPr>
                <w:rFonts w:ascii="Arial" w:hAnsi="Arial" w:cs="Arial"/>
              </w:rPr>
            </w:pPr>
          </w:p>
          <w:p w14:paraId="233858FC" w14:textId="77777777" w:rsidR="0071028C" w:rsidRDefault="0071028C" w:rsidP="00B93825">
            <w:pPr>
              <w:tabs>
                <w:tab w:val="left" w:pos="63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CANADA</w:t>
            </w:r>
            <w:r>
              <w:rPr>
                <w:rFonts w:ascii="Arial" w:hAnsi="Arial" w:cs="Arial"/>
              </w:rPr>
              <w:tab/>
              <w:t>COUR SUPÉRIEURE</w:t>
            </w:r>
          </w:p>
          <w:p w14:paraId="43BA923D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PROVINCE DE QUÉBEC</w:t>
            </w:r>
          </w:p>
          <w:p w14:paraId="67890E11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DISTRICT DE </w:t>
            </w:r>
          </w:p>
          <w:p w14:paraId="0FED8F33" w14:textId="77777777" w:rsidR="0071028C" w:rsidRDefault="0071028C" w:rsidP="00B93825">
            <w:pPr>
              <w:tabs>
                <w:tab w:val="left" w:pos="63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perscript"/>
              </w:rPr>
              <w:t xml:space="preserve">o </w:t>
            </w:r>
            <w:r>
              <w:rPr>
                <w:rFonts w:ascii="Arial" w:hAnsi="Arial" w:cs="Arial"/>
              </w:rPr>
              <w:t xml:space="preserve">: </w:t>
            </w:r>
            <w:r w:rsidRPr="00D73D49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73D49">
              <w:rPr>
                <w:rFonts w:ascii="Arial" w:hAnsi="Arial" w:cs="Arial"/>
              </w:rPr>
              <w:instrText xml:space="preserve"> FORMTEXT </w:instrText>
            </w:r>
            <w:r w:rsidRPr="00D73D49">
              <w:rPr>
                <w:rFonts w:ascii="Arial" w:hAnsi="Arial" w:cs="Arial"/>
              </w:rPr>
            </w:r>
            <w:r w:rsidRPr="00D73D49">
              <w:rPr>
                <w:rFonts w:ascii="Arial" w:hAnsi="Arial" w:cs="Arial"/>
              </w:rPr>
              <w:fldChar w:fldCharType="separate"/>
            </w:r>
            <w:r w:rsidRPr="00D73D49">
              <w:rPr>
                <w:rFonts w:ascii="Arial" w:hAnsi="Arial" w:cs="Arial"/>
                <w:noProof/>
              </w:rPr>
              <w:t> </w:t>
            </w:r>
            <w:r w:rsidRPr="00D73D49">
              <w:rPr>
                <w:rFonts w:ascii="Arial" w:hAnsi="Arial" w:cs="Arial"/>
                <w:noProof/>
              </w:rPr>
              <w:t> </w:t>
            </w:r>
            <w:r w:rsidRPr="00D73D49">
              <w:rPr>
                <w:rFonts w:ascii="Arial" w:hAnsi="Arial" w:cs="Arial"/>
                <w:noProof/>
              </w:rPr>
              <w:t> </w:t>
            </w:r>
            <w:r w:rsidRPr="00D73D49">
              <w:rPr>
                <w:rFonts w:ascii="Arial" w:hAnsi="Arial" w:cs="Arial"/>
                <w:noProof/>
              </w:rPr>
              <w:t> </w:t>
            </w:r>
            <w:r w:rsidRPr="00D73D49">
              <w:rPr>
                <w:rFonts w:ascii="Arial" w:hAnsi="Arial" w:cs="Arial"/>
                <w:noProof/>
              </w:rPr>
              <w:t> </w:t>
            </w:r>
            <w:r w:rsidRPr="00D73D4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D73D49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73D49">
              <w:rPr>
                <w:rFonts w:ascii="Arial" w:hAnsi="Arial" w:cs="Arial"/>
              </w:rPr>
              <w:instrText xml:space="preserve"> FORMTEXT </w:instrText>
            </w:r>
            <w:r w:rsidRPr="00D73D49">
              <w:rPr>
                <w:rFonts w:ascii="Arial" w:hAnsi="Arial" w:cs="Arial"/>
              </w:rPr>
            </w:r>
            <w:r w:rsidRPr="00D73D49">
              <w:rPr>
                <w:rFonts w:ascii="Arial" w:hAnsi="Arial" w:cs="Arial"/>
              </w:rPr>
              <w:fldChar w:fldCharType="separate"/>
            </w:r>
            <w:r w:rsidRPr="00D73D49">
              <w:rPr>
                <w:rFonts w:ascii="Arial" w:hAnsi="Arial" w:cs="Arial"/>
                <w:noProof/>
              </w:rPr>
              <w:t> </w:t>
            </w:r>
            <w:r w:rsidRPr="00D73D49">
              <w:rPr>
                <w:rFonts w:ascii="Arial" w:hAnsi="Arial" w:cs="Arial"/>
                <w:noProof/>
              </w:rPr>
              <w:t> </w:t>
            </w:r>
            <w:r w:rsidRPr="00D73D49">
              <w:rPr>
                <w:rFonts w:ascii="Arial" w:hAnsi="Arial" w:cs="Arial"/>
                <w:noProof/>
              </w:rPr>
              <w:t> </w:t>
            </w:r>
            <w:r w:rsidRPr="00D73D49">
              <w:rPr>
                <w:rFonts w:ascii="Arial" w:hAnsi="Arial" w:cs="Arial"/>
                <w:noProof/>
              </w:rPr>
              <w:t> </w:t>
            </w:r>
            <w:r w:rsidRPr="00D73D49">
              <w:rPr>
                <w:rFonts w:ascii="Arial" w:hAnsi="Arial" w:cs="Arial"/>
                <w:noProof/>
              </w:rPr>
              <w:t> </w:t>
            </w:r>
            <w:r w:rsidRPr="00D73D49">
              <w:rPr>
                <w:rFonts w:ascii="Arial" w:hAnsi="Arial" w:cs="Arial"/>
              </w:rPr>
              <w:fldChar w:fldCharType="end"/>
            </w:r>
          </w:p>
          <w:p w14:paraId="279B5605" w14:textId="77777777" w:rsidR="0071028C" w:rsidRDefault="0071028C" w:rsidP="00B93825">
            <w:pPr>
              <w:ind w:left="6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Partie demanderesse</w:t>
            </w:r>
          </w:p>
          <w:p w14:paraId="0D3FC407" w14:textId="77777777" w:rsidR="0071028C" w:rsidRDefault="0071028C" w:rsidP="00B93825">
            <w:pPr>
              <w:ind w:left="6300"/>
              <w:rPr>
                <w:rFonts w:ascii="Arial" w:hAnsi="Arial" w:cs="Arial"/>
              </w:rPr>
            </w:pPr>
          </w:p>
          <w:p w14:paraId="624FFB96" w14:textId="77777777" w:rsidR="0071028C" w:rsidRDefault="0071028C" w:rsidP="00B93825">
            <w:pPr>
              <w:ind w:left="6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  <w:p w14:paraId="3173886D" w14:textId="77777777" w:rsidR="0071028C" w:rsidRDefault="0071028C" w:rsidP="00B93825">
            <w:pPr>
              <w:ind w:left="6300"/>
              <w:rPr>
                <w:rFonts w:ascii="Arial" w:hAnsi="Arial" w:cs="Arial"/>
              </w:rPr>
            </w:pPr>
          </w:p>
          <w:p w14:paraId="38459CC2" w14:textId="77777777" w:rsidR="0071028C" w:rsidRDefault="0071028C" w:rsidP="00B93825">
            <w:pPr>
              <w:tabs>
                <w:tab w:val="left" w:pos="63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D73D49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73D49">
              <w:rPr>
                <w:rFonts w:ascii="Arial" w:hAnsi="Arial" w:cs="Arial"/>
              </w:rPr>
              <w:instrText xml:space="preserve"> FORMTEXT </w:instrText>
            </w:r>
            <w:r w:rsidRPr="00D73D49">
              <w:rPr>
                <w:rFonts w:ascii="Arial" w:hAnsi="Arial" w:cs="Arial"/>
              </w:rPr>
            </w:r>
            <w:r w:rsidRPr="00D73D49">
              <w:rPr>
                <w:rFonts w:ascii="Arial" w:hAnsi="Arial" w:cs="Arial"/>
              </w:rPr>
              <w:fldChar w:fldCharType="separate"/>
            </w:r>
            <w:r w:rsidRPr="00D73D49">
              <w:rPr>
                <w:rFonts w:ascii="Arial" w:hAnsi="Arial" w:cs="Arial"/>
                <w:noProof/>
              </w:rPr>
              <w:t> </w:t>
            </w:r>
            <w:r w:rsidRPr="00D73D49">
              <w:rPr>
                <w:rFonts w:ascii="Arial" w:hAnsi="Arial" w:cs="Arial"/>
                <w:noProof/>
              </w:rPr>
              <w:t> </w:t>
            </w:r>
            <w:r w:rsidRPr="00D73D49">
              <w:rPr>
                <w:rFonts w:ascii="Arial" w:hAnsi="Arial" w:cs="Arial"/>
                <w:noProof/>
              </w:rPr>
              <w:t> </w:t>
            </w:r>
            <w:r w:rsidRPr="00D73D49">
              <w:rPr>
                <w:rFonts w:ascii="Arial" w:hAnsi="Arial" w:cs="Arial"/>
                <w:noProof/>
              </w:rPr>
              <w:t> </w:t>
            </w:r>
            <w:r w:rsidRPr="00D73D49">
              <w:rPr>
                <w:rFonts w:ascii="Arial" w:hAnsi="Arial" w:cs="Arial"/>
                <w:noProof/>
              </w:rPr>
              <w:t> </w:t>
            </w:r>
            <w:r w:rsidRPr="00D73D49">
              <w:rPr>
                <w:rFonts w:ascii="Arial" w:hAnsi="Arial" w:cs="Arial"/>
              </w:rPr>
              <w:fldChar w:fldCharType="end"/>
            </w:r>
          </w:p>
          <w:p w14:paraId="619B8C2D" w14:textId="77777777" w:rsidR="0071028C" w:rsidRPr="009B75B1" w:rsidRDefault="0071028C" w:rsidP="00B93825">
            <w:pPr>
              <w:ind w:left="6840"/>
              <w:rPr>
                <w:rFonts w:ascii="Arial" w:hAnsi="Arial" w:cs="Arial"/>
              </w:rPr>
            </w:pPr>
            <w:r w:rsidRPr="009B75B1">
              <w:rPr>
                <w:rFonts w:ascii="Arial" w:hAnsi="Arial" w:cs="Arial"/>
              </w:rPr>
              <w:t>Partie défenderesse</w:t>
            </w:r>
          </w:p>
          <w:p w14:paraId="275D820D" w14:textId="77777777" w:rsidR="0071028C" w:rsidRPr="009B75B1" w:rsidRDefault="0071028C" w:rsidP="00B93825">
            <w:pPr>
              <w:ind w:left="6300"/>
              <w:rPr>
                <w:rFonts w:ascii="Arial" w:hAnsi="Arial" w:cs="Arial"/>
                <w:lang w:val="fr-FR"/>
              </w:rPr>
            </w:pPr>
          </w:p>
          <w:p w14:paraId="0DAEBC56" w14:textId="51A6E56C" w:rsidR="0071028C" w:rsidRPr="0069549A" w:rsidRDefault="0071028C" w:rsidP="00B93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549A">
              <w:rPr>
                <w:rFonts w:ascii="Arial" w:hAnsi="Arial" w:cs="Arial"/>
                <w:b/>
                <w:sz w:val="28"/>
                <w:szCs w:val="28"/>
              </w:rPr>
              <w:t xml:space="preserve">Demande conjointe au juge </w:t>
            </w:r>
            <w:r>
              <w:rPr>
                <w:rFonts w:ascii="Arial" w:hAnsi="Arial" w:cs="Arial"/>
                <w:b/>
                <w:sz w:val="28"/>
                <w:szCs w:val="28"/>
              </w:rPr>
              <w:t>coordonnateur</w:t>
            </w:r>
          </w:p>
          <w:p w14:paraId="037BF60E" w14:textId="77777777" w:rsidR="0071028C" w:rsidRPr="0069549A" w:rsidRDefault="0071028C" w:rsidP="00B93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549A">
              <w:rPr>
                <w:rFonts w:ascii="Arial" w:hAnsi="Arial" w:cs="Arial"/>
                <w:b/>
                <w:sz w:val="28"/>
                <w:szCs w:val="28"/>
              </w:rPr>
              <w:t>pour une conférence de règlement à l'amiable</w:t>
            </w:r>
          </w:p>
          <w:p w14:paraId="459B1D26" w14:textId="77777777" w:rsidR="0071028C" w:rsidRDefault="0071028C" w:rsidP="00B93825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69549A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( art. 161 </w:t>
            </w:r>
            <w:r w:rsidRPr="0069549A">
              <w:rPr>
                <w:rFonts w:ascii="Arial" w:hAnsi="Arial" w:cs="Arial"/>
                <w:b/>
                <w:i/>
                <w:iCs/>
                <w:sz w:val="28"/>
                <w:szCs w:val="28"/>
                <w:lang w:val="en-CA"/>
              </w:rPr>
              <w:t>C.p.c.</w:t>
            </w:r>
            <w:r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 )</w:t>
            </w:r>
          </w:p>
          <w:p w14:paraId="6ABA1F22" w14:textId="77777777" w:rsidR="0071028C" w:rsidRPr="00D338C7" w:rsidRDefault="0071028C" w:rsidP="00B93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493D83" w14:textId="77777777" w:rsidR="0071028C" w:rsidRDefault="0071028C" w:rsidP="00B93825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r w:rsidRPr="00D338C7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338C7">
              <w:rPr>
                <w:rFonts w:ascii="Arial" w:hAnsi="Arial" w:cs="Arial"/>
              </w:rPr>
              <w:instrText xml:space="preserve"> FORMTEXT </w:instrText>
            </w:r>
            <w:r w:rsidRPr="00D338C7">
              <w:rPr>
                <w:rFonts w:ascii="Arial" w:hAnsi="Arial" w:cs="Arial"/>
              </w:rPr>
            </w:r>
            <w:r w:rsidRPr="00D338C7">
              <w:rPr>
                <w:rFonts w:ascii="Arial" w:hAnsi="Arial" w:cs="Arial"/>
              </w:rPr>
              <w:fldChar w:fldCharType="separate"/>
            </w:r>
            <w:r w:rsidRPr="00D338C7">
              <w:rPr>
                <w:rFonts w:ascii="Arial" w:hAnsi="Arial" w:cs="Arial"/>
                <w:noProof/>
              </w:rPr>
              <w:t> </w:t>
            </w:r>
            <w:r w:rsidRPr="00D338C7">
              <w:rPr>
                <w:rFonts w:ascii="Arial" w:hAnsi="Arial" w:cs="Arial"/>
                <w:noProof/>
              </w:rPr>
              <w:t> </w:t>
            </w:r>
            <w:r w:rsidRPr="00D338C7">
              <w:rPr>
                <w:rFonts w:ascii="Arial" w:hAnsi="Arial" w:cs="Arial"/>
                <w:noProof/>
              </w:rPr>
              <w:t> </w:t>
            </w:r>
            <w:r w:rsidRPr="00D338C7">
              <w:rPr>
                <w:rFonts w:ascii="Arial" w:hAnsi="Arial" w:cs="Arial"/>
                <w:noProof/>
              </w:rPr>
              <w:t> </w:t>
            </w:r>
            <w:r w:rsidRPr="00D338C7">
              <w:rPr>
                <w:rFonts w:ascii="Arial" w:hAnsi="Arial" w:cs="Arial"/>
                <w:noProof/>
              </w:rPr>
              <w:t> </w:t>
            </w:r>
            <w:r w:rsidRPr="00D338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20</w:t>
            </w:r>
            <w:r w:rsidRPr="00D338C7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D338C7">
              <w:rPr>
                <w:rFonts w:ascii="Arial" w:hAnsi="Arial" w:cs="Arial"/>
              </w:rPr>
              <w:instrText xml:space="preserve"> FORMTEXT </w:instrText>
            </w:r>
            <w:r w:rsidRPr="00D338C7">
              <w:rPr>
                <w:rFonts w:ascii="Arial" w:hAnsi="Arial" w:cs="Arial"/>
              </w:rPr>
            </w:r>
            <w:r w:rsidRPr="00D338C7">
              <w:rPr>
                <w:rFonts w:ascii="Arial" w:hAnsi="Arial" w:cs="Arial"/>
              </w:rPr>
              <w:fldChar w:fldCharType="separate"/>
            </w:r>
            <w:r w:rsidRPr="00D338C7">
              <w:rPr>
                <w:rFonts w:ascii="Arial" w:hAnsi="Arial" w:cs="Arial"/>
                <w:noProof/>
              </w:rPr>
              <w:t> </w:t>
            </w:r>
            <w:r w:rsidRPr="00D338C7">
              <w:rPr>
                <w:rFonts w:ascii="Arial" w:hAnsi="Arial" w:cs="Arial"/>
                <w:noProof/>
              </w:rPr>
              <w:t> </w:t>
            </w:r>
            <w:r w:rsidRPr="00D338C7">
              <w:rPr>
                <w:rFonts w:ascii="Arial" w:hAnsi="Arial" w:cs="Arial"/>
                <w:noProof/>
              </w:rPr>
              <w:t> </w:t>
            </w:r>
            <w:r w:rsidRPr="00D338C7">
              <w:rPr>
                <w:rFonts w:ascii="Arial" w:hAnsi="Arial" w:cs="Arial"/>
                <w:noProof/>
              </w:rPr>
              <w:t> </w:t>
            </w:r>
            <w:r w:rsidRPr="00D338C7">
              <w:rPr>
                <w:rFonts w:ascii="Arial" w:hAnsi="Arial" w:cs="Arial"/>
                <w:noProof/>
              </w:rPr>
              <w:t> </w:t>
            </w:r>
            <w:r w:rsidRPr="00D338C7">
              <w:rPr>
                <w:rFonts w:ascii="Arial" w:hAnsi="Arial" w:cs="Arial"/>
              </w:rPr>
              <w:fldChar w:fldCharType="end"/>
            </w:r>
            <w:bookmarkEnd w:id="0"/>
          </w:p>
          <w:p w14:paraId="59AB6736" w14:textId="77777777" w:rsidR="0071028C" w:rsidRDefault="0071028C" w:rsidP="00B93825">
            <w:pPr>
              <w:ind w:left="426"/>
              <w:rPr>
                <w:rFonts w:ascii="Arial" w:hAnsi="Arial" w:cs="Arial"/>
                <w:lang w:val="en-CA"/>
              </w:rPr>
            </w:pPr>
          </w:p>
          <w:p w14:paraId="1FA35F9B" w14:textId="77777777" w:rsidR="0071028C" w:rsidRDefault="0071028C" w:rsidP="007102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38C7">
              <w:rPr>
                <w:rFonts w:ascii="Arial" w:hAnsi="Arial" w:cs="Arial"/>
                <w:b/>
              </w:rPr>
              <w:t>Les parties demandent</w:t>
            </w:r>
            <w:r>
              <w:rPr>
                <w:rFonts w:ascii="Arial" w:hAnsi="Arial" w:cs="Arial"/>
              </w:rPr>
              <w:t xml:space="preserve"> la tenue d'une conférence de règlement à l'amiable afin de les aider à trouver une solution mutuellement satisfaisante et définitive à notre litige.</w:t>
            </w:r>
          </w:p>
          <w:p w14:paraId="599780BE" w14:textId="77777777" w:rsidR="0071028C" w:rsidRDefault="0071028C" w:rsidP="00B93825">
            <w:pPr>
              <w:ind w:left="360"/>
              <w:jc w:val="both"/>
              <w:rPr>
                <w:rFonts w:ascii="Arial" w:hAnsi="Arial" w:cs="Arial"/>
              </w:rPr>
            </w:pPr>
          </w:p>
          <w:p w14:paraId="2432E526" w14:textId="77777777" w:rsidR="0071028C" w:rsidRDefault="0071028C" w:rsidP="007102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Nous croyons à la possibilité d'une solution négociée et </w:t>
            </w:r>
            <w:r w:rsidRPr="00350FEC">
              <w:rPr>
                <w:rFonts w:ascii="Arial" w:hAnsi="Arial" w:cs="Arial"/>
                <w:b/>
              </w:rPr>
              <w:t>les parties se déclarent prêtes</w:t>
            </w:r>
            <w:r>
              <w:rPr>
                <w:rFonts w:ascii="Arial" w:hAnsi="Arial" w:cs="Arial"/>
              </w:rPr>
              <w:t xml:space="preserve"> à faire tous les efforts nécessaires pour y arriver.</w:t>
            </w:r>
          </w:p>
          <w:p w14:paraId="4F8D9A67" w14:textId="77777777" w:rsidR="0071028C" w:rsidRDefault="0071028C" w:rsidP="00B93825">
            <w:pPr>
              <w:ind w:left="360"/>
              <w:jc w:val="both"/>
              <w:rPr>
                <w:rFonts w:ascii="Arial" w:hAnsi="Arial" w:cs="Arial"/>
              </w:rPr>
            </w:pPr>
          </w:p>
          <w:p w14:paraId="066932B8" w14:textId="77777777" w:rsidR="0071028C" w:rsidRDefault="0071028C" w:rsidP="0071028C">
            <w:pPr>
              <w:numPr>
                <w:ilvl w:val="0"/>
                <w:numId w:val="1"/>
              </w:numPr>
              <w:tabs>
                <w:tab w:val="right" w:pos="108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Voici un </w:t>
            </w:r>
            <w:r>
              <w:rPr>
                <w:rFonts w:ascii="Arial" w:hAnsi="Arial" w:cs="Arial"/>
                <w:u w:val="single"/>
              </w:rPr>
              <w:t>sommaire des faits</w:t>
            </w:r>
            <w:r>
              <w:rPr>
                <w:rFonts w:ascii="Arial" w:hAnsi="Arial" w:cs="Arial"/>
              </w:rPr>
              <w:t xml:space="preserve"> et des </w:t>
            </w:r>
            <w:r>
              <w:rPr>
                <w:rFonts w:ascii="Arial" w:hAnsi="Arial" w:cs="Arial"/>
                <w:u w:val="single"/>
              </w:rPr>
              <w:t>principales questions</w:t>
            </w:r>
            <w:r>
              <w:rPr>
                <w:rFonts w:ascii="Arial" w:hAnsi="Arial" w:cs="Arial"/>
              </w:rPr>
              <w:t xml:space="preserve"> en litige :</w:t>
            </w:r>
            <w:r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  <w:i/>
              </w:rPr>
              <w:t>bien détailler s.v.p.</w:t>
            </w:r>
            <w:r>
              <w:rPr>
                <w:rFonts w:ascii="Arial" w:hAnsi="Arial" w:cs="Arial"/>
              </w:rPr>
              <w:t>]</w:t>
            </w:r>
          </w:p>
          <w:p w14:paraId="0CCB7365" w14:textId="3E74ECD6" w:rsidR="0071028C" w:rsidRDefault="0071028C" w:rsidP="00B93825">
            <w:pPr>
              <w:tabs>
                <w:tab w:val="left" w:pos="720"/>
              </w:tabs>
              <w:spacing w:before="240" w:line="36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Faits :_________________________________________________________________________________________________________________________________________________________________________________________________________________________________________________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16A628" w14:textId="77777777" w:rsidR="0071028C" w:rsidRDefault="0071028C" w:rsidP="00B93825">
            <w:pPr>
              <w:tabs>
                <w:tab w:val="left" w:pos="720"/>
              </w:tabs>
              <w:spacing w:before="120" w:line="36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 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5E8832" w14:textId="77777777" w:rsidR="001C0E35" w:rsidRDefault="001C0E35" w:rsidP="00B93825">
            <w:pPr>
              <w:tabs>
                <w:tab w:val="left" w:pos="720"/>
              </w:tabs>
              <w:spacing w:before="120" w:line="360" w:lineRule="auto"/>
              <w:ind w:left="720"/>
              <w:jc w:val="both"/>
              <w:rPr>
                <w:rFonts w:ascii="Arial" w:hAnsi="Arial" w:cs="Arial"/>
              </w:rPr>
            </w:pPr>
          </w:p>
          <w:p w14:paraId="169BA482" w14:textId="77777777" w:rsidR="001C0E35" w:rsidRDefault="001C0E35" w:rsidP="00B93825">
            <w:pPr>
              <w:tabs>
                <w:tab w:val="left" w:pos="720"/>
              </w:tabs>
              <w:spacing w:before="120" w:line="360" w:lineRule="auto"/>
              <w:ind w:left="720"/>
              <w:jc w:val="both"/>
              <w:rPr>
                <w:rFonts w:ascii="Arial" w:hAnsi="Arial" w:cs="Arial"/>
              </w:rPr>
            </w:pPr>
          </w:p>
          <w:p w14:paraId="78B555A9" w14:textId="77777777" w:rsidR="0071028C" w:rsidRDefault="0071028C" w:rsidP="007102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avocats des parties participeront à la conférence, laquelle se déroulera :</w:t>
            </w:r>
          </w:p>
          <w:p w14:paraId="5FA43D83" w14:textId="77777777" w:rsidR="0071028C" w:rsidRDefault="0071028C" w:rsidP="00B9382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4"/>
                <w:szCs w:val="44"/>
              </w:rPr>
              <w:tab/>
              <w:t>□</w:t>
            </w:r>
            <w:r>
              <w:rPr>
                <w:rFonts w:ascii="Arial" w:hAnsi="Arial" w:cs="Arial"/>
              </w:rPr>
              <w:t xml:space="preserve"> en français                  </w:t>
            </w:r>
            <w:r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</w:rPr>
              <w:t xml:space="preserve"> en anglais            </w:t>
            </w:r>
            <w:r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</w:rPr>
              <w:t xml:space="preserve"> bilingue</w:t>
            </w:r>
          </w:p>
          <w:p w14:paraId="267EC6BC" w14:textId="77777777" w:rsidR="0071028C" w:rsidRDefault="0071028C" w:rsidP="0071028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Nous prévoyons que l’audition au fond de cette affaire aura une durée de _____ jours;</w:t>
            </w:r>
          </w:p>
          <w:p w14:paraId="6F29FB74" w14:textId="77777777" w:rsidR="000F01AD" w:rsidRDefault="000F01AD" w:rsidP="000F01AD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19898BED" w14:textId="77777777" w:rsidR="0071028C" w:rsidRDefault="0071028C" w:rsidP="0071028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valeur en litige est de ________________________$;</w:t>
            </w:r>
          </w:p>
          <w:p w14:paraId="4CC9CB41" w14:textId="77777777" w:rsidR="0071028C" w:rsidRDefault="0071028C" w:rsidP="00B93825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14:paraId="74875361" w14:textId="77777777" w:rsidR="0071028C" w:rsidRDefault="0071028C" w:rsidP="0071028C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Nous comprenons que </w:t>
            </w:r>
            <w:r w:rsidRPr="00241F94">
              <w:rPr>
                <w:rFonts w:ascii="Arial" w:hAnsi="Arial" w:cs="Arial"/>
              </w:rPr>
              <w:t xml:space="preserve">la conférence </w:t>
            </w:r>
            <w:r w:rsidRPr="00241F94">
              <w:rPr>
                <w:rFonts w:ascii="Arial" w:hAnsi="Arial" w:cs="Arial"/>
                <w:b/>
              </w:rPr>
              <w:t>ne suspend pas le déroulement de l'instance</w:t>
            </w:r>
            <w:r>
              <w:rPr>
                <w:rFonts w:ascii="Arial" w:hAnsi="Arial" w:cs="Arial"/>
              </w:rPr>
              <w:t xml:space="preserve"> et que </w:t>
            </w:r>
            <w:r w:rsidRPr="00241F94">
              <w:rPr>
                <w:rFonts w:ascii="Arial" w:hAnsi="Arial" w:cs="Arial"/>
              </w:rPr>
              <w:t>tout ce qui est dit, écrit ou fait au cours de la conférence est confidentiel</w:t>
            </w:r>
            <w:r>
              <w:rPr>
                <w:rFonts w:ascii="Arial" w:hAnsi="Arial" w:cs="Arial"/>
              </w:rPr>
              <w:t xml:space="preserve"> (163 C.p.c.).</w:t>
            </w:r>
          </w:p>
          <w:p w14:paraId="7D9E7B29" w14:textId="69D3A1F7" w:rsidR="0071028C" w:rsidRDefault="0071028C" w:rsidP="0071028C">
            <w:pPr>
              <w:tabs>
                <w:tab w:val="left" w:pos="1350"/>
              </w:tabs>
              <w:ind w:left="360" w:right="16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3E7C770" w14:textId="77777777" w:rsidR="0071028C" w:rsidRDefault="0071028C" w:rsidP="0071028C">
            <w:pPr>
              <w:numPr>
                <w:ilvl w:val="0"/>
                <w:numId w:val="1"/>
              </w:numPr>
              <w:spacing w:after="0" w:line="240" w:lineRule="auto"/>
              <w:ind w:righ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Voici </w:t>
            </w:r>
            <w:r>
              <w:rPr>
                <w:rFonts w:ascii="Arial" w:hAnsi="Arial" w:cs="Arial"/>
                <w:u w:val="single"/>
              </w:rPr>
              <w:t>quatre dates</w:t>
            </w:r>
            <w:r>
              <w:rPr>
                <w:rFonts w:ascii="Arial" w:hAnsi="Arial" w:cs="Arial"/>
              </w:rPr>
              <w:t xml:space="preserve"> où </w:t>
            </w:r>
            <w:r>
              <w:rPr>
                <w:rFonts w:ascii="Arial" w:hAnsi="Arial" w:cs="Arial"/>
                <w:u w:val="single"/>
              </w:rPr>
              <w:t>toutes les parties</w:t>
            </w:r>
            <w:r>
              <w:rPr>
                <w:rFonts w:ascii="Arial" w:hAnsi="Arial" w:cs="Arial"/>
              </w:rPr>
              <w:t xml:space="preserve"> sont disponibles pour la tenue d’une CRA :</w:t>
            </w:r>
          </w:p>
          <w:p w14:paraId="2DDAE1B0" w14:textId="77777777" w:rsidR="0071028C" w:rsidRDefault="0071028C" w:rsidP="00B93825">
            <w:pPr>
              <w:ind w:left="720" w:right="180"/>
              <w:jc w:val="both"/>
              <w:rPr>
                <w:rFonts w:ascii="Arial" w:hAnsi="Arial" w:cs="Arial"/>
              </w:rPr>
            </w:pPr>
          </w:p>
          <w:p w14:paraId="4110FA26" w14:textId="77777777" w:rsidR="0071028C" w:rsidRDefault="0071028C" w:rsidP="00B93825">
            <w:pPr>
              <w:ind w:left="720" w:right="18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1-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ab/>
              <w:t>2-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3"/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  <w:p w14:paraId="43595C25" w14:textId="77777777" w:rsidR="0071028C" w:rsidRDefault="0071028C" w:rsidP="00B93825">
            <w:pPr>
              <w:ind w:left="720" w:right="180"/>
              <w:jc w:val="both"/>
              <w:rPr>
                <w:rFonts w:ascii="Arial" w:hAnsi="Arial" w:cs="Arial"/>
              </w:rPr>
            </w:pPr>
          </w:p>
          <w:p w14:paraId="5630D733" w14:textId="77777777" w:rsidR="0071028C" w:rsidRDefault="0071028C" w:rsidP="00B93825">
            <w:pPr>
              <w:ind w:left="720" w:right="18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3-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ab/>
              <w:t>4-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8"/>
          </w:p>
          <w:p w14:paraId="2ABC9E9D" w14:textId="77777777" w:rsidR="0071028C" w:rsidRDefault="0071028C" w:rsidP="00B93825">
            <w:pPr>
              <w:ind w:left="720" w:right="180"/>
              <w:jc w:val="both"/>
              <w:rPr>
                <w:rFonts w:ascii="Arial" w:hAnsi="Arial" w:cs="Arial"/>
              </w:rPr>
            </w:pPr>
          </w:p>
          <w:p w14:paraId="211DB3C5" w14:textId="50934BEE" w:rsidR="0071028C" w:rsidRDefault="0071028C" w:rsidP="00B93825">
            <w:pPr>
              <w:tabs>
                <w:tab w:val="left" w:pos="720"/>
              </w:tabs>
              <w:ind w:left="720" w:right="18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</w:t>
            </w:r>
            <w:r w:rsidRPr="00E85678">
              <w:rPr>
                <w:rFonts w:ascii="Arial" w:hAnsi="Arial" w:cs="Arial"/>
                <w:color w:val="000000"/>
              </w:rPr>
              <w:t>uille</w:t>
            </w:r>
            <w:r>
              <w:rPr>
                <w:rFonts w:ascii="Arial" w:hAnsi="Arial" w:cs="Arial"/>
                <w:color w:val="000000"/>
              </w:rPr>
              <w:t>z communiquer avec le Maître des rôles au 819-776-8100 poste 60472 ou à l’adresse </w:t>
            </w:r>
            <w:hyperlink r:id="rId7" w:history="1">
              <w:r w:rsidRPr="008970F9">
                <w:rPr>
                  <w:rStyle w:val="Lienhypertexte"/>
                  <w:rFonts w:ascii="Arial" w:hAnsi="Arial" w:cs="Arial"/>
                </w:rPr>
                <w:t>maitredesroles-cs-gatineau@justice.gouv.qc.ca</w:t>
              </w:r>
            </w:hyperlink>
            <w:r>
              <w:rPr>
                <w:rFonts w:ascii="Arial" w:hAnsi="Arial" w:cs="Arial"/>
                <w:color w:val="000000"/>
              </w:rPr>
              <w:t xml:space="preserve"> pour connaître les dates de disponibilités.</w:t>
            </w:r>
          </w:p>
          <w:p w14:paraId="60BD3A45" w14:textId="77777777" w:rsidR="0071028C" w:rsidRPr="00E43028" w:rsidRDefault="0071028C" w:rsidP="0071028C">
            <w:pPr>
              <w:numPr>
                <w:ilvl w:val="0"/>
                <w:numId w:val="1"/>
              </w:numPr>
              <w:spacing w:after="0" w:line="240" w:lineRule="auto"/>
              <w:ind w:right="180"/>
              <w:jc w:val="both"/>
              <w:rPr>
                <w:rFonts w:ascii="Arial" w:hAnsi="Arial" w:cs="Arial"/>
              </w:rPr>
            </w:pPr>
            <w:r w:rsidRPr="00E43028">
              <w:rPr>
                <w:rFonts w:ascii="Arial" w:hAnsi="Arial" w:cs="Arial"/>
              </w:rPr>
              <w:t>Nous sommes tous d’accord pour que la conférence de règlement à l’amiable se déroule :</w:t>
            </w:r>
          </w:p>
          <w:p w14:paraId="525CED3D" w14:textId="77777777" w:rsidR="0071028C" w:rsidRDefault="0071028C" w:rsidP="00B93825">
            <w:pPr>
              <w:ind w:right="180"/>
              <w:jc w:val="both"/>
              <w:rPr>
                <w:rFonts w:ascii="Arial" w:hAnsi="Arial" w:cs="Arial"/>
              </w:rPr>
            </w:pPr>
            <w:r w:rsidRPr="00E43028">
              <w:rPr>
                <w:rFonts w:ascii="Arial" w:hAnsi="Arial" w:cs="Arial"/>
                <w:sz w:val="44"/>
                <w:szCs w:val="44"/>
              </w:rPr>
              <w:t xml:space="preserve">      □</w:t>
            </w:r>
            <w:r w:rsidRPr="00E43028">
              <w:rPr>
                <w:rFonts w:ascii="Arial" w:hAnsi="Arial" w:cs="Arial"/>
              </w:rPr>
              <w:t xml:space="preserve"> en personne                 </w:t>
            </w:r>
            <w:r w:rsidRPr="00E43028">
              <w:rPr>
                <w:rFonts w:ascii="Arial" w:hAnsi="Arial" w:cs="Arial"/>
                <w:sz w:val="44"/>
                <w:szCs w:val="44"/>
              </w:rPr>
              <w:t>□</w:t>
            </w:r>
            <w:r w:rsidRPr="00E43028">
              <w:rPr>
                <w:rFonts w:ascii="Arial" w:hAnsi="Arial" w:cs="Arial"/>
              </w:rPr>
              <w:t xml:space="preserve"> en mode virtuel, sur la plateforme TEAMS           </w:t>
            </w:r>
            <w:r w:rsidRPr="00E43028">
              <w:rPr>
                <w:rFonts w:ascii="Arial" w:hAnsi="Arial" w:cs="Arial"/>
                <w:sz w:val="44"/>
                <w:szCs w:val="44"/>
              </w:rPr>
              <w:t>□</w:t>
            </w:r>
            <w:r w:rsidRPr="00E43028">
              <w:rPr>
                <w:rFonts w:ascii="Arial" w:hAnsi="Arial" w:cs="Arial"/>
              </w:rPr>
              <w:t xml:space="preserve"> l’un ou l’autre</w:t>
            </w:r>
          </w:p>
          <w:p w14:paraId="4D235E64" w14:textId="7518672F" w:rsidR="0071028C" w:rsidRDefault="0071028C" w:rsidP="0071028C">
            <w:pPr>
              <w:numPr>
                <w:ilvl w:val="0"/>
                <w:numId w:val="1"/>
              </w:numPr>
              <w:spacing w:after="0" w:line="240" w:lineRule="auto"/>
              <w:ind w:righ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le </w:t>
            </w:r>
            <w:r w:rsidRPr="00783792">
              <w:rPr>
                <w:rFonts w:ascii="Arial" w:hAnsi="Arial" w:cs="Arial"/>
                <w:b/>
              </w:rPr>
              <w:t xml:space="preserve">dossier est </w:t>
            </w:r>
            <w:r w:rsidRPr="003F56E6">
              <w:rPr>
                <w:rFonts w:ascii="Arial" w:hAnsi="Arial" w:cs="Arial"/>
                <w:b/>
              </w:rPr>
              <w:t>fixé au fond</w:t>
            </w:r>
            <w:r>
              <w:rPr>
                <w:rFonts w:ascii="Arial" w:hAnsi="Arial" w:cs="Arial"/>
              </w:rPr>
              <w:t xml:space="preserve"> depuis plus de 30 jours, vous devez communiquer avec le juge coordonnateur afin de l’informer des circonstances exceptionnelles qui justifient votre demande, ainsi que la date de procès.</w:t>
            </w:r>
          </w:p>
          <w:p w14:paraId="35F66D68" w14:textId="77777777" w:rsidR="0071028C" w:rsidRDefault="0071028C" w:rsidP="0071028C">
            <w:pPr>
              <w:spacing w:after="0" w:line="240" w:lineRule="auto"/>
              <w:ind w:left="720" w:right="180"/>
              <w:jc w:val="both"/>
              <w:rPr>
                <w:rFonts w:ascii="Arial" w:hAnsi="Arial" w:cs="Arial"/>
                <w:color w:val="000000"/>
              </w:rPr>
            </w:pPr>
          </w:p>
          <w:p w14:paraId="636CC2D2" w14:textId="6386DC47" w:rsidR="0071028C" w:rsidRPr="00783792" w:rsidRDefault="0071028C" w:rsidP="007102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right="180"/>
              <w:jc w:val="both"/>
              <w:rPr>
                <w:rFonts w:ascii="Arial" w:hAnsi="Arial" w:cs="Arial"/>
                <w:color w:val="000000"/>
              </w:rPr>
            </w:pPr>
            <w:r w:rsidRPr="00783792">
              <w:rPr>
                <w:rFonts w:ascii="Arial" w:hAnsi="Arial" w:cs="Arial"/>
                <w:color w:val="000000"/>
              </w:rPr>
              <w:t xml:space="preserve">Pour les </w:t>
            </w:r>
            <w:r w:rsidRPr="00783792">
              <w:rPr>
                <w:rFonts w:ascii="Arial" w:hAnsi="Arial" w:cs="Arial"/>
                <w:b/>
                <w:color w:val="000000"/>
              </w:rPr>
              <w:t>demandes urgentes</w:t>
            </w:r>
            <w:r w:rsidRPr="00783792">
              <w:rPr>
                <w:rFonts w:ascii="Arial" w:hAnsi="Arial" w:cs="Arial"/>
                <w:color w:val="000000"/>
              </w:rPr>
              <w:t xml:space="preserve">, </w:t>
            </w:r>
            <w:r w:rsidRPr="00783792">
              <w:rPr>
                <w:rFonts w:ascii="Arial" w:hAnsi="Arial" w:cs="Arial"/>
              </w:rPr>
              <w:t xml:space="preserve">vous devez communiquer avec le juge </w:t>
            </w:r>
            <w:r>
              <w:rPr>
                <w:rFonts w:ascii="Arial" w:hAnsi="Arial" w:cs="Arial"/>
              </w:rPr>
              <w:t xml:space="preserve">coordonnateur </w:t>
            </w:r>
            <w:r w:rsidRPr="00783792">
              <w:rPr>
                <w:rFonts w:ascii="Arial" w:hAnsi="Arial" w:cs="Arial"/>
              </w:rPr>
              <w:t xml:space="preserve">afin de l’informer des </w:t>
            </w:r>
            <w:r w:rsidRPr="00783792">
              <w:rPr>
                <w:rFonts w:ascii="Arial" w:hAnsi="Arial" w:cs="Arial"/>
                <w:color w:val="000000"/>
              </w:rPr>
              <w:t>motifs justifiant votre demande d’urgence.</w:t>
            </w:r>
          </w:p>
          <w:p w14:paraId="5E7AD425" w14:textId="77777777" w:rsidR="0071028C" w:rsidRDefault="0071028C" w:rsidP="00B93825">
            <w:pPr>
              <w:tabs>
                <w:tab w:val="left" w:pos="720"/>
              </w:tabs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71028C" w14:paraId="06AF4E93" w14:textId="77777777" w:rsidTr="001C0E35">
        <w:tc>
          <w:tcPr>
            <w:tcW w:w="5470" w:type="dxa"/>
            <w:tcBorders>
              <w:bottom w:val="single" w:sz="18" w:space="0" w:color="auto"/>
            </w:tcBorders>
          </w:tcPr>
          <w:p w14:paraId="36007216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4A2585F1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PARTIE DEMANDERESSE</w:t>
            </w:r>
            <w:r>
              <w:rPr>
                <w:rFonts w:ascii="Arial" w:hAnsi="Arial" w:cs="Arial"/>
              </w:rPr>
              <w:t xml:space="preserve"> </w:t>
            </w:r>
          </w:p>
          <w:p w14:paraId="1C904120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651F228B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767D17FE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la partie (en lettres moulées)</w:t>
            </w:r>
          </w:p>
          <w:p w14:paraId="380E61E3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1ACE09A0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Me</w:t>
            </w:r>
            <w:r>
              <w:rPr>
                <w:rFonts w:ascii="Arial" w:hAnsi="Arial" w:cs="Arial"/>
              </w:rPr>
              <w:t>________________________________________</w:t>
            </w:r>
          </w:p>
          <w:p w14:paraId="6D53EF87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l’avocat (en lettres moulées)</w:t>
            </w:r>
          </w:p>
          <w:p w14:paraId="4818F4EB" w14:textId="77777777" w:rsidR="0071028C" w:rsidRDefault="0071028C" w:rsidP="00B938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</w:p>
          <w:p w14:paraId="0078C45A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cabinet</w:t>
            </w:r>
          </w:p>
          <w:p w14:paraId="3411502B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173D4031" w14:textId="77777777" w:rsidR="0071028C" w:rsidRPr="002200A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(ind. et numéro) :____________________</w:t>
            </w:r>
          </w:p>
          <w:p w14:paraId="222C2679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Télécopieur (ind. et numéro) : ___________________</w:t>
            </w:r>
          </w:p>
          <w:p w14:paraId="508850D8" w14:textId="77777777" w:rsidR="0071028C" w:rsidRDefault="0071028C" w:rsidP="00B9382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Courriel : ___________________________________</w:t>
            </w:r>
          </w:p>
          <w:p w14:paraId="18924A72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3F3EBCA6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participants pour cette partie :__________</w:t>
            </w:r>
          </w:p>
          <w:p w14:paraId="64D7FFD9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4D7F15FA" w14:textId="77777777" w:rsidR="0071028C" w:rsidRPr="001C0E35" w:rsidRDefault="0071028C" w:rsidP="00B938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E35">
              <w:rPr>
                <w:rFonts w:ascii="Arial" w:hAnsi="Arial" w:cs="Arial"/>
                <w:b/>
                <w:sz w:val="24"/>
                <w:szCs w:val="24"/>
              </w:rPr>
              <w:t>Nous confirmons avoir en mains et avoir communiqué tous les documents nécessaires au règlement du litige</w:t>
            </w:r>
          </w:p>
          <w:p w14:paraId="1F7AF21C" w14:textId="77777777" w:rsidR="0071028C" w:rsidRDefault="0071028C" w:rsidP="00B93825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  <w:p w14:paraId="4AA6F14A" w14:textId="77777777" w:rsidR="0071028C" w:rsidRPr="0014106C" w:rsidRDefault="0071028C" w:rsidP="00B93825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  <w:p w14:paraId="01838AEA" w14:textId="77777777" w:rsidR="0071028C" w:rsidRDefault="0071028C" w:rsidP="00B93825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14:paraId="2E74DD1E" w14:textId="77777777" w:rsidR="0071028C" w:rsidRDefault="0071028C" w:rsidP="00B938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 de la partie </w:t>
            </w:r>
          </w:p>
          <w:p w14:paraId="5453A4E2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27E96767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4030AECA" w14:textId="77777777" w:rsidR="0071028C" w:rsidRDefault="0071028C" w:rsidP="00B93825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14:paraId="26AE4317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 de l’avocat</w:t>
            </w:r>
          </w:p>
          <w:p w14:paraId="06509CAE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5D977216" w14:textId="77777777" w:rsidR="0071028C" w:rsidRDefault="0071028C" w:rsidP="00B93825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tcBorders>
              <w:bottom w:val="single" w:sz="18" w:space="0" w:color="auto"/>
            </w:tcBorders>
          </w:tcPr>
          <w:p w14:paraId="16009CA6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308639F0" w14:textId="77777777" w:rsidR="0071028C" w:rsidRDefault="0071028C" w:rsidP="00B9382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PARTIE DÉFENDERESSE </w:t>
            </w:r>
          </w:p>
          <w:p w14:paraId="2869776B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7117056E" w14:textId="77777777" w:rsidR="0071028C" w:rsidRPr="002200AC" w:rsidRDefault="0071028C" w:rsidP="00B93825">
            <w:pPr>
              <w:rPr>
                <w:rFonts w:ascii="Arial" w:hAnsi="Arial" w:cs="Arial"/>
              </w:rPr>
            </w:pPr>
            <w:r w:rsidRPr="002200AC">
              <w:rPr>
                <w:rFonts w:ascii="Arial" w:hAnsi="Arial" w:cs="Arial"/>
              </w:rPr>
              <w:t>__________________________________________</w:t>
            </w:r>
          </w:p>
          <w:p w14:paraId="1B384AB1" w14:textId="77777777" w:rsidR="0071028C" w:rsidRPr="002200AC" w:rsidRDefault="0071028C" w:rsidP="00B93825">
            <w:pPr>
              <w:rPr>
                <w:rFonts w:ascii="Arial" w:hAnsi="Arial" w:cs="Arial"/>
              </w:rPr>
            </w:pPr>
            <w:r w:rsidRPr="002200AC">
              <w:rPr>
                <w:rFonts w:ascii="Arial" w:hAnsi="Arial" w:cs="Arial"/>
              </w:rPr>
              <w:t>Nom de la partie (en lettres moulées)</w:t>
            </w:r>
          </w:p>
          <w:p w14:paraId="59963A59" w14:textId="77777777" w:rsidR="0071028C" w:rsidRPr="002200AC" w:rsidRDefault="0071028C" w:rsidP="00B93825">
            <w:pPr>
              <w:rPr>
                <w:rFonts w:ascii="Arial" w:hAnsi="Arial" w:cs="Arial"/>
              </w:rPr>
            </w:pPr>
          </w:p>
          <w:p w14:paraId="73493E32" w14:textId="77777777" w:rsidR="0071028C" w:rsidRPr="002200AC" w:rsidRDefault="0071028C" w:rsidP="00B93825">
            <w:pPr>
              <w:rPr>
                <w:rFonts w:ascii="Arial" w:hAnsi="Arial" w:cs="Arial"/>
              </w:rPr>
            </w:pPr>
            <w:r w:rsidRPr="002200AC">
              <w:rPr>
                <w:rFonts w:ascii="Arial" w:hAnsi="Arial" w:cs="Arial"/>
              </w:rPr>
              <w:t>Me________________________________________</w:t>
            </w:r>
          </w:p>
          <w:p w14:paraId="5BE40A82" w14:textId="77777777" w:rsidR="0071028C" w:rsidRPr="002200AC" w:rsidRDefault="0071028C" w:rsidP="00B93825">
            <w:pPr>
              <w:rPr>
                <w:rFonts w:ascii="Arial" w:hAnsi="Arial" w:cs="Arial"/>
              </w:rPr>
            </w:pPr>
            <w:r w:rsidRPr="002200AC">
              <w:rPr>
                <w:rFonts w:ascii="Arial" w:hAnsi="Arial" w:cs="Arial"/>
              </w:rPr>
              <w:t>Nom de l’avocat (en lettres moulées)</w:t>
            </w:r>
          </w:p>
          <w:p w14:paraId="5674114A" w14:textId="77777777" w:rsidR="0071028C" w:rsidRPr="002200AC" w:rsidRDefault="0071028C" w:rsidP="00B93825">
            <w:pPr>
              <w:spacing w:before="120"/>
              <w:rPr>
                <w:rFonts w:ascii="Arial" w:hAnsi="Arial" w:cs="Arial"/>
              </w:rPr>
            </w:pPr>
            <w:r w:rsidRPr="002200AC">
              <w:rPr>
                <w:rFonts w:ascii="Arial" w:hAnsi="Arial" w:cs="Arial"/>
              </w:rPr>
              <w:t>___________________________________________</w:t>
            </w:r>
          </w:p>
          <w:p w14:paraId="3DC82B96" w14:textId="77777777" w:rsidR="0071028C" w:rsidRPr="002200AC" w:rsidRDefault="0071028C" w:rsidP="00B93825">
            <w:pPr>
              <w:rPr>
                <w:rFonts w:ascii="Arial" w:hAnsi="Arial" w:cs="Arial"/>
              </w:rPr>
            </w:pPr>
            <w:r w:rsidRPr="002200AC">
              <w:rPr>
                <w:rFonts w:ascii="Arial" w:hAnsi="Arial" w:cs="Arial"/>
              </w:rPr>
              <w:t>Nom du cabinet</w:t>
            </w:r>
          </w:p>
          <w:p w14:paraId="433CDBF4" w14:textId="77777777" w:rsidR="0071028C" w:rsidRPr="002200AC" w:rsidRDefault="0071028C" w:rsidP="00B93825">
            <w:pPr>
              <w:rPr>
                <w:rFonts w:ascii="Arial" w:hAnsi="Arial" w:cs="Arial"/>
              </w:rPr>
            </w:pPr>
          </w:p>
          <w:p w14:paraId="10CEFDE7" w14:textId="77777777" w:rsidR="0071028C" w:rsidRPr="002200AC" w:rsidRDefault="0071028C" w:rsidP="00B93825">
            <w:pPr>
              <w:rPr>
                <w:rFonts w:ascii="Arial" w:hAnsi="Arial" w:cs="Arial"/>
                <w:u w:val="single"/>
              </w:rPr>
            </w:pPr>
            <w:r w:rsidRPr="002200AC">
              <w:rPr>
                <w:rFonts w:ascii="Arial" w:hAnsi="Arial" w:cs="Arial"/>
              </w:rPr>
              <w:t>Téléphone (ind. et numéro) :</w:t>
            </w:r>
            <w:r>
              <w:rPr>
                <w:rFonts w:ascii="Arial" w:hAnsi="Arial" w:cs="Arial"/>
              </w:rPr>
              <w:t>____________________</w:t>
            </w:r>
          </w:p>
          <w:p w14:paraId="4A85A4FF" w14:textId="77777777" w:rsidR="0071028C" w:rsidRPr="002200AC" w:rsidRDefault="0071028C" w:rsidP="00B93825">
            <w:pPr>
              <w:rPr>
                <w:rFonts w:ascii="Arial" w:hAnsi="Arial" w:cs="Arial"/>
              </w:rPr>
            </w:pPr>
            <w:r w:rsidRPr="002200AC">
              <w:rPr>
                <w:rFonts w:ascii="Arial" w:hAnsi="Arial" w:cs="Arial"/>
              </w:rPr>
              <w:t>Télécopieur (ind. et numéro) : ___________________</w:t>
            </w:r>
          </w:p>
          <w:p w14:paraId="1BA01BE4" w14:textId="77777777" w:rsidR="0071028C" w:rsidRPr="002200AC" w:rsidRDefault="0071028C" w:rsidP="00B93825">
            <w:pPr>
              <w:rPr>
                <w:rFonts w:ascii="Arial" w:hAnsi="Arial" w:cs="Arial"/>
                <w:u w:val="single"/>
              </w:rPr>
            </w:pPr>
            <w:r w:rsidRPr="002200AC">
              <w:rPr>
                <w:rFonts w:ascii="Arial" w:hAnsi="Arial" w:cs="Arial"/>
              </w:rPr>
              <w:t>Courriel : ___________________________________</w:t>
            </w:r>
          </w:p>
          <w:p w14:paraId="685AAB5B" w14:textId="77777777" w:rsidR="0071028C" w:rsidRPr="002200AC" w:rsidRDefault="0071028C" w:rsidP="00B93825">
            <w:pPr>
              <w:rPr>
                <w:rFonts w:ascii="Arial" w:hAnsi="Arial" w:cs="Arial"/>
              </w:rPr>
            </w:pPr>
          </w:p>
          <w:p w14:paraId="796C9E5E" w14:textId="77777777" w:rsidR="0071028C" w:rsidRPr="002200AC" w:rsidRDefault="0071028C" w:rsidP="00B93825">
            <w:pPr>
              <w:rPr>
                <w:rFonts w:ascii="Arial" w:hAnsi="Arial" w:cs="Arial"/>
              </w:rPr>
            </w:pPr>
            <w:r w:rsidRPr="002200AC">
              <w:rPr>
                <w:rFonts w:ascii="Arial" w:hAnsi="Arial" w:cs="Arial"/>
              </w:rPr>
              <w:t>Nombre de participants pour cette partie :__________</w:t>
            </w:r>
          </w:p>
          <w:p w14:paraId="570473F5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60E168ED" w14:textId="77777777" w:rsidR="0071028C" w:rsidRPr="001C0E35" w:rsidRDefault="0071028C" w:rsidP="00B938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E35">
              <w:rPr>
                <w:rFonts w:ascii="Arial" w:hAnsi="Arial" w:cs="Arial"/>
                <w:b/>
                <w:sz w:val="24"/>
                <w:szCs w:val="24"/>
              </w:rPr>
              <w:t>Nous confirmons avoir en mains et avoir communiqué tous les documents nécessaires au règlement du litige</w:t>
            </w:r>
          </w:p>
          <w:p w14:paraId="42832DA8" w14:textId="77777777" w:rsidR="0071028C" w:rsidRDefault="0071028C" w:rsidP="00B93825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  <w:p w14:paraId="3D7B4C8A" w14:textId="77777777" w:rsidR="0071028C" w:rsidRPr="0014106C" w:rsidRDefault="0071028C" w:rsidP="00B93825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  <w:p w14:paraId="3E34210D" w14:textId="77777777" w:rsidR="0071028C" w:rsidRDefault="0071028C" w:rsidP="00B93825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14:paraId="70E4BE2B" w14:textId="77777777" w:rsidR="0071028C" w:rsidRDefault="0071028C" w:rsidP="00B938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 de la partie </w:t>
            </w:r>
          </w:p>
          <w:p w14:paraId="12607EA5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1AE73FB5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3483CC56" w14:textId="77777777" w:rsidR="0071028C" w:rsidRDefault="0071028C" w:rsidP="00B93825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14:paraId="3F42C0F4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 de l’avocat</w:t>
            </w:r>
          </w:p>
          <w:p w14:paraId="7EF135F1" w14:textId="77777777" w:rsidR="0071028C" w:rsidRDefault="0071028C" w:rsidP="00B93825">
            <w:pPr>
              <w:rPr>
                <w:rFonts w:ascii="Arial" w:hAnsi="Arial" w:cs="Arial"/>
              </w:rPr>
            </w:pPr>
          </w:p>
        </w:tc>
      </w:tr>
      <w:tr w:rsidR="0071028C" w14:paraId="2BCFE215" w14:textId="77777777" w:rsidTr="001C0E35">
        <w:tc>
          <w:tcPr>
            <w:tcW w:w="5470" w:type="dxa"/>
            <w:tcBorders>
              <w:top w:val="single" w:sz="4" w:space="0" w:color="auto"/>
            </w:tcBorders>
          </w:tcPr>
          <w:p w14:paraId="7A12F6E5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44969B76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AUTRE PARTIE</w:t>
            </w:r>
            <w:r>
              <w:rPr>
                <w:rFonts w:ascii="Arial" w:hAnsi="Arial" w:cs="Arial"/>
              </w:rPr>
              <w:t> :</w:t>
            </w:r>
          </w:p>
          <w:p w14:paraId="60D6E9D6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2FD5AD21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335FA487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la partie (en lettres moulées)</w:t>
            </w:r>
          </w:p>
          <w:p w14:paraId="7737AB34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2DAFD3C4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4D5BD301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Me</w:t>
            </w:r>
            <w:r>
              <w:rPr>
                <w:rFonts w:ascii="Arial" w:hAnsi="Arial" w:cs="Arial"/>
              </w:rPr>
              <w:t>________________________________________</w:t>
            </w:r>
          </w:p>
          <w:p w14:paraId="56BAAE2B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l’avocat (en lettres moulées)</w:t>
            </w:r>
          </w:p>
          <w:p w14:paraId="52B89B89" w14:textId="77777777" w:rsidR="0071028C" w:rsidRDefault="0071028C" w:rsidP="00B938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0F33B089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cabinet</w:t>
            </w:r>
          </w:p>
          <w:p w14:paraId="50EAF978" w14:textId="77777777" w:rsidR="0071028C" w:rsidRDefault="0071028C" w:rsidP="00B9382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Téléphone (ind. et numéro) :____________________</w:t>
            </w:r>
          </w:p>
          <w:p w14:paraId="61713E71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50756AB0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Télécopieur (ind. et numéro) : ___________________</w:t>
            </w:r>
          </w:p>
          <w:p w14:paraId="438AC285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3D554753" w14:textId="77777777" w:rsidR="0071028C" w:rsidRDefault="0071028C" w:rsidP="00B9382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Courriel :____________________________________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0B9E2148" w14:textId="77777777" w:rsidR="0071028C" w:rsidRDefault="0071028C" w:rsidP="00B93825">
            <w:pPr>
              <w:rPr>
                <w:rFonts w:ascii="Arial" w:hAnsi="Arial" w:cs="Arial"/>
                <w:u w:val="single"/>
              </w:rPr>
            </w:pPr>
          </w:p>
          <w:p w14:paraId="4C6F90BC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participants pour cette partie :_________</w:t>
            </w:r>
          </w:p>
          <w:p w14:paraId="6F10645F" w14:textId="77777777" w:rsidR="0071028C" w:rsidRDefault="0071028C" w:rsidP="00B93825">
            <w:pPr>
              <w:rPr>
                <w:rFonts w:ascii="Arial" w:hAnsi="Arial" w:cs="Arial"/>
                <w:u w:val="single"/>
              </w:rPr>
            </w:pPr>
          </w:p>
          <w:p w14:paraId="62E775D0" w14:textId="77777777" w:rsidR="0071028C" w:rsidRDefault="0071028C" w:rsidP="00B93825">
            <w:pPr>
              <w:rPr>
                <w:rFonts w:ascii="Arial" w:hAnsi="Arial" w:cs="Arial"/>
                <w:u w:val="single"/>
              </w:rPr>
            </w:pPr>
          </w:p>
          <w:p w14:paraId="649F9C94" w14:textId="77777777" w:rsidR="0071028C" w:rsidRPr="001C0E35" w:rsidRDefault="0071028C" w:rsidP="00B938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E35">
              <w:rPr>
                <w:rFonts w:ascii="Arial" w:hAnsi="Arial" w:cs="Arial"/>
                <w:b/>
                <w:sz w:val="24"/>
                <w:szCs w:val="24"/>
              </w:rPr>
              <w:t>Nous confirmons avoir en mains et avoir communiqué tous les documents nécessaires au règlement du litige</w:t>
            </w:r>
          </w:p>
          <w:p w14:paraId="5A46C8CF" w14:textId="77777777" w:rsidR="0071028C" w:rsidRDefault="0071028C" w:rsidP="00B93825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  <w:p w14:paraId="68928E61" w14:textId="77777777" w:rsidR="0071028C" w:rsidRDefault="0071028C" w:rsidP="00B93825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14:paraId="596D0FA1" w14:textId="77777777" w:rsidR="0071028C" w:rsidRDefault="0071028C" w:rsidP="00B938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 de la partie </w:t>
            </w:r>
          </w:p>
          <w:p w14:paraId="47FD7F03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62FE62AA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541C0606" w14:textId="77777777" w:rsidR="0071028C" w:rsidRDefault="0071028C" w:rsidP="00B93825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14:paraId="521FEE18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 de l’avocat</w:t>
            </w:r>
          </w:p>
          <w:p w14:paraId="2DFDE75C" w14:textId="77777777" w:rsidR="0071028C" w:rsidRDefault="0071028C" w:rsidP="00B93825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14:paraId="00A189B2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502C19E6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AUTRE PARTIE</w:t>
            </w:r>
            <w:r>
              <w:rPr>
                <w:rFonts w:ascii="Arial" w:hAnsi="Arial" w:cs="Arial"/>
              </w:rPr>
              <w:t> :</w:t>
            </w:r>
          </w:p>
          <w:p w14:paraId="46EA7B26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2C834A01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43BAE31A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la partie (en lettres moulées)</w:t>
            </w:r>
          </w:p>
          <w:p w14:paraId="73A73502" w14:textId="77777777" w:rsidR="0071028C" w:rsidRDefault="0071028C" w:rsidP="00B93825">
            <w:pPr>
              <w:rPr>
                <w:rFonts w:ascii="Arial" w:hAnsi="Arial" w:cs="Arial"/>
                <w:b/>
              </w:rPr>
            </w:pPr>
          </w:p>
          <w:p w14:paraId="70A98263" w14:textId="77777777" w:rsidR="0071028C" w:rsidRDefault="0071028C" w:rsidP="00B93825">
            <w:pPr>
              <w:rPr>
                <w:rFonts w:ascii="Arial" w:hAnsi="Arial" w:cs="Arial"/>
                <w:b/>
              </w:rPr>
            </w:pPr>
          </w:p>
          <w:p w14:paraId="31FC0920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Me</w:t>
            </w:r>
            <w:r>
              <w:rPr>
                <w:rFonts w:ascii="Arial" w:hAnsi="Arial" w:cs="Arial"/>
              </w:rPr>
              <w:t>________________________________________</w:t>
            </w:r>
          </w:p>
          <w:p w14:paraId="2CF6DF87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l’avocat (en lettres moulées)</w:t>
            </w:r>
          </w:p>
          <w:p w14:paraId="15E9FBC9" w14:textId="77777777" w:rsidR="0071028C" w:rsidRDefault="0071028C" w:rsidP="00B938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4C6D1B45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cabinet</w:t>
            </w:r>
          </w:p>
          <w:p w14:paraId="18E4C6FB" w14:textId="77777777" w:rsidR="0071028C" w:rsidRDefault="0071028C" w:rsidP="00B9382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Téléphone (ind. et numéro) :____________________</w:t>
            </w:r>
          </w:p>
          <w:p w14:paraId="1BB240D6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206E0751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Télécopieur (ind. et numéro) : ___________________</w:t>
            </w:r>
          </w:p>
          <w:p w14:paraId="381B8365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128C92C9" w14:textId="77777777" w:rsidR="0071028C" w:rsidRDefault="0071028C" w:rsidP="00B9382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Courriel :____________________________________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35E7DB5F" w14:textId="77777777" w:rsidR="0071028C" w:rsidRDefault="0071028C" w:rsidP="00B93825">
            <w:pPr>
              <w:rPr>
                <w:rFonts w:ascii="Arial" w:hAnsi="Arial" w:cs="Arial"/>
                <w:u w:val="single"/>
              </w:rPr>
            </w:pPr>
          </w:p>
          <w:p w14:paraId="1AD7A7C0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participants pour cette partie :_________</w:t>
            </w:r>
          </w:p>
          <w:p w14:paraId="5E4B3B3A" w14:textId="77777777" w:rsidR="0071028C" w:rsidRDefault="0071028C" w:rsidP="00B93825">
            <w:pPr>
              <w:rPr>
                <w:rFonts w:ascii="Arial" w:hAnsi="Arial" w:cs="Arial"/>
                <w:u w:val="single"/>
              </w:rPr>
            </w:pPr>
          </w:p>
          <w:p w14:paraId="072C0F0B" w14:textId="77777777" w:rsidR="0071028C" w:rsidRDefault="0071028C" w:rsidP="00B93825">
            <w:pPr>
              <w:rPr>
                <w:rFonts w:ascii="Arial" w:hAnsi="Arial" w:cs="Arial"/>
                <w:u w:val="single"/>
              </w:rPr>
            </w:pPr>
          </w:p>
          <w:p w14:paraId="4049CCD9" w14:textId="77777777" w:rsidR="0071028C" w:rsidRPr="001C0E35" w:rsidRDefault="0071028C" w:rsidP="00B938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E35">
              <w:rPr>
                <w:rFonts w:ascii="Arial" w:hAnsi="Arial" w:cs="Arial"/>
                <w:b/>
                <w:sz w:val="24"/>
                <w:szCs w:val="24"/>
              </w:rPr>
              <w:t>Nous confirmons avoir en mains et avoir communiqué tous les documents nécessaires au règlement du litige</w:t>
            </w:r>
          </w:p>
          <w:p w14:paraId="6A446EFB" w14:textId="77777777" w:rsidR="0071028C" w:rsidRDefault="0071028C" w:rsidP="00B93825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  <w:p w14:paraId="5E627E54" w14:textId="77777777" w:rsidR="0071028C" w:rsidRDefault="0071028C" w:rsidP="00B93825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14:paraId="039552FB" w14:textId="77777777" w:rsidR="0071028C" w:rsidRDefault="0071028C" w:rsidP="00B938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 de la partie </w:t>
            </w:r>
          </w:p>
          <w:p w14:paraId="129D2155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31146B8F" w14:textId="77777777" w:rsidR="0071028C" w:rsidRDefault="0071028C" w:rsidP="00B93825">
            <w:pPr>
              <w:rPr>
                <w:rFonts w:ascii="Arial" w:hAnsi="Arial" w:cs="Arial"/>
              </w:rPr>
            </w:pPr>
          </w:p>
          <w:p w14:paraId="776F10D5" w14:textId="77777777" w:rsidR="0071028C" w:rsidRDefault="0071028C" w:rsidP="00B93825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14:paraId="7AE5AAF2" w14:textId="77777777" w:rsidR="0071028C" w:rsidRDefault="0071028C" w:rsidP="00B93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 de l’avocat</w:t>
            </w:r>
          </w:p>
          <w:p w14:paraId="57DBF196" w14:textId="77777777" w:rsidR="0071028C" w:rsidRDefault="0071028C" w:rsidP="00B93825">
            <w:pPr>
              <w:rPr>
                <w:rFonts w:ascii="Arial" w:hAnsi="Arial" w:cs="Arial"/>
              </w:rPr>
            </w:pPr>
          </w:p>
        </w:tc>
      </w:tr>
    </w:tbl>
    <w:p w14:paraId="61210A41" w14:textId="77777777" w:rsidR="0071028C" w:rsidRDefault="0071028C" w:rsidP="0071028C">
      <w:pPr>
        <w:jc w:val="center"/>
      </w:pPr>
    </w:p>
    <w:p w14:paraId="6F512C49" w14:textId="77777777" w:rsidR="0071028C" w:rsidRDefault="0071028C" w:rsidP="0071028C">
      <w:pPr>
        <w:pStyle w:val="Pieddepage"/>
        <w:tabs>
          <w:tab w:val="clear" w:pos="9406"/>
          <w:tab w:val="right" w:pos="7920"/>
        </w:tabs>
        <w:ind w:left="360" w:right="86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 POUR LE RETOUR DU FORMULAIRE</w:t>
      </w:r>
    </w:p>
    <w:p w14:paraId="181CE1C9" w14:textId="77777777" w:rsidR="0071028C" w:rsidRDefault="0071028C" w:rsidP="0071028C">
      <w:pPr>
        <w:pStyle w:val="Pieddepage"/>
        <w:tabs>
          <w:tab w:val="clear" w:pos="9406"/>
          <w:tab w:val="right" w:pos="7920"/>
        </w:tabs>
        <w:ind w:left="360" w:right="864"/>
        <w:rPr>
          <w:rFonts w:ascii="Arial" w:hAnsi="Arial" w:cs="Arial"/>
        </w:rPr>
      </w:pPr>
    </w:p>
    <w:p w14:paraId="270E99D6" w14:textId="642792ED" w:rsidR="0071028C" w:rsidRDefault="0071028C" w:rsidP="0071028C">
      <w:pPr>
        <w:pStyle w:val="Pieddepage"/>
        <w:numPr>
          <w:ilvl w:val="0"/>
          <w:numId w:val="2"/>
        </w:numPr>
        <w:tabs>
          <w:tab w:val="clear" w:pos="9406"/>
          <w:tab w:val="right" w:pos="7920"/>
        </w:tabs>
        <w:spacing w:before="120" w:after="120"/>
        <w:ind w:left="714" w:right="86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Assurez-vous que </w:t>
      </w:r>
      <w:r>
        <w:rPr>
          <w:rFonts w:ascii="Arial" w:hAnsi="Arial" w:cs="Arial"/>
          <w:u w:val="single"/>
        </w:rPr>
        <w:t>toutes</w:t>
      </w:r>
      <w:r>
        <w:rPr>
          <w:rFonts w:ascii="Arial" w:hAnsi="Arial" w:cs="Arial"/>
        </w:rPr>
        <w:t xml:space="preserve"> les parties ont en main le même formulaire </w:t>
      </w:r>
      <w:r>
        <w:rPr>
          <w:rFonts w:ascii="Arial" w:hAnsi="Arial" w:cs="Arial"/>
          <w:u w:val="single"/>
        </w:rPr>
        <w:t>dûment rempli et signé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avant</w:t>
      </w:r>
      <w:r>
        <w:rPr>
          <w:rFonts w:ascii="Arial" w:hAnsi="Arial" w:cs="Arial"/>
        </w:rPr>
        <w:t xml:space="preserve"> de le retourner</w:t>
      </w:r>
      <w:r w:rsidR="001C0E35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ucune démarche de fixation d’une CRA ne sera entreprise avant la réception du formulaire </w:t>
      </w:r>
      <w:r>
        <w:rPr>
          <w:rFonts w:ascii="Arial" w:hAnsi="Arial" w:cs="Arial"/>
          <w:b/>
        </w:rPr>
        <w:t>dûment rempli et signé</w:t>
      </w:r>
      <w:r>
        <w:rPr>
          <w:rFonts w:ascii="Arial" w:hAnsi="Arial" w:cs="Arial"/>
        </w:rPr>
        <w:t>.</w:t>
      </w:r>
    </w:p>
    <w:p w14:paraId="3CEA0F80" w14:textId="77777777" w:rsidR="0071028C" w:rsidRDefault="0071028C" w:rsidP="0071028C">
      <w:pPr>
        <w:pStyle w:val="Pieddepage"/>
        <w:numPr>
          <w:ilvl w:val="0"/>
          <w:numId w:val="2"/>
        </w:numPr>
        <w:tabs>
          <w:tab w:val="clear" w:pos="9406"/>
          <w:tab w:val="right" w:pos="7920"/>
        </w:tabs>
        <w:spacing w:before="120" w:after="120"/>
        <w:ind w:left="714" w:right="862" w:hanging="357"/>
        <w:jc w:val="both"/>
        <w:rPr>
          <w:rFonts w:ascii="Arial" w:hAnsi="Arial" w:cs="Arial"/>
        </w:rPr>
      </w:pPr>
      <w:r w:rsidRPr="00755E3E">
        <w:rPr>
          <w:rFonts w:ascii="Arial" w:hAnsi="Arial" w:cs="Arial"/>
        </w:rPr>
        <w:t xml:space="preserve">Que vous soyez avocat ou partie non représentée, assurez-vous de fournir </w:t>
      </w:r>
      <w:r w:rsidRPr="00755E3E">
        <w:rPr>
          <w:rFonts w:ascii="Arial" w:hAnsi="Arial" w:cs="Arial"/>
          <w:u w:val="single"/>
        </w:rPr>
        <w:t>toutes</w:t>
      </w:r>
      <w:r w:rsidRPr="00755E3E">
        <w:rPr>
          <w:rFonts w:ascii="Arial" w:hAnsi="Arial" w:cs="Arial"/>
        </w:rPr>
        <w:t xml:space="preserve"> vos coordonnées, </w:t>
      </w:r>
      <w:r>
        <w:rPr>
          <w:rFonts w:ascii="Arial" w:hAnsi="Arial" w:cs="Arial"/>
        </w:rPr>
        <w:t>afin d’</w:t>
      </w:r>
      <w:r w:rsidRPr="00755E3E">
        <w:rPr>
          <w:rFonts w:ascii="Arial" w:hAnsi="Arial" w:cs="Arial"/>
        </w:rPr>
        <w:t>être joint rapidement aux fins de la fixation de la CRA.</w:t>
      </w:r>
    </w:p>
    <w:p w14:paraId="090A872D" w14:textId="77777777" w:rsidR="0071028C" w:rsidRDefault="0071028C" w:rsidP="0071028C">
      <w:pPr>
        <w:pStyle w:val="Pieddepage"/>
        <w:numPr>
          <w:ilvl w:val="0"/>
          <w:numId w:val="2"/>
        </w:numPr>
        <w:tabs>
          <w:tab w:val="clear" w:pos="9406"/>
          <w:tab w:val="right" w:pos="7920"/>
        </w:tabs>
        <w:spacing w:before="120" w:after="120"/>
        <w:ind w:left="714" w:right="86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le formulaire est rempli à la main, assurez-vous d’écrire </w:t>
      </w:r>
      <w:r>
        <w:rPr>
          <w:rFonts w:ascii="Arial" w:hAnsi="Arial" w:cs="Arial"/>
          <w:b/>
        </w:rPr>
        <w:t xml:space="preserve">lisiblement </w:t>
      </w:r>
      <w:r>
        <w:rPr>
          <w:rFonts w:ascii="Arial" w:hAnsi="Arial" w:cs="Arial"/>
        </w:rPr>
        <w:t>afin d’éviter des retards dans son traitement.</w:t>
      </w:r>
    </w:p>
    <w:p w14:paraId="7C85AE85" w14:textId="65C9E758" w:rsidR="0071028C" w:rsidRDefault="0071028C" w:rsidP="0071028C">
      <w:pPr>
        <w:pStyle w:val="Pieddepage"/>
        <w:numPr>
          <w:ilvl w:val="0"/>
          <w:numId w:val="2"/>
        </w:numPr>
        <w:tabs>
          <w:tab w:val="clear" w:pos="9406"/>
          <w:tab w:val="right" w:pos="7920"/>
        </w:tabs>
        <w:ind w:right="8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Veuillez retourner </w:t>
      </w:r>
      <w:r w:rsidRPr="004E1E2B">
        <w:rPr>
          <w:rFonts w:ascii="Arial" w:hAnsi="Arial" w:cs="Arial"/>
          <w:u w:val="single"/>
        </w:rPr>
        <w:t>toutes les pages</w:t>
      </w:r>
      <w:r>
        <w:rPr>
          <w:rFonts w:ascii="Arial" w:hAnsi="Arial" w:cs="Arial"/>
        </w:rPr>
        <w:t xml:space="preserve"> de ce formulaire par courriel ou </w:t>
      </w:r>
      <w:bookmarkStart w:id="9" w:name="_GoBack"/>
      <w:bookmarkEnd w:id="9"/>
      <w:r>
        <w:rPr>
          <w:rFonts w:ascii="Arial" w:hAnsi="Arial" w:cs="Arial"/>
        </w:rPr>
        <w:t>par courrier), au Maître des rôles :</w:t>
      </w:r>
    </w:p>
    <w:p w14:paraId="64C071D4" w14:textId="50499DF9" w:rsidR="0071028C" w:rsidRDefault="0071028C" w:rsidP="0071028C">
      <w:pPr>
        <w:pStyle w:val="Paragraphedeliste"/>
        <w:rPr>
          <w:rFonts w:ascii="Arial" w:hAnsi="Arial" w:cs="Arial"/>
        </w:rPr>
      </w:pPr>
    </w:p>
    <w:p w14:paraId="7662813B" w14:textId="51E54EC5" w:rsidR="003A24BD" w:rsidRDefault="001C0E35" w:rsidP="003A24BD">
      <w:pPr>
        <w:pStyle w:val="Paragraphedeliste"/>
        <w:rPr>
          <w:rFonts w:ascii="Arial" w:hAnsi="Arial" w:cs="Arial"/>
        </w:rPr>
      </w:pPr>
      <w:hyperlink r:id="rId8" w:history="1">
        <w:r w:rsidR="003A24BD" w:rsidRPr="008970F9">
          <w:rPr>
            <w:rStyle w:val="Lienhypertexte"/>
            <w:rFonts w:ascii="Arial" w:hAnsi="Arial" w:cs="Arial"/>
          </w:rPr>
          <w:t>maitredesroles-cs-gatineau@justice.gouv.qc.ca</w:t>
        </w:r>
      </w:hyperlink>
      <w:r w:rsidR="003A24BD">
        <w:rPr>
          <w:rFonts w:ascii="Arial" w:hAnsi="Arial" w:cs="Arial"/>
        </w:rPr>
        <w:t xml:space="preserve"> </w:t>
      </w:r>
    </w:p>
    <w:p w14:paraId="0B91F0C9" w14:textId="3AD684D1" w:rsidR="003A24BD" w:rsidRDefault="003A24BD" w:rsidP="003A24BD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819-776-8100 poste 60472</w:t>
      </w:r>
    </w:p>
    <w:p w14:paraId="52B20E9B" w14:textId="73FC7C8C" w:rsidR="003A24BD" w:rsidRDefault="003A24BD" w:rsidP="003A24BD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17, rue Laurier</w:t>
      </w:r>
    </w:p>
    <w:p w14:paraId="3843094F" w14:textId="4AB3CAC3" w:rsidR="003A24BD" w:rsidRDefault="003A24BD" w:rsidP="003A24BD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Gatineau (Québec)</w:t>
      </w:r>
    </w:p>
    <w:p w14:paraId="6E76774D" w14:textId="0708A2EB" w:rsidR="003A24BD" w:rsidRDefault="003A24BD" w:rsidP="003A24BD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J8X 4C1</w:t>
      </w:r>
    </w:p>
    <w:p w14:paraId="715EB8DB" w14:textId="59E69F32" w:rsidR="00E06061" w:rsidRDefault="00E06061" w:rsidP="003A24BD">
      <w:pPr>
        <w:pStyle w:val="Paragraphedeliste"/>
        <w:rPr>
          <w:rFonts w:ascii="Arial" w:hAnsi="Arial" w:cs="Arial"/>
        </w:rPr>
      </w:pPr>
    </w:p>
    <w:sectPr w:rsidR="00E06061" w:rsidSect="007102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15046" w14:textId="77777777" w:rsidR="00C11643" w:rsidRDefault="00C11643" w:rsidP="00C11643">
      <w:pPr>
        <w:spacing w:after="0" w:line="240" w:lineRule="auto"/>
      </w:pPr>
      <w:r>
        <w:separator/>
      </w:r>
    </w:p>
  </w:endnote>
  <w:endnote w:type="continuationSeparator" w:id="0">
    <w:p w14:paraId="20028E08" w14:textId="77777777" w:rsidR="00C11643" w:rsidRDefault="00C11643" w:rsidP="00C1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E7B1C" w14:textId="77777777" w:rsidR="00C11643" w:rsidRDefault="00C11643" w:rsidP="00C11643">
      <w:pPr>
        <w:spacing w:after="0" w:line="240" w:lineRule="auto"/>
      </w:pPr>
      <w:r>
        <w:separator/>
      </w:r>
    </w:p>
  </w:footnote>
  <w:footnote w:type="continuationSeparator" w:id="0">
    <w:p w14:paraId="69FF2744" w14:textId="77777777" w:rsidR="00C11643" w:rsidRDefault="00C11643" w:rsidP="00C1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CD5"/>
    <w:multiLevelType w:val="hybridMultilevel"/>
    <w:tmpl w:val="FA8EA030"/>
    <w:lvl w:ilvl="0" w:tplc="1F3E0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25576D1"/>
    <w:multiLevelType w:val="hybridMultilevel"/>
    <w:tmpl w:val="FA8EA030"/>
    <w:lvl w:ilvl="0" w:tplc="1F3E0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DC7169F"/>
    <w:multiLevelType w:val="hybridMultilevel"/>
    <w:tmpl w:val="1DBAAB36"/>
    <w:lvl w:ilvl="0" w:tplc="0484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8C"/>
    <w:rsid w:val="000F01AD"/>
    <w:rsid w:val="00195EC0"/>
    <w:rsid w:val="001C0E35"/>
    <w:rsid w:val="00241DBC"/>
    <w:rsid w:val="003A24BD"/>
    <w:rsid w:val="00422C78"/>
    <w:rsid w:val="006E6D95"/>
    <w:rsid w:val="0071028C"/>
    <w:rsid w:val="00B37EE9"/>
    <w:rsid w:val="00C11643"/>
    <w:rsid w:val="00C63193"/>
    <w:rsid w:val="00C70D21"/>
    <w:rsid w:val="00CC1794"/>
    <w:rsid w:val="00E06061"/>
    <w:rsid w:val="00E80494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C3236A"/>
  <w15:chartTrackingRefBased/>
  <w15:docId w15:val="{3FC0CE3B-8589-40E0-8CB6-A005FBE4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71028C"/>
    <w:pPr>
      <w:tabs>
        <w:tab w:val="center" w:pos="4703"/>
        <w:tab w:val="right" w:pos="9406"/>
      </w:tabs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71028C"/>
    <w:rPr>
      <w:rFonts w:ascii="Century Gothic" w:eastAsia="Times New Roman" w:hAnsi="Century Gothic" w:cs="Century Gothic"/>
      <w:sz w:val="24"/>
      <w:szCs w:val="24"/>
      <w:lang w:eastAsia="fr-FR"/>
    </w:rPr>
  </w:style>
  <w:style w:type="character" w:styleId="Lienhypertexte">
    <w:name w:val="Hyperlink"/>
    <w:semiHidden/>
    <w:rsid w:val="0071028C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710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qFormat/>
    <w:rsid w:val="007102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1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tredesroles-cs-gatineau@justice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tredesroles-cs-gatineau@justice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3</cp:revision>
  <cp:lastPrinted>2021-01-19T16:32:00Z</cp:lastPrinted>
  <dcterms:created xsi:type="dcterms:W3CDTF">2021-04-01T16:26:00Z</dcterms:created>
  <dcterms:modified xsi:type="dcterms:W3CDTF">2021-05-01T18:18:00Z</dcterms:modified>
</cp:coreProperties>
</file>