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590E" w14:textId="77777777" w:rsidR="00227F0B" w:rsidRPr="00D276B8" w:rsidRDefault="000D66C8" w:rsidP="00227F0B">
      <w:pPr>
        <w:ind w:right="-291"/>
        <w:jc w:val="center"/>
        <w:rPr>
          <w:rFonts w:ascii="Arial" w:hAnsi="Arial" w:cs="Arial"/>
          <w:b/>
          <w:sz w:val="28"/>
          <w:szCs w:val="28"/>
        </w:rPr>
      </w:pPr>
      <w:r w:rsidRPr="00D276B8">
        <w:rPr>
          <w:rFonts w:ascii="Arial" w:hAnsi="Arial" w:cs="Arial"/>
          <w:b/>
          <w:sz w:val="28"/>
          <w:szCs w:val="28"/>
        </w:rPr>
        <w:t>COUR SUPÉRIEURE – Division de Québec</w:t>
      </w:r>
    </w:p>
    <w:p w14:paraId="050A5910" w14:textId="77777777" w:rsidR="00FC33F4" w:rsidRDefault="000D66C8">
      <w:pPr>
        <w:ind w:right="-29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76B8">
        <w:rPr>
          <w:rFonts w:ascii="Arial" w:hAnsi="Arial" w:cs="Arial"/>
          <w:b/>
          <w:sz w:val="28"/>
          <w:szCs w:val="28"/>
        </w:rPr>
        <w:t>L’AUDIENCE EFFICACE EN CHAMBRE FAMILIALE</w:t>
      </w:r>
      <w:r>
        <w:rPr>
          <w:rStyle w:val="Appelnotedebasdep"/>
          <w:rFonts w:ascii="Arial" w:hAnsi="Arial" w:cs="Arial"/>
          <w:sz w:val="24"/>
          <w:szCs w:val="24"/>
        </w:rPr>
        <w:footnoteReference w:id="1"/>
      </w:r>
    </w:p>
    <w:p w14:paraId="050A5911" w14:textId="77777777" w:rsidR="00FC33F4" w:rsidRDefault="00FC33F4">
      <w:pPr>
        <w:tabs>
          <w:tab w:val="left" w:pos="5220"/>
        </w:tabs>
        <w:spacing w:before="60" w:after="60" w:line="240" w:lineRule="auto"/>
        <w:ind w:right="-291"/>
        <w:jc w:val="both"/>
        <w:rPr>
          <w:rFonts w:ascii="Arial" w:hAnsi="Arial" w:cs="Arial"/>
          <w:b/>
          <w:sz w:val="24"/>
          <w:szCs w:val="24"/>
        </w:rPr>
      </w:pPr>
    </w:p>
    <w:p w14:paraId="050A5912" w14:textId="77777777" w:rsidR="00FC33F4" w:rsidRDefault="000D66C8">
      <w:pPr>
        <w:spacing w:before="60" w:after="60"/>
        <w:ind w:right="-29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Sauf circonstances exceptionnelles, les mesures ci-après décrites s’appliquent </w:t>
      </w:r>
      <w:r w:rsidR="00526137">
        <w:rPr>
          <w:rFonts w:ascii="Arial" w:hAnsi="Arial" w:cs="Arial"/>
          <w:b/>
          <w:sz w:val="24"/>
          <w:szCs w:val="24"/>
        </w:rPr>
        <w:t xml:space="preserve">à toutes les </w:t>
      </w:r>
      <w:r>
        <w:rPr>
          <w:rFonts w:ascii="Arial" w:hAnsi="Arial" w:cs="Arial"/>
          <w:b/>
          <w:sz w:val="24"/>
          <w:szCs w:val="24"/>
        </w:rPr>
        <w:t>audiences de</w:t>
      </w:r>
      <w:r w:rsidR="00526137">
        <w:rPr>
          <w:rFonts w:ascii="Arial" w:hAnsi="Arial" w:cs="Arial"/>
          <w:b/>
          <w:sz w:val="24"/>
          <w:szCs w:val="24"/>
        </w:rPr>
        <w:t xml:space="preserve"> temps réservé à être entendues</w:t>
      </w:r>
      <w:r>
        <w:rPr>
          <w:rFonts w:ascii="Arial" w:hAnsi="Arial" w:cs="Arial"/>
          <w:b/>
          <w:sz w:val="24"/>
          <w:szCs w:val="24"/>
        </w:rPr>
        <w:t>.</w:t>
      </w:r>
    </w:p>
    <w:p w14:paraId="050A5913" w14:textId="77777777" w:rsidR="00FC33F4" w:rsidRDefault="00FC33F4">
      <w:pPr>
        <w:tabs>
          <w:tab w:val="left" w:pos="5220"/>
        </w:tabs>
        <w:spacing w:before="60" w:after="60" w:line="240" w:lineRule="auto"/>
        <w:ind w:right="-291"/>
        <w:jc w:val="both"/>
        <w:rPr>
          <w:rFonts w:ascii="Arial" w:hAnsi="Arial" w:cs="Arial"/>
          <w:b/>
          <w:sz w:val="24"/>
          <w:szCs w:val="24"/>
        </w:rPr>
      </w:pPr>
    </w:p>
    <w:p w14:paraId="050A5914" w14:textId="77777777" w:rsidR="00FC33F4" w:rsidRDefault="000D66C8">
      <w:pPr>
        <w:spacing w:before="60" w:after="60"/>
        <w:ind w:right="-29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Les procédures</w:t>
      </w:r>
    </w:p>
    <w:p w14:paraId="050A5915" w14:textId="77777777" w:rsidR="00FC33F4" w:rsidRDefault="00FC33F4">
      <w:pPr>
        <w:tabs>
          <w:tab w:val="left" w:pos="5220"/>
        </w:tabs>
        <w:spacing w:before="60" w:after="60" w:line="240" w:lineRule="auto"/>
        <w:ind w:right="-29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50A5916" w14:textId="77777777" w:rsidR="00FC33F4" w:rsidRDefault="000D66C8" w:rsidP="00086153">
      <w:pPr>
        <w:pStyle w:val="Paragraphedeliste"/>
        <w:numPr>
          <w:ilvl w:val="0"/>
          <w:numId w:val="21"/>
        </w:numPr>
        <w:spacing w:before="60" w:after="60"/>
        <w:ind w:left="567" w:right="-291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la demande, énoncé des faits précis, concis et </w:t>
      </w:r>
      <w:r>
        <w:rPr>
          <w:rFonts w:ascii="Arial" w:hAnsi="Arial" w:cs="Arial"/>
          <w:sz w:val="24"/>
          <w:szCs w:val="24"/>
          <w:u w:val="single"/>
        </w:rPr>
        <w:t>essentiels</w:t>
      </w:r>
      <w:r>
        <w:rPr>
          <w:rFonts w:ascii="Arial" w:hAnsi="Arial" w:cs="Arial"/>
          <w:sz w:val="24"/>
          <w:szCs w:val="24"/>
        </w:rPr>
        <w:t xml:space="preserve"> à la détermination du litige;</w:t>
      </w:r>
    </w:p>
    <w:p w14:paraId="050A5917" w14:textId="77777777" w:rsidR="00FC33F4" w:rsidRDefault="00FC33F4">
      <w:pPr>
        <w:pStyle w:val="Paragraphedeliste"/>
        <w:tabs>
          <w:tab w:val="left" w:pos="5220"/>
        </w:tabs>
        <w:spacing w:before="60" w:after="60" w:line="240" w:lineRule="auto"/>
        <w:ind w:left="567" w:right="-29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50A5918" w14:textId="257E7C93" w:rsidR="00FC33F4" w:rsidRDefault="000D66C8" w:rsidP="00086153">
      <w:pPr>
        <w:pStyle w:val="Paragraphedeliste"/>
        <w:numPr>
          <w:ilvl w:val="0"/>
          <w:numId w:val="21"/>
        </w:numPr>
        <w:spacing w:before="60" w:after="60"/>
        <w:ind w:left="567" w:right="-291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Production, s’il y a lieu, de déclarations sous serment (deux pages </w:t>
      </w:r>
      <w:r w:rsidR="00D276B8">
        <w:rPr>
          <w:rFonts w:ascii="Arial" w:hAnsi="Arial" w:cs="Arial"/>
          <w:sz w:val="24"/>
          <w:szCs w:val="24"/>
        </w:rPr>
        <w:t xml:space="preserve">au </w:t>
      </w:r>
      <w:r>
        <w:rPr>
          <w:rFonts w:ascii="Arial" w:hAnsi="Arial" w:cs="Arial"/>
          <w:sz w:val="24"/>
          <w:szCs w:val="24"/>
        </w:rPr>
        <w:t>maximum) de chacune des parties;</w:t>
      </w:r>
    </w:p>
    <w:p w14:paraId="050A5919" w14:textId="77777777" w:rsidR="00FC33F4" w:rsidRDefault="00FC33F4">
      <w:pPr>
        <w:pStyle w:val="Paragraphedeliste"/>
        <w:rPr>
          <w:rFonts w:ascii="Arial" w:hAnsi="Arial" w:cs="Arial"/>
          <w:sz w:val="24"/>
          <w:szCs w:val="24"/>
        </w:rPr>
      </w:pPr>
    </w:p>
    <w:p w14:paraId="050A591A" w14:textId="7953DD15" w:rsidR="00FC33F4" w:rsidRDefault="000D66C8" w:rsidP="00086153">
      <w:pPr>
        <w:pStyle w:val="Paragraphedeliste"/>
        <w:numPr>
          <w:ilvl w:val="0"/>
          <w:numId w:val="21"/>
        </w:numPr>
        <w:spacing w:before="60" w:after="60"/>
        <w:ind w:left="567" w:right="-291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les audiences </w:t>
      </w:r>
      <w:r>
        <w:rPr>
          <w:rFonts w:ascii="Arial" w:hAnsi="Arial" w:cs="Arial"/>
          <w:sz w:val="24"/>
          <w:szCs w:val="24"/>
          <w:u w:val="single"/>
        </w:rPr>
        <w:t>de plus de trois heures</w:t>
      </w:r>
      <w:r>
        <w:rPr>
          <w:rFonts w:ascii="Arial" w:hAnsi="Arial" w:cs="Arial"/>
          <w:sz w:val="24"/>
          <w:szCs w:val="24"/>
        </w:rPr>
        <w:t xml:space="preserve">, production d’un </w:t>
      </w:r>
      <w:r w:rsidR="00376194">
        <w:rPr>
          <w:rFonts w:ascii="Arial" w:hAnsi="Arial" w:cs="Arial"/>
          <w:i/>
          <w:sz w:val="24"/>
          <w:szCs w:val="24"/>
        </w:rPr>
        <w:t>Document de gestion conjoint</w:t>
      </w:r>
      <w:r w:rsidR="006229FC">
        <w:rPr>
          <w:rFonts w:ascii="Arial" w:hAnsi="Arial" w:cs="Arial"/>
          <w:i/>
          <w:sz w:val="24"/>
          <w:szCs w:val="24"/>
        </w:rPr>
        <w:t xml:space="preserve"> </w:t>
      </w:r>
      <w:r>
        <w:rPr>
          <w:rStyle w:val="Appelnotedebasdep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pour </w:t>
      </w:r>
      <w:r w:rsidRPr="00227F0B">
        <w:rPr>
          <w:rFonts w:ascii="Arial" w:hAnsi="Arial" w:cs="Arial"/>
          <w:sz w:val="24"/>
          <w:szCs w:val="24"/>
        </w:rPr>
        <w:t xml:space="preserve">intégrer les pratiques </w:t>
      </w:r>
      <w:r w:rsidRPr="0007503A">
        <w:rPr>
          <w:rFonts w:ascii="Arial" w:hAnsi="Arial" w:cs="Arial"/>
          <w:sz w:val="24"/>
          <w:szCs w:val="24"/>
          <w:u w:val="single"/>
        </w:rPr>
        <w:t>décrites</w:t>
      </w:r>
      <w:r w:rsidR="006229FC" w:rsidRPr="0007503A">
        <w:rPr>
          <w:rFonts w:ascii="Arial" w:hAnsi="Arial" w:cs="Arial"/>
          <w:sz w:val="24"/>
          <w:szCs w:val="24"/>
          <w:u w:val="single"/>
        </w:rPr>
        <w:t xml:space="preserve"> aux paragraphes</w:t>
      </w:r>
      <w:r w:rsidR="006229FC" w:rsidRPr="00227F0B">
        <w:rPr>
          <w:rFonts w:ascii="Arial" w:hAnsi="Arial" w:cs="Arial"/>
          <w:sz w:val="24"/>
          <w:szCs w:val="24"/>
          <w:u w:val="single"/>
        </w:rPr>
        <w:t xml:space="preserve"> 5 à 11</w:t>
      </w:r>
      <w:r w:rsidR="006229FC">
        <w:rPr>
          <w:rFonts w:ascii="Arial" w:hAnsi="Arial" w:cs="Arial"/>
          <w:sz w:val="24"/>
          <w:szCs w:val="24"/>
        </w:rPr>
        <w:t xml:space="preserve"> du présent document </w:t>
      </w:r>
      <w:r>
        <w:rPr>
          <w:rFonts w:ascii="Arial" w:hAnsi="Arial" w:cs="Arial"/>
          <w:sz w:val="24"/>
          <w:szCs w:val="24"/>
        </w:rPr>
        <w:t>et réduire d’autant la durée de l’audience;</w:t>
      </w:r>
    </w:p>
    <w:p w14:paraId="050A591B" w14:textId="77777777" w:rsidR="00376194" w:rsidRPr="00376194" w:rsidRDefault="00376194" w:rsidP="00376194">
      <w:pPr>
        <w:pStyle w:val="Paragraphedeliste"/>
        <w:rPr>
          <w:rFonts w:ascii="Arial" w:hAnsi="Arial" w:cs="Arial"/>
          <w:sz w:val="24"/>
          <w:szCs w:val="24"/>
        </w:rPr>
      </w:pPr>
    </w:p>
    <w:p w14:paraId="050A591C" w14:textId="77777777" w:rsidR="00376194" w:rsidRDefault="00376194" w:rsidP="00376194">
      <w:pPr>
        <w:pStyle w:val="Paragraphedeliste"/>
        <w:numPr>
          <w:ilvl w:val="0"/>
          <w:numId w:val="21"/>
        </w:numPr>
        <w:spacing w:before="60" w:after="60"/>
        <w:ind w:left="567" w:right="-291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les audiences familiales fixées à la suite de l’appel général des causes, production de la </w:t>
      </w:r>
      <w:r>
        <w:rPr>
          <w:rFonts w:ascii="Arial" w:hAnsi="Arial" w:cs="Arial"/>
          <w:i/>
          <w:sz w:val="24"/>
          <w:szCs w:val="24"/>
        </w:rPr>
        <w:t xml:space="preserve">Déclaration commune </w:t>
      </w:r>
      <w:r>
        <w:rPr>
          <w:rFonts w:ascii="Arial" w:hAnsi="Arial" w:cs="Arial"/>
          <w:sz w:val="24"/>
          <w:szCs w:val="24"/>
        </w:rPr>
        <w:t xml:space="preserve">pour </w:t>
      </w:r>
      <w:r>
        <w:rPr>
          <w:rFonts w:ascii="Arial" w:hAnsi="Arial" w:cs="Arial"/>
          <w:sz w:val="24"/>
          <w:szCs w:val="24"/>
          <w:u w:val="single"/>
        </w:rPr>
        <w:t xml:space="preserve">intégrer les pratiques </w:t>
      </w:r>
      <w:r w:rsidR="000C50E9">
        <w:rPr>
          <w:rFonts w:ascii="Arial" w:hAnsi="Arial" w:cs="Arial"/>
          <w:sz w:val="24"/>
          <w:szCs w:val="24"/>
          <w:u w:val="single"/>
        </w:rPr>
        <w:t>ainsi</w:t>
      </w:r>
      <w:r>
        <w:rPr>
          <w:rFonts w:ascii="Arial" w:hAnsi="Arial" w:cs="Arial"/>
          <w:sz w:val="24"/>
          <w:szCs w:val="24"/>
          <w:u w:val="single"/>
        </w:rPr>
        <w:t xml:space="preserve"> décrites</w:t>
      </w:r>
      <w:r w:rsidRPr="000C50E9">
        <w:rPr>
          <w:rStyle w:val="Appelnotedebasdep"/>
          <w:rFonts w:ascii="Arial" w:hAnsi="Arial" w:cs="Arial"/>
          <w:sz w:val="24"/>
          <w:szCs w:val="24"/>
        </w:rPr>
        <w:footnoteReference w:id="3"/>
      </w:r>
      <w:r w:rsidRPr="000C50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 réduire d’autant la durée de l’audience;</w:t>
      </w:r>
    </w:p>
    <w:p w14:paraId="050A591D" w14:textId="77777777" w:rsidR="00376194" w:rsidRPr="00376194" w:rsidRDefault="00376194" w:rsidP="00376194">
      <w:pPr>
        <w:spacing w:before="60" w:after="60"/>
        <w:ind w:right="-291"/>
        <w:jc w:val="both"/>
        <w:rPr>
          <w:rFonts w:ascii="Arial" w:hAnsi="Arial" w:cs="Arial"/>
          <w:sz w:val="24"/>
          <w:szCs w:val="24"/>
        </w:rPr>
      </w:pPr>
    </w:p>
    <w:p w14:paraId="050A591E" w14:textId="77777777" w:rsidR="00FC33F4" w:rsidRDefault="000D66C8">
      <w:pPr>
        <w:spacing w:before="60" w:after="60"/>
        <w:ind w:right="-29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Les témoins</w:t>
      </w:r>
    </w:p>
    <w:p w14:paraId="050A591F" w14:textId="77777777" w:rsidR="00FC33F4" w:rsidRDefault="00FC33F4">
      <w:pPr>
        <w:tabs>
          <w:tab w:val="left" w:pos="5220"/>
        </w:tabs>
        <w:spacing w:before="60" w:after="60" w:line="240" w:lineRule="auto"/>
        <w:ind w:left="567" w:right="-291"/>
        <w:jc w:val="both"/>
        <w:rPr>
          <w:rFonts w:ascii="Arial" w:hAnsi="Arial" w:cs="Arial"/>
          <w:sz w:val="24"/>
          <w:szCs w:val="24"/>
          <w:u w:val="single"/>
        </w:rPr>
      </w:pPr>
    </w:p>
    <w:p w14:paraId="050A5920" w14:textId="21555D3A" w:rsidR="00FC33F4" w:rsidRDefault="000D66C8" w:rsidP="00086153">
      <w:pPr>
        <w:pStyle w:val="Paragraphedeliste"/>
        <w:numPr>
          <w:ilvl w:val="0"/>
          <w:numId w:val="21"/>
        </w:numPr>
        <w:spacing w:before="60" w:after="60"/>
        <w:ind w:left="567" w:right="-291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Interrogatoires en chef des parties </w:t>
      </w:r>
      <w:r>
        <w:rPr>
          <w:rFonts w:ascii="Arial" w:hAnsi="Arial" w:cs="Arial"/>
          <w:sz w:val="24"/>
          <w:szCs w:val="24"/>
          <w:u w:val="single"/>
        </w:rPr>
        <w:t>limités à l’essentiel</w:t>
      </w:r>
      <w:r>
        <w:rPr>
          <w:rFonts w:ascii="Arial" w:hAnsi="Arial" w:cs="Arial"/>
          <w:sz w:val="24"/>
          <w:szCs w:val="24"/>
        </w:rPr>
        <w:t>; à titre d’exemple, pour un débat ne concernant que les modalités de garde</w:t>
      </w:r>
      <w:r w:rsidR="00376194">
        <w:rPr>
          <w:rFonts w:ascii="Arial" w:hAnsi="Arial" w:cs="Arial"/>
          <w:sz w:val="24"/>
          <w:szCs w:val="24"/>
        </w:rPr>
        <w:t xml:space="preserve"> ou de temps parental</w:t>
      </w:r>
      <w:r>
        <w:rPr>
          <w:rFonts w:ascii="Arial" w:hAnsi="Arial" w:cs="Arial"/>
          <w:sz w:val="24"/>
          <w:szCs w:val="24"/>
        </w:rPr>
        <w:t>, maximum de 30 minutes par partie pour l’interrogatoire en chef et 15 minutes pour le contre</w:t>
      </w:r>
      <w:r w:rsidR="0037619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interrogatoire;</w:t>
      </w:r>
    </w:p>
    <w:p w14:paraId="050A5921" w14:textId="77777777" w:rsidR="00FC33F4" w:rsidRDefault="00FC33F4">
      <w:pPr>
        <w:pStyle w:val="Paragraphedeliste"/>
        <w:spacing w:before="60" w:after="60"/>
        <w:ind w:left="567" w:right="-29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50A5922" w14:textId="13D02F89" w:rsidR="00FC33F4" w:rsidRDefault="000D66C8" w:rsidP="00086153">
      <w:pPr>
        <w:pStyle w:val="Paragraphedeliste"/>
        <w:numPr>
          <w:ilvl w:val="0"/>
          <w:numId w:val="21"/>
        </w:numPr>
        <w:spacing w:before="60" w:after="60"/>
        <w:ind w:left="567" w:right="-291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Pour les autres témoins</w:t>
      </w:r>
      <w:r>
        <w:rPr>
          <w:rFonts w:ascii="Arial" w:hAnsi="Arial" w:cs="Arial"/>
          <w:sz w:val="24"/>
          <w:szCs w:val="24"/>
        </w:rPr>
        <w:t xml:space="preserve">, production de </w:t>
      </w:r>
      <w:r>
        <w:rPr>
          <w:rFonts w:ascii="Arial" w:hAnsi="Arial" w:cs="Arial"/>
          <w:sz w:val="24"/>
          <w:szCs w:val="24"/>
          <w:u w:val="single"/>
        </w:rPr>
        <w:t>déclarations sous serment</w:t>
      </w:r>
      <w:r>
        <w:rPr>
          <w:rFonts w:ascii="Arial" w:hAnsi="Arial" w:cs="Arial"/>
          <w:sz w:val="24"/>
          <w:szCs w:val="24"/>
        </w:rPr>
        <w:t xml:space="preserve"> (deux pages </w:t>
      </w:r>
      <w:r w:rsidR="00D276B8">
        <w:rPr>
          <w:rFonts w:ascii="Arial" w:hAnsi="Arial" w:cs="Arial"/>
          <w:sz w:val="24"/>
          <w:szCs w:val="24"/>
        </w:rPr>
        <w:t xml:space="preserve">au </w:t>
      </w:r>
      <w:r>
        <w:rPr>
          <w:rFonts w:ascii="Arial" w:hAnsi="Arial" w:cs="Arial"/>
          <w:sz w:val="24"/>
          <w:szCs w:val="24"/>
        </w:rPr>
        <w:t>maximum); si requis, contre</w:t>
      </w:r>
      <w:r w:rsidR="0037619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interrogatoire de 15 minutes </w:t>
      </w:r>
      <w:r w:rsidR="00D276B8">
        <w:rPr>
          <w:rFonts w:ascii="Arial" w:hAnsi="Arial" w:cs="Arial"/>
          <w:sz w:val="24"/>
          <w:szCs w:val="24"/>
        </w:rPr>
        <w:t xml:space="preserve">au </w:t>
      </w:r>
      <w:r>
        <w:rPr>
          <w:rFonts w:ascii="Arial" w:hAnsi="Arial" w:cs="Arial"/>
          <w:sz w:val="24"/>
          <w:szCs w:val="24"/>
        </w:rPr>
        <w:t>maximum et réinterrogatoire de</w:t>
      </w:r>
      <w:r w:rsidR="00D276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10 minutes </w:t>
      </w:r>
      <w:r w:rsidR="00D276B8">
        <w:rPr>
          <w:rFonts w:ascii="Arial" w:hAnsi="Arial" w:cs="Arial"/>
          <w:sz w:val="24"/>
          <w:szCs w:val="24"/>
        </w:rPr>
        <w:t xml:space="preserve">au </w:t>
      </w:r>
      <w:r>
        <w:rPr>
          <w:rFonts w:ascii="Arial" w:hAnsi="Arial" w:cs="Arial"/>
          <w:sz w:val="24"/>
          <w:szCs w:val="24"/>
        </w:rPr>
        <w:t>maximum;</w:t>
      </w:r>
    </w:p>
    <w:p w14:paraId="050A5923" w14:textId="77777777" w:rsidR="00FC33F4" w:rsidRDefault="00FC33F4">
      <w:pPr>
        <w:spacing w:before="60" w:after="60"/>
        <w:ind w:right="-29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50A5924" w14:textId="77777777" w:rsidR="00FC33F4" w:rsidRDefault="000D66C8" w:rsidP="00D276B8">
      <w:pPr>
        <w:keepNext/>
        <w:spacing w:before="60" w:after="60"/>
        <w:ind w:right="-28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Les pièces et interrogatoires</w:t>
      </w:r>
    </w:p>
    <w:p w14:paraId="050A5925" w14:textId="77777777" w:rsidR="00FC33F4" w:rsidRDefault="00FC33F4" w:rsidP="00D276B8">
      <w:pPr>
        <w:keepNext/>
        <w:spacing w:before="60" w:after="60"/>
        <w:ind w:right="-28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50A5926" w14:textId="77777777" w:rsidR="00FC33F4" w:rsidRDefault="000D66C8" w:rsidP="00D276B8">
      <w:pPr>
        <w:pStyle w:val="Paragraphedeliste"/>
        <w:keepNext/>
        <w:numPr>
          <w:ilvl w:val="0"/>
          <w:numId w:val="21"/>
        </w:numPr>
        <w:spacing w:before="60" w:after="60"/>
        <w:ind w:left="567" w:right="-288" w:hanging="425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Toutes</w:t>
      </w:r>
      <w:r>
        <w:rPr>
          <w:rFonts w:ascii="Arial" w:hAnsi="Arial" w:cs="Arial"/>
          <w:sz w:val="24"/>
          <w:szCs w:val="24"/>
        </w:rPr>
        <w:t xml:space="preserve"> les pièces des parties sont réputées </w:t>
      </w:r>
      <w:r>
        <w:rPr>
          <w:rFonts w:ascii="Arial" w:hAnsi="Arial" w:cs="Arial"/>
          <w:sz w:val="24"/>
          <w:szCs w:val="24"/>
          <w:u w:val="single"/>
        </w:rPr>
        <w:t>régulièrement produites</w:t>
      </w:r>
      <w:r>
        <w:rPr>
          <w:rFonts w:ascii="Arial" w:hAnsi="Arial" w:cs="Arial"/>
          <w:sz w:val="24"/>
          <w:szCs w:val="24"/>
        </w:rPr>
        <w:t xml:space="preserve"> pour faire preuve de leur origine et de l’intégrité de l’information qu’elles portent (confection admise), à moins d’une mention contraire (pièce par pièce); dans tous les cas, possibilité de contester la véracité de leur contenu</w:t>
      </w:r>
      <w:r>
        <w:rPr>
          <w:rStyle w:val="Appelnotedebasdep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>;</w:t>
      </w:r>
    </w:p>
    <w:p w14:paraId="050A5927" w14:textId="77777777" w:rsidR="00FC33F4" w:rsidRDefault="00FC33F4">
      <w:pPr>
        <w:spacing w:before="60" w:after="60"/>
        <w:ind w:right="-291"/>
        <w:jc w:val="both"/>
        <w:rPr>
          <w:rFonts w:ascii="Arial" w:hAnsi="Arial" w:cs="Arial"/>
          <w:sz w:val="24"/>
          <w:szCs w:val="24"/>
          <w:u w:val="single"/>
        </w:rPr>
      </w:pPr>
    </w:p>
    <w:p w14:paraId="050A5928" w14:textId="77777777" w:rsidR="00FC33F4" w:rsidRDefault="000D66C8" w:rsidP="00D90D01">
      <w:pPr>
        <w:pStyle w:val="Paragraphedeliste"/>
        <w:numPr>
          <w:ilvl w:val="0"/>
          <w:numId w:val="21"/>
        </w:numPr>
        <w:spacing w:before="60" w:after="60"/>
        <w:ind w:left="567" w:right="-291" w:hanging="425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Production des transcriptions d’interrogatoires hors cour (</w:t>
      </w:r>
      <w:r>
        <w:rPr>
          <w:rFonts w:ascii="Arial" w:hAnsi="Arial" w:cs="Arial"/>
          <w:sz w:val="24"/>
          <w:szCs w:val="24"/>
          <w:u w:val="single"/>
        </w:rPr>
        <w:t xml:space="preserve">nécessaires </w:t>
      </w:r>
      <w:r>
        <w:rPr>
          <w:rFonts w:ascii="Arial" w:hAnsi="Arial" w:cs="Arial"/>
          <w:sz w:val="24"/>
          <w:szCs w:val="24"/>
        </w:rPr>
        <w:t xml:space="preserve">seulement); les passages pertinents </w:t>
      </w:r>
      <w:r>
        <w:rPr>
          <w:rFonts w:ascii="Arial" w:hAnsi="Arial" w:cs="Arial"/>
          <w:sz w:val="24"/>
          <w:szCs w:val="24"/>
          <w:u w:val="single"/>
        </w:rPr>
        <w:t>doivent</w:t>
      </w:r>
      <w:r>
        <w:rPr>
          <w:rFonts w:ascii="Arial" w:hAnsi="Arial" w:cs="Arial"/>
          <w:sz w:val="24"/>
          <w:szCs w:val="24"/>
        </w:rPr>
        <w:t xml:space="preserve"> être surlignés;</w:t>
      </w:r>
    </w:p>
    <w:p w14:paraId="050A5929" w14:textId="77777777" w:rsidR="00FC33F4" w:rsidRDefault="00FC33F4">
      <w:pPr>
        <w:spacing w:before="60" w:after="60"/>
        <w:ind w:right="-29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50A592A" w14:textId="77777777" w:rsidR="00FC33F4" w:rsidRDefault="000D66C8">
      <w:pPr>
        <w:spacing w:before="60" w:after="60"/>
        <w:ind w:right="-29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Les expertises</w:t>
      </w:r>
    </w:p>
    <w:p w14:paraId="050A592B" w14:textId="77777777" w:rsidR="00FC33F4" w:rsidRDefault="00FC33F4" w:rsidP="00227F0B">
      <w:pPr>
        <w:spacing w:before="60" w:after="60"/>
        <w:ind w:right="-291"/>
        <w:jc w:val="both"/>
        <w:rPr>
          <w:rFonts w:ascii="Arial" w:hAnsi="Arial" w:cs="Arial"/>
          <w:sz w:val="24"/>
          <w:szCs w:val="24"/>
          <w:u w:val="single"/>
        </w:rPr>
      </w:pPr>
    </w:p>
    <w:p w14:paraId="050A592C" w14:textId="77777777" w:rsidR="00FC33F4" w:rsidRDefault="000D66C8" w:rsidP="00D90D01">
      <w:pPr>
        <w:pStyle w:val="Paragraphedeliste"/>
        <w:numPr>
          <w:ilvl w:val="0"/>
          <w:numId w:val="21"/>
        </w:numPr>
        <w:spacing w:before="60" w:after="60"/>
        <w:ind w:left="567" w:right="-291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Expertise psychosociale</w:t>
      </w:r>
      <w:r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  <w:u w:val="single"/>
        </w:rPr>
        <w:t>court témoignage</w:t>
      </w:r>
      <w:r>
        <w:rPr>
          <w:rFonts w:ascii="Arial" w:hAnsi="Arial" w:cs="Arial"/>
          <w:sz w:val="24"/>
          <w:szCs w:val="24"/>
        </w:rPr>
        <w:t xml:space="preserve"> de l’expert à la fin de l’audience, sur les points essentiels, sans reprise du contenu du rapport déposé au dossier de la Cour;</w:t>
      </w:r>
    </w:p>
    <w:p w14:paraId="050A592D" w14:textId="77777777" w:rsidR="00FC33F4" w:rsidRDefault="00FC33F4">
      <w:pPr>
        <w:pStyle w:val="Paragraphedeliste"/>
        <w:spacing w:before="60" w:after="60"/>
        <w:ind w:left="567" w:right="-29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50A592E" w14:textId="5F11DE5A" w:rsidR="00FC33F4" w:rsidRDefault="000D66C8" w:rsidP="00D90D01">
      <w:pPr>
        <w:pStyle w:val="Paragraphedeliste"/>
        <w:numPr>
          <w:ilvl w:val="0"/>
          <w:numId w:val="21"/>
        </w:numPr>
        <w:spacing w:before="60" w:after="60"/>
        <w:ind w:left="567" w:right="-291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Expertises d’une autre nature</w:t>
      </w:r>
      <w:r>
        <w:rPr>
          <w:rFonts w:ascii="Arial" w:hAnsi="Arial" w:cs="Arial"/>
          <w:sz w:val="24"/>
          <w:szCs w:val="24"/>
        </w:rPr>
        <w:t xml:space="preserve"> : preuve d’expertise par la </w:t>
      </w:r>
      <w:r>
        <w:rPr>
          <w:rFonts w:ascii="Arial" w:hAnsi="Arial" w:cs="Arial"/>
          <w:sz w:val="24"/>
          <w:szCs w:val="24"/>
          <w:u w:val="single"/>
        </w:rPr>
        <w:t>seule production</w:t>
      </w:r>
      <w:r>
        <w:rPr>
          <w:rFonts w:ascii="Arial" w:hAnsi="Arial" w:cs="Arial"/>
          <w:sz w:val="24"/>
          <w:szCs w:val="24"/>
        </w:rPr>
        <w:t xml:space="preserve"> du rapport; contre</w:t>
      </w:r>
      <w:r w:rsidR="006229F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interrogatoire de 20 minutes </w:t>
      </w:r>
      <w:r w:rsidR="00D276B8">
        <w:rPr>
          <w:rFonts w:ascii="Arial" w:hAnsi="Arial" w:cs="Arial"/>
          <w:sz w:val="24"/>
          <w:szCs w:val="24"/>
        </w:rPr>
        <w:t xml:space="preserve">au </w:t>
      </w:r>
      <w:r>
        <w:rPr>
          <w:rFonts w:ascii="Arial" w:hAnsi="Arial" w:cs="Arial"/>
          <w:sz w:val="24"/>
          <w:szCs w:val="24"/>
        </w:rPr>
        <w:t>maximum et réinterrogatoire de</w:t>
      </w:r>
      <w:r w:rsidR="00D276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10 minutes </w:t>
      </w:r>
      <w:r w:rsidR="00D276B8">
        <w:rPr>
          <w:rFonts w:ascii="Arial" w:hAnsi="Arial" w:cs="Arial"/>
          <w:sz w:val="24"/>
          <w:szCs w:val="24"/>
        </w:rPr>
        <w:t xml:space="preserve">au </w:t>
      </w:r>
      <w:r>
        <w:rPr>
          <w:rFonts w:ascii="Arial" w:hAnsi="Arial" w:cs="Arial"/>
          <w:sz w:val="24"/>
          <w:szCs w:val="24"/>
        </w:rPr>
        <w:t>maximum;</w:t>
      </w:r>
    </w:p>
    <w:p w14:paraId="050A592F" w14:textId="77777777" w:rsidR="00FC33F4" w:rsidRDefault="00FC33F4">
      <w:pPr>
        <w:pStyle w:val="Paragraphedeliste"/>
        <w:rPr>
          <w:rFonts w:ascii="Arial" w:hAnsi="Arial" w:cs="Arial"/>
          <w:sz w:val="24"/>
          <w:szCs w:val="24"/>
        </w:rPr>
      </w:pPr>
    </w:p>
    <w:p w14:paraId="050A5930" w14:textId="53BBCF21" w:rsidR="00FC33F4" w:rsidRDefault="000D66C8" w:rsidP="00D90D01">
      <w:pPr>
        <w:pStyle w:val="Paragraphedeliste"/>
        <w:numPr>
          <w:ilvl w:val="0"/>
          <w:numId w:val="21"/>
        </w:numPr>
        <w:spacing w:before="60" w:after="60"/>
        <w:ind w:left="567" w:right="-291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Tenue d’une rencontre ou discussion préalable de ces experts pour concilier leur opinion et préparation d’un </w:t>
      </w:r>
      <w:r>
        <w:rPr>
          <w:rFonts w:ascii="Arial" w:hAnsi="Arial" w:cs="Arial"/>
          <w:sz w:val="24"/>
          <w:szCs w:val="24"/>
          <w:u w:val="single"/>
        </w:rPr>
        <w:t>document commun</w:t>
      </w:r>
      <w:r>
        <w:rPr>
          <w:rFonts w:ascii="Arial" w:hAnsi="Arial" w:cs="Arial"/>
          <w:sz w:val="24"/>
          <w:szCs w:val="24"/>
        </w:rPr>
        <w:t xml:space="preserve"> énonçant leurs visions commun</w:t>
      </w:r>
      <w:r w:rsidR="00376194">
        <w:rPr>
          <w:rFonts w:ascii="Arial" w:hAnsi="Arial" w:cs="Arial"/>
          <w:sz w:val="24"/>
          <w:szCs w:val="24"/>
        </w:rPr>
        <w:t>es et leurs divergences de vues, et ce</w:t>
      </w:r>
      <w:r w:rsidR="00D276B8">
        <w:rPr>
          <w:rFonts w:ascii="Arial" w:hAnsi="Arial" w:cs="Arial"/>
          <w:sz w:val="24"/>
          <w:szCs w:val="24"/>
        </w:rPr>
        <w:t>,</w:t>
      </w:r>
      <w:r w:rsidR="00376194">
        <w:rPr>
          <w:rFonts w:ascii="Arial" w:hAnsi="Arial" w:cs="Arial"/>
          <w:sz w:val="24"/>
          <w:szCs w:val="24"/>
        </w:rPr>
        <w:t xml:space="preserve"> </w:t>
      </w:r>
      <w:r w:rsidR="00376194" w:rsidRPr="006229FC">
        <w:rPr>
          <w:rFonts w:ascii="Arial" w:hAnsi="Arial" w:cs="Arial"/>
          <w:sz w:val="24"/>
          <w:szCs w:val="24"/>
          <w:u w:val="single"/>
        </w:rPr>
        <w:t>sans participation aucune</w:t>
      </w:r>
      <w:r w:rsidR="00376194">
        <w:rPr>
          <w:rFonts w:ascii="Arial" w:hAnsi="Arial" w:cs="Arial"/>
          <w:sz w:val="24"/>
          <w:szCs w:val="24"/>
        </w:rPr>
        <w:t xml:space="preserve"> des avocats;</w:t>
      </w:r>
    </w:p>
    <w:p w14:paraId="050A5931" w14:textId="77777777" w:rsidR="00376194" w:rsidRPr="00376194" w:rsidRDefault="00376194" w:rsidP="00227F0B">
      <w:pPr>
        <w:spacing w:before="60" w:after="60"/>
        <w:ind w:right="-291"/>
        <w:jc w:val="both"/>
        <w:rPr>
          <w:rFonts w:ascii="Arial" w:hAnsi="Arial" w:cs="Arial"/>
          <w:sz w:val="24"/>
          <w:szCs w:val="24"/>
        </w:rPr>
      </w:pPr>
    </w:p>
    <w:p w14:paraId="050A5932" w14:textId="77777777" w:rsidR="00FC33F4" w:rsidRDefault="000D66C8">
      <w:pPr>
        <w:spacing w:before="60" w:after="60"/>
        <w:ind w:right="-29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L’audience</w:t>
      </w:r>
    </w:p>
    <w:p w14:paraId="050A5933" w14:textId="77777777" w:rsidR="00FC33F4" w:rsidRDefault="00FC33F4" w:rsidP="00227F0B">
      <w:pPr>
        <w:spacing w:before="60" w:after="60"/>
        <w:ind w:right="-291"/>
        <w:jc w:val="both"/>
        <w:rPr>
          <w:rFonts w:ascii="Arial" w:hAnsi="Arial" w:cs="Arial"/>
          <w:sz w:val="24"/>
          <w:szCs w:val="24"/>
          <w:u w:val="single"/>
        </w:rPr>
      </w:pPr>
    </w:p>
    <w:p w14:paraId="050A5934" w14:textId="77777777" w:rsidR="00FC33F4" w:rsidRDefault="000D66C8" w:rsidP="00D90D01">
      <w:pPr>
        <w:pStyle w:val="Paragraphedeliste"/>
        <w:numPr>
          <w:ilvl w:val="0"/>
          <w:numId w:val="21"/>
        </w:numPr>
        <w:spacing w:before="60" w:after="60"/>
        <w:ind w:left="567" w:right="-291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Pas plus de deux ou trois autorités</w:t>
      </w:r>
      <w:r>
        <w:rPr>
          <w:rFonts w:ascii="Arial" w:hAnsi="Arial" w:cs="Arial"/>
          <w:sz w:val="24"/>
          <w:szCs w:val="24"/>
        </w:rPr>
        <w:t xml:space="preserve"> sur un même point de droit, la première étant l’arrêt de principe du tribunal supérieur;</w:t>
      </w:r>
    </w:p>
    <w:p w14:paraId="050A5935" w14:textId="77777777" w:rsidR="00FC33F4" w:rsidRDefault="00FC33F4">
      <w:pPr>
        <w:tabs>
          <w:tab w:val="left" w:pos="5220"/>
        </w:tabs>
        <w:spacing w:before="60" w:after="60" w:line="240" w:lineRule="auto"/>
        <w:ind w:left="567" w:right="-291"/>
        <w:jc w:val="both"/>
        <w:rPr>
          <w:rFonts w:ascii="Arial" w:hAnsi="Arial" w:cs="Arial"/>
          <w:sz w:val="24"/>
          <w:szCs w:val="24"/>
        </w:rPr>
      </w:pPr>
    </w:p>
    <w:p w14:paraId="050A5936" w14:textId="67060FAF" w:rsidR="00FC33F4" w:rsidRPr="00376194" w:rsidRDefault="00376194" w:rsidP="00D90D01">
      <w:pPr>
        <w:pStyle w:val="Paragraphedeliste"/>
        <w:numPr>
          <w:ilvl w:val="0"/>
          <w:numId w:val="21"/>
        </w:numPr>
        <w:spacing w:before="60" w:after="60"/>
        <w:ind w:left="567" w:right="-29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376194">
        <w:rPr>
          <w:rFonts w:ascii="Arial" w:hAnsi="Arial" w:cs="Arial"/>
          <w:sz w:val="24"/>
          <w:szCs w:val="24"/>
          <w:u w:val="single"/>
        </w:rPr>
        <w:t>Pour les audiences de quatre jours et plus</w:t>
      </w:r>
      <w:r w:rsidRPr="00D276B8">
        <w:rPr>
          <w:rFonts w:ascii="Arial" w:hAnsi="Arial" w:cs="Arial"/>
          <w:sz w:val="24"/>
          <w:szCs w:val="24"/>
        </w:rPr>
        <w:t>, tous</w:t>
      </w:r>
      <w:r>
        <w:rPr>
          <w:rFonts w:ascii="Arial" w:hAnsi="Arial" w:cs="Arial"/>
          <w:sz w:val="24"/>
          <w:szCs w:val="24"/>
        </w:rPr>
        <w:t xml:space="preserve"> les</w:t>
      </w:r>
      <w:r w:rsidR="000D66C8" w:rsidRPr="00376194">
        <w:rPr>
          <w:rFonts w:ascii="Arial" w:hAnsi="Arial" w:cs="Arial"/>
          <w:sz w:val="24"/>
          <w:szCs w:val="24"/>
        </w:rPr>
        <w:t xml:space="preserve"> documents, pièces et autorités sont numérisés en PDF-OCR</w:t>
      </w:r>
      <w:r w:rsidR="000D66C8">
        <w:rPr>
          <w:rStyle w:val="Appelnotedebasdep"/>
          <w:rFonts w:ascii="Arial" w:hAnsi="Arial" w:cs="Arial"/>
          <w:sz w:val="24"/>
          <w:szCs w:val="24"/>
        </w:rPr>
        <w:footnoteReference w:id="5"/>
      </w:r>
      <w:r w:rsidR="000D66C8" w:rsidRPr="00376194">
        <w:rPr>
          <w:rFonts w:ascii="Arial" w:hAnsi="Arial" w:cs="Arial"/>
          <w:sz w:val="24"/>
          <w:szCs w:val="24"/>
        </w:rPr>
        <w:t xml:space="preserve"> (ou en WORD, sur demande du juge), avec une description des pièces</w:t>
      </w:r>
      <w:r w:rsidR="000D66C8">
        <w:rPr>
          <w:rStyle w:val="Appelnotedebasdep"/>
          <w:rFonts w:ascii="Arial" w:hAnsi="Arial" w:cs="Arial"/>
          <w:sz w:val="24"/>
          <w:szCs w:val="24"/>
        </w:rPr>
        <w:footnoteReference w:id="6"/>
      </w:r>
      <w:r w:rsidR="000D66C8" w:rsidRPr="00376194">
        <w:rPr>
          <w:rFonts w:ascii="Arial" w:hAnsi="Arial" w:cs="Arial"/>
          <w:sz w:val="24"/>
          <w:szCs w:val="24"/>
        </w:rPr>
        <w:t xml:space="preserve"> et un inventaire complet des documents communiqués et transmis par courriel au juge chargé de l’audience.</w:t>
      </w:r>
    </w:p>
    <w:sectPr w:rsidR="00FC33F4" w:rsidRPr="00376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5939" w14:textId="77777777" w:rsidR="007B530F" w:rsidRDefault="000D66C8">
      <w:pPr>
        <w:spacing w:after="0" w:line="240" w:lineRule="auto"/>
      </w:pPr>
      <w:r>
        <w:separator/>
      </w:r>
    </w:p>
  </w:endnote>
  <w:endnote w:type="continuationSeparator" w:id="0">
    <w:p w14:paraId="050A593A" w14:textId="77777777" w:rsidR="007B530F" w:rsidRDefault="000D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08A5" w14:textId="77777777" w:rsidR="002D3157" w:rsidRDefault="002D31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593B" w14:textId="18E0ADFE" w:rsidR="00FC33F4" w:rsidRDefault="00D276B8">
    <w:pPr>
      <w:pStyle w:val="Pieddepage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 janvier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963E" w14:textId="77777777" w:rsidR="002D3157" w:rsidRDefault="002D31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5937" w14:textId="77777777" w:rsidR="00FC33F4" w:rsidRDefault="000D66C8">
      <w:r>
        <w:separator/>
      </w:r>
    </w:p>
  </w:footnote>
  <w:footnote w:type="continuationSeparator" w:id="0">
    <w:p w14:paraId="050A5938" w14:textId="77777777" w:rsidR="00FC33F4" w:rsidRDefault="000D66C8">
      <w:r>
        <w:continuationSeparator/>
      </w:r>
    </w:p>
  </w:footnote>
  <w:footnote w:id="1">
    <w:p w14:paraId="050A593D" w14:textId="77777777" w:rsidR="00FC33F4" w:rsidRDefault="000D66C8">
      <w:pPr>
        <w:pStyle w:val="Notedebasdepage"/>
        <w:tabs>
          <w:tab w:val="left" w:pos="284"/>
        </w:tabs>
        <w:rPr>
          <w:rFonts w:ascii="Arial" w:hAnsi="Arial" w:cs="Arial"/>
        </w:rPr>
      </w:pPr>
      <w:r>
        <w:rPr>
          <w:rStyle w:val="Appelnotedebasdep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76194">
        <w:rPr>
          <w:rFonts w:ascii="Arial" w:hAnsi="Arial" w:cs="Arial"/>
        </w:rPr>
        <w:t>Chambre de pratique et causes au fond</w:t>
      </w:r>
      <w:r>
        <w:rPr>
          <w:rFonts w:ascii="Arial" w:hAnsi="Arial" w:cs="Arial"/>
        </w:rPr>
        <w:t>.</w:t>
      </w:r>
    </w:p>
  </w:footnote>
  <w:footnote w:id="2">
    <w:p w14:paraId="050A593E" w14:textId="77777777" w:rsidR="00FC33F4" w:rsidRDefault="000D66C8">
      <w:pPr>
        <w:pStyle w:val="Notedebasdepage"/>
        <w:tabs>
          <w:tab w:val="left" w:pos="284"/>
        </w:tabs>
        <w:rPr>
          <w:rFonts w:ascii="Arial" w:hAnsi="Arial" w:cs="Arial"/>
        </w:rPr>
      </w:pPr>
      <w:r>
        <w:rPr>
          <w:rStyle w:val="Appelnotedebasdep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Pour les districts qui utilisent le document.</w:t>
      </w:r>
    </w:p>
  </w:footnote>
  <w:footnote w:id="3">
    <w:p w14:paraId="050A593F" w14:textId="77777777" w:rsidR="00376194" w:rsidRDefault="00376194" w:rsidP="00376194">
      <w:pPr>
        <w:pStyle w:val="Notedebasdepage"/>
        <w:tabs>
          <w:tab w:val="left" w:pos="284"/>
        </w:tabs>
      </w:pPr>
      <w:r>
        <w:rPr>
          <w:rStyle w:val="Appelnotedebasdep"/>
        </w:rPr>
        <w:footnoteRef/>
      </w:r>
      <w:r>
        <w:t xml:space="preserve"> </w:t>
      </w:r>
      <w:r>
        <w:tab/>
      </w:r>
      <w:r w:rsidR="006229FC" w:rsidRPr="006229FC">
        <w:rPr>
          <w:rFonts w:ascii="Arial" w:hAnsi="Arial" w:cs="Arial"/>
        </w:rPr>
        <w:t>Aux paragraphes 5 à 11 du présent document.</w:t>
      </w:r>
    </w:p>
  </w:footnote>
  <w:footnote w:id="4">
    <w:p w14:paraId="050A5940" w14:textId="77777777" w:rsidR="00FC33F4" w:rsidRDefault="000D66C8">
      <w:pPr>
        <w:pStyle w:val="Notedebasdepage"/>
        <w:tabs>
          <w:tab w:val="left" w:pos="284"/>
        </w:tabs>
        <w:rPr>
          <w:rFonts w:ascii="Arial" w:hAnsi="Arial" w:cs="Arial"/>
        </w:rPr>
      </w:pPr>
      <w:r>
        <w:rPr>
          <w:rStyle w:val="Appelnotedebasdep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Articles 264 C.p.c. et 2839 C.c.Q.</w:t>
      </w:r>
    </w:p>
  </w:footnote>
  <w:footnote w:id="5">
    <w:p w14:paraId="050A5941" w14:textId="77777777" w:rsidR="00FC33F4" w:rsidRDefault="000D66C8">
      <w:pPr>
        <w:pStyle w:val="Notedebasdepage"/>
        <w:tabs>
          <w:tab w:val="left" w:pos="284"/>
        </w:tabs>
        <w:rPr>
          <w:rFonts w:ascii="Arial" w:hAnsi="Arial" w:cs="Arial"/>
        </w:rPr>
      </w:pPr>
      <w:r>
        <w:rPr>
          <w:rStyle w:val="Appelnotedebasdep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Qui permet le repérage de mots-clés à l’intérieur du document.</w:t>
      </w:r>
    </w:p>
  </w:footnote>
  <w:footnote w:id="6">
    <w:p w14:paraId="050A5942" w14:textId="6E949F96" w:rsidR="00FC33F4" w:rsidRDefault="000D66C8">
      <w:pPr>
        <w:pStyle w:val="Notedebasdepage"/>
        <w:tabs>
          <w:tab w:val="left" w:pos="284"/>
        </w:tabs>
        <w:ind w:left="284" w:hanging="284"/>
        <w:jc w:val="both"/>
      </w:pPr>
      <w:r>
        <w:rPr>
          <w:rStyle w:val="Appelnotedebasdep"/>
        </w:rPr>
        <w:footnoteRef/>
      </w:r>
      <w:r>
        <w:t xml:space="preserve"> </w:t>
      </w:r>
      <w:r>
        <w:tab/>
      </w:r>
      <w:r>
        <w:rPr>
          <w:rFonts w:ascii="Arial" w:hAnsi="Arial" w:cs="Arial"/>
        </w:rPr>
        <w:t xml:space="preserve">Selon le cas, le </w:t>
      </w:r>
      <w:r>
        <w:rPr>
          <w:rFonts w:ascii="Arial" w:hAnsi="Arial" w:cs="Arial"/>
          <w:u w:val="single"/>
        </w:rPr>
        <w:t>nom attribué</w:t>
      </w:r>
      <w:r>
        <w:rPr>
          <w:rFonts w:ascii="Arial" w:hAnsi="Arial" w:cs="Arial"/>
        </w:rPr>
        <w:t xml:space="preserve"> à chaque fichier PDF comprendra la cote de la pièce et une courte description de celle-ci (e.g. « </w:t>
      </w:r>
      <w:r>
        <w:rPr>
          <w:rFonts w:ascii="Arial" w:hAnsi="Arial" w:cs="Arial"/>
          <w:i/>
        </w:rPr>
        <w:t>P-1 : acte de vente 2016</w:t>
      </w:r>
      <w:r>
        <w:rPr>
          <w:rFonts w:ascii="Arial" w:hAnsi="Arial" w:cs="Arial"/>
        </w:rPr>
        <w:t xml:space="preserve"> »), le nom du témoin interrogé et la date de son interrogatoire ou la référence juridique d’une autorité.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4EF7" w14:textId="77777777" w:rsidR="002D3157" w:rsidRDefault="002D31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7E2B" w14:textId="77777777" w:rsidR="002D3157" w:rsidRDefault="002D315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593C" w14:textId="6B4735EF" w:rsidR="00376194" w:rsidRPr="00CA5BE7" w:rsidRDefault="00376194" w:rsidP="00376194">
    <w:pPr>
      <w:pStyle w:val="En-tte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F-1.</w:t>
    </w:r>
    <w:r w:rsidR="00CF39DB">
      <w:rPr>
        <w:rFonts w:ascii="Arial" w:hAnsi="Arial" w:cs="Arial"/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0000"/>
    <w:multiLevelType w:val="hybridMultilevel"/>
    <w:tmpl w:val="4F64696A"/>
    <w:lvl w:ilvl="0" w:tplc="0EE23ABE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F6F6CF08">
      <w:start w:val="1"/>
      <w:numFmt w:val="lowerLetter"/>
      <w:lvlText w:val="%2."/>
      <w:lvlJc w:val="left"/>
      <w:pPr>
        <w:ind w:left="2149" w:hanging="360"/>
      </w:pPr>
    </w:lvl>
    <w:lvl w:ilvl="2" w:tplc="EC80A956">
      <w:start w:val="1"/>
      <w:numFmt w:val="lowerRoman"/>
      <w:lvlText w:val="%3."/>
      <w:lvlJc w:val="right"/>
      <w:pPr>
        <w:ind w:left="2869" w:hanging="180"/>
      </w:pPr>
    </w:lvl>
    <w:lvl w:ilvl="3" w:tplc="F9A245F4">
      <w:start w:val="1"/>
      <w:numFmt w:val="decimal"/>
      <w:lvlText w:val="%4."/>
      <w:lvlJc w:val="left"/>
      <w:pPr>
        <w:ind w:left="3589" w:hanging="360"/>
      </w:pPr>
    </w:lvl>
    <w:lvl w:ilvl="4" w:tplc="EE12C502">
      <w:start w:val="1"/>
      <w:numFmt w:val="lowerLetter"/>
      <w:lvlText w:val="%5."/>
      <w:lvlJc w:val="left"/>
      <w:pPr>
        <w:ind w:left="4309" w:hanging="360"/>
      </w:pPr>
    </w:lvl>
    <w:lvl w:ilvl="5" w:tplc="80689EAC">
      <w:start w:val="1"/>
      <w:numFmt w:val="lowerRoman"/>
      <w:lvlText w:val="%6."/>
      <w:lvlJc w:val="right"/>
      <w:pPr>
        <w:ind w:left="5029" w:hanging="180"/>
      </w:pPr>
    </w:lvl>
    <w:lvl w:ilvl="6" w:tplc="CB7E2404">
      <w:start w:val="1"/>
      <w:numFmt w:val="decimal"/>
      <w:lvlText w:val="%7."/>
      <w:lvlJc w:val="left"/>
      <w:pPr>
        <w:ind w:left="5749" w:hanging="360"/>
      </w:pPr>
    </w:lvl>
    <w:lvl w:ilvl="7" w:tplc="07080446">
      <w:start w:val="1"/>
      <w:numFmt w:val="lowerLetter"/>
      <w:lvlText w:val="%8."/>
      <w:lvlJc w:val="left"/>
      <w:pPr>
        <w:ind w:left="6469" w:hanging="360"/>
      </w:pPr>
    </w:lvl>
    <w:lvl w:ilvl="8" w:tplc="4E0EE650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000001"/>
    <w:multiLevelType w:val="hybridMultilevel"/>
    <w:tmpl w:val="2F44C6F8"/>
    <w:lvl w:ilvl="0" w:tplc="759694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9C5EE4">
      <w:start w:val="1"/>
      <w:numFmt w:val="lowerLetter"/>
      <w:lvlText w:val="%2."/>
      <w:lvlJc w:val="left"/>
      <w:pPr>
        <w:ind w:left="1440" w:hanging="360"/>
      </w:pPr>
    </w:lvl>
    <w:lvl w:ilvl="2" w:tplc="CAA8072E">
      <w:start w:val="1"/>
      <w:numFmt w:val="lowerRoman"/>
      <w:lvlText w:val="%3."/>
      <w:lvlJc w:val="right"/>
      <w:pPr>
        <w:ind w:left="2160" w:hanging="180"/>
      </w:pPr>
    </w:lvl>
    <w:lvl w:ilvl="3" w:tplc="D3BC6A78">
      <w:start w:val="1"/>
      <w:numFmt w:val="decimal"/>
      <w:lvlText w:val="%4."/>
      <w:lvlJc w:val="left"/>
      <w:pPr>
        <w:ind w:left="2880" w:hanging="360"/>
      </w:pPr>
    </w:lvl>
    <w:lvl w:ilvl="4" w:tplc="F904BC5A">
      <w:start w:val="1"/>
      <w:numFmt w:val="lowerLetter"/>
      <w:lvlText w:val="%5."/>
      <w:lvlJc w:val="left"/>
      <w:pPr>
        <w:ind w:left="3600" w:hanging="360"/>
      </w:pPr>
    </w:lvl>
    <w:lvl w:ilvl="5" w:tplc="3B22EAFE">
      <w:start w:val="1"/>
      <w:numFmt w:val="lowerRoman"/>
      <w:lvlText w:val="%6."/>
      <w:lvlJc w:val="right"/>
      <w:pPr>
        <w:ind w:left="4320" w:hanging="180"/>
      </w:pPr>
    </w:lvl>
    <w:lvl w:ilvl="6" w:tplc="934AFED8">
      <w:start w:val="1"/>
      <w:numFmt w:val="decimal"/>
      <w:lvlText w:val="%7."/>
      <w:lvlJc w:val="left"/>
      <w:pPr>
        <w:ind w:left="5040" w:hanging="360"/>
      </w:pPr>
    </w:lvl>
    <w:lvl w:ilvl="7" w:tplc="42E809C2">
      <w:start w:val="1"/>
      <w:numFmt w:val="lowerLetter"/>
      <w:lvlText w:val="%8."/>
      <w:lvlJc w:val="left"/>
      <w:pPr>
        <w:ind w:left="5760" w:hanging="360"/>
      </w:pPr>
    </w:lvl>
    <w:lvl w:ilvl="8" w:tplc="BAD888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0002"/>
    <w:multiLevelType w:val="hybridMultilevel"/>
    <w:tmpl w:val="3262CC20"/>
    <w:lvl w:ilvl="0" w:tplc="CA7EF7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CA5A5B26">
      <w:start w:val="1"/>
      <w:numFmt w:val="lowerLetter"/>
      <w:lvlText w:val="%2."/>
      <w:lvlJc w:val="left"/>
      <w:pPr>
        <w:ind w:left="1440" w:hanging="360"/>
      </w:pPr>
    </w:lvl>
    <w:lvl w:ilvl="2" w:tplc="24D0C1C8">
      <w:start w:val="1"/>
      <w:numFmt w:val="lowerRoman"/>
      <w:lvlText w:val="%3."/>
      <w:lvlJc w:val="right"/>
      <w:pPr>
        <w:ind w:left="2160" w:hanging="180"/>
      </w:pPr>
    </w:lvl>
    <w:lvl w:ilvl="3" w:tplc="C4BCF7BE">
      <w:start w:val="1"/>
      <w:numFmt w:val="decimal"/>
      <w:lvlText w:val="%4."/>
      <w:lvlJc w:val="left"/>
      <w:pPr>
        <w:ind w:left="2880" w:hanging="360"/>
      </w:pPr>
    </w:lvl>
    <w:lvl w:ilvl="4" w:tplc="F12E01CE">
      <w:start w:val="1"/>
      <w:numFmt w:val="lowerLetter"/>
      <w:lvlText w:val="%5."/>
      <w:lvlJc w:val="left"/>
      <w:pPr>
        <w:ind w:left="3600" w:hanging="360"/>
      </w:pPr>
    </w:lvl>
    <w:lvl w:ilvl="5" w:tplc="9326A548">
      <w:start w:val="1"/>
      <w:numFmt w:val="lowerRoman"/>
      <w:lvlText w:val="%6."/>
      <w:lvlJc w:val="right"/>
      <w:pPr>
        <w:ind w:left="4320" w:hanging="180"/>
      </w:pPr>
    </w:lvl>
    <w:lvl w:ilvl="6" w:tplc="3B30FE10">
      <w:start w:val="1"/>
      <w:numFmt w:val="decimal"/>
      <w:lvlText w:val="%7."/>
      <w:lvlJc w:val="left"/>
      <w:pPr>
        <w:ind w:left="5040" w:hanging="360"/>
      </w:pPr>
    </w:lvl>
    <w:lvl w:ilvl="7" w:tplc="688C4782">
      <w:start w:val="1"/>
      <w:numFmt w:val="lowerLetter"/>
      <w:lvlText w:val="%8."/>
      <w:lvlJc w:val="left"/>
      <w:pPr>
        <w:ind w:left="5760" w:hanging="360"/>
      </w:pPr>
    </w:lvl>
    <w:lvl w:ilvl="8" w:tplc="ADB222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00003"/>
    <w:multiLevelType w:val="hybridMultilevel"/>
    <w:tmpl w:val="5A4752D1"/>
    <w:lvl w:ilvl="0" w:tplc="E02C8E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6A23BC4">
      <w:start w:val="1"/>
      <w:numFmt w:val="lowerLetter"/>
      <w:lvlText w:val="%2."/>
      <w:lvlJc w:val="left"/>
      <w:pPr>
        <w:ind w:left="1440" w:hanging="360"/>
      </w:pPr>
    </w:lvl>
    <w:lvl w:ilvl="2" w:tplc="20AE084E">
      <w:start w:val="1"/>
      <w:numFmt w:val="lowerRoman"/>
      <w:lvlText w:val="%3."/>
      <w:lvlJc w:val="right"/>
      <w:pPr>
        <w:ind w:left="2160" w:hanging="180"/>
      </w:pPr>
    </w:lvl>
    <w:lvl w:ilvl="3" w:tplc="E9540044">
      <w:start w:val="1"/>
      <w:numFmt w:val="decimal"/>
      <w:lvlText w:val="%4."/>
      <w:lvlJc w:val="left"/>
      <w:pPr>
        <w:ind w:left="2880" w:hanging="360"/>
      </w:pPr>
    </w:lvl>
    <w:lvl w:ilvl="4" w:tplc="8F4E4336">
      <w:start w:val="1"/>
      <w:numFmt w:val="lowerLetter"/>
      <w:lvlText w:val="%5."/>
      <w:lvlJc w:val="left"/>
      <w:pPr>
        <w:ind w:left="3600" w:hanging="360"/>
      </w:pPr>
    </w:lvl>
    <w:lvl w:ilvl="5" w:tplc="FEC0B650">
      <w:start w:val="1"/>
      <w:numFmt w:val="lowerRoman"/>
      <w:lvlText w:val="%6."/>
      <w:lvlJc w:val="right"/>
      <w:pPr>
        <w:ind w:left="4320" w:hanging="180"/>
      </w:pPr>
    </w:lvl>
    <w:lvl w:ilvl="6" w:tplc="94203E1E">
      <w:start w:val="1"/>
      <w:numFmt w:val="decimal"/>
      <w:lvlText w:val="%7."/>
      <w:lvlJc w:val="left"/>
      <w:pPr>
        <w:ind w:left="5040" w:hanging="360"/>
      </w:pPr>
    </w:lvl>
    <w:lvl w:ilvl="7" w:tplc="59964F64">
      <w:start w:val="1"/>
      <w:numFmt w:val="lowerLetter"/>
      <w:lvlText w:val="%8."/>
      <w:lvlJc w:val="left"/>
      <w:pPr>
        <w:ind w:left="5760" w:hanging="360"/>
      </w:pPr>
    </w:lvl>
    <w:lvl w:ilvl="8" w:tplc="0680B85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00004"/>
    <w:multiLevelType w:val="hybridMultilevel"/>
    <w:tmpl w:val="268E35BE"/>
    <w:lvl w:ilvl="0" w:tplc="DCB498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BD804BE4">
      <w:start w:val="1"/>
      <w:numFmt w:val="lowerLetter"/>
      <w:lvlText w:val="%2."/>
      <w:lvlJc w:val="left"/>
      <w:pPr>
        <w:ind w:left="1440" w:hanging="360"/>
      </w:pPr>
    </w:lvl>
    <w:lvl w:ilvl="2" w:tplc="E3FCFE46">
      <w:start w:val="1"/>
      <w:numFmt w:val="lowerRoman"/>
      <w:lvlText w:val="%3."/>
      <w:lvlJc w:val="right"/>
      <w:pPr>
        <w:ind w:left="2160" w:hanging="180"/>
      </w:pPr>
    </w:lvl>
    <w:lvl w:ilvl="3" w:tplc="6F0808D6">
      <w:start w:val="1"/>
      <w:numFmt w:val="decimal"/>
      <w:lvlText w:val="%4."/>
      <w:lvlJc w:val="left"/>
      <w:pPr>
        <w:ind w:left="2880" w:hanging="360"/>
      </w:pPr>
    </w:lvl>
    <w:lvl w:ilvl="4" w:tplc="760E8138">
      <w:start w:val="1"/>
      <w:numFmt w:val="lowerLetter"/>
      <w:lvlText w:val="%5."/>
      <w:lvlJc w:val="left"/>
      <w:pPr>
        <w:ind w:left="3600" w:hanging="360"/>
      </w:pPr>
    </w:lvl>
    <w:lvl w:ilvl="5" w:tplc="DD48D0C2">
      <w:start w:val="1"/>
      <w:numFmt w:val="lowerRoman"/>
      <w:lvlText w:val="%6."/>
      <w:lvlJc w:val="right"/>
      <w:pPr>
        <w:ind w:left="4320" w:hanging="180"/>
      </w:pPr>
    </w:lvl>
    <w:lvl w:ilvl="6" w:tplc="2C401B4A">
      <w:start w:val="1"/>
      <w:numFmt w:val="decimal"/>
      <w:lvlText w:val="%7."/>
      <w:lvlJc w:val="left"/>
      <w:pPr>
        <w:ind w:left="5040" w:hanging="360"/>
      </w:pPr>
    </w:lvl>
    <w:lvl w:ilvl="7" w:tplc="5DF0442C">
      <w:start w:val="1"/>
      <w:numFmt w:val="lowerLetter"/>
      <w:lvlText w:val="%8."/>
      <w:lvlJc w:val="left"/>
      <w:pPr>
        <w:ind w:left="5760" w:hanging="360"/>
      </w:pPr>
    </w:lvl>
    <w:lvl w:ilvl="8" w:tplc="E29C40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00005"/>
    <w:multiLevelType w:val="hybridMultilevel"/>
    <w:tmpl w:val="286A71A5"/>
    <w:lvl w:ilvl="0" w:tplc="1F882B32">
      <w:start w:val="1"/>
      <w:numFmt w:val="upperLetter"/>
      <w:lvlText w:val="%1."/>
      <w:lvlJc w:val="left"/>
      <w:pPr>
        <w:ind w:left="1427" w:hanging="360"/>
      </w:pPr>
      <w:rPr>
        <w:rFonts w:hint="default"/>
        <w:b/>
        <w:i w:val="0"/>
      </w:rPr>
    </w:lvl>
    <w:lvl w:ilvl="1" w:tplc="A82C35D6">
      <w:start w:val="1"/>
      <w:numFmt w:val="lowerLetter"/>
      <w:lvlText w:val="%2."/>
      <w:lvlJc w:val="left"/>
      <w:pPr>
        <w:ind w:left="2147" w:hanging="360"/>
      </w:pPr>
    </w:lvl>
    <w:lvl w:ilvl="2" w:tplc="DC984D72">
      <w:start w:val="1"/>
      <w:numFmt w:val="lowerRoman"/>
      <w:lvlText w:val="%3."/>
      <w:lvlJc w:val="right"/>
      <w:pPr>
        <w:ind w:left="2867" w:hanging="180"/>
      </w:pPr>
    </w:lvl>
    <w:lvl w:ilvl="3" w:tplc="9FDA0A28">
      <w:start w:val="1"/>
      <w:numFmt w:val="decimal"/>
      <w:lvlText w:val="%4."/>
      <w:lvlJc w:val="left"/>
      <w:pPr>
        <w:ind w:left="3587" w:hanging="360"/>
      </w:pPr>
    </w:lvl>
    <w:lvl w:ilvl="4" w:tplc="0D1E9338">
      <w:start w:val="1"/>
      <w:numFmt w:val="lowerLetter"/>
      <w:lvlText w:val="%5."/>
      <w:lvlJc w:val="left"/>
      <w:pPr>
        <w:ind w:left="4307" w:hanging="360"/>
      </w:pPr>
    </w:lvl>
    <w:lvl w:ilvl="5" w:tplc="6F78C784">
      <w:start w:val="1"/>
      <w:numFmt w:val="lowerRoman"/>
      <w:lvlText w:val="%6."/>
      <w:lvlJc w:val="right"/>
      <w:pPr>
        <w:ind w:left="5027" w:hanging="180"/>
      </w:pPr>
    </w:lvl>
    <w:lvl w:ilvl="6" w:tplc="B5CE176A">
      <w:start w:val="1"/>
      <w:numFmt w:val="decimal"/>
      <w:lvlText w:val="%7."/>
      <w:lvlJc w:val="left"/>
      <w:pPr>
        <w:ind w:left="5747" w:hanging="360"/>
      </w:pPr>
    </w:lvl>
    <w:lvl w:ilvl="7" w:tplc="9CA85BAC">
      <w:start w:val="1"/>
      <w:numFmt w:val="lowerLetter"/>
      <w:lvlText w:val="%8."/>
      <w:lvlJc w:val="left"/>
      <w:pPr>
        <w:ind w:left="6467" w:hanging="360"/>
      </w:pPr>
    </w:lvl>
    <w:lvl w:ilvl="8" w:tplc="32D6AD94">
      <w:start w:val="1"/>
      <w:numFmt w:val="lowerRoman"/>
      <w:lvlText w:val="%9."/>
      <w:lvlJc w:val="right"/>
      <w:pPr>
        <w:ind w:left="7187" w:hanging="180"/>
      </w:pPr>
    </w:lvl>
  </w:abstractNum>
  <w:abstractNum w:abstractNumId="6" w15:restartNumberingAfterBreak="0">
    <w:nsid w:val="2F000006"/>
    <w:multiLevelType w:val="hybridMultilevel"/>
    <w:tmpl w:val="4A4B2D4A"/>
    <w:lvl w:ilvl="0" w:tplc="40E636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AE8E5D6">
      <w:start w:val="1"/>
      <w:numFmt w:val="lowerLetter"/>
      <w:lvlText w:val="%2."/>
      <w:lvlJc w:val="left"/>
      <w:pPr>
        <w:ind w:left="1440" w:hanging="360"/>
      </w:pPr>
    </w:lvl>
    <w:lvl w:ilvl="2" w:tplc="D94E061C">
      <w:start w:val="1"/>
      <w:numFmt w:val="lowerRoman"/>
      <w:lvlText w:val="%3."/>
      <w:lvlJc w:val="right"/>
      <w:pPr>
        <w:ind w:left="2160" w:hanging="180"/>
      </w:pPr>
    </w:lvl>
    <w:lvl w:ilvl="3" w:tplc="A530B5B2">
      <w:start w:val="1"/>
      <w:numFmt w:val="decimal"/>
      <w:lvlText w:val="%4."/>
      <w:lvlJc w:val="left"/>
      <w:pPr>
        <w:ind w:left="2880" w:hanging="360"/>
      </w:pPr>
    </w:lvl>
    <w:lvl w:ilvl="4" w:tplc="F78C4616">
      <w:start w:val="1"/>
      <w:numFmt w:val="lowerLetter"/>
      <w:lvlText w:val="%5."/>
      <w:lvlJc w:val="left"/>
      <w:pPr>
        <w:ind w:left="3600" w:hanging="360"/>
      </w:pPr>
    </w:lvl>
    <w:lvl w:ilvl="5" w:tplc="341C9912">
      <w:start w:val="1"/>
      <w:numFmt w:val="lowerRoman"/>
      <w:lvlText w:val="%6."/>
      <w:lvlJc w:val="right"/>
      <w:pPr>
        <w:ind w:left="4320" w:hanging="180"/>
      </w:pPr>
    </w:lvl>
    <w:lvl w:ilvl="6" w:tplc="C060DB96">
      <w:start w:val="1"/>
      <w:numFmt w:val="decimal"/>
      <w:lvlText w:val="%7."/>
      <w:lvlJc w:val="left"/>
      <w:pPr>
        <w:ind w:left="5040" w:hanging="360"/>
      </w:pPr>
    </w:lvl>
    <w:lvl w:ilvl="7" w:tplc="B0924130">
      <w:start w:val="1"/>
      <w:numFmt w:val="lowerLetter"/>
      <w:lvlText w:val="%8."/>
      <w:lvlJc w:val="left"/>
      <w:pPr>
        <w:ind w:left="5760" w:hanging="360"/>
      </w:pPr>
    </w:lvl>
    <w:lvl w:ilvl="8" w:tplc="39666FE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00007"/>
    <w:multiLevelType w:val="hybridMultilevel"/>
    <w:tmpl w:val="338A8C4E"/>
    <w:lvl w:ilvl="0" w:tplc="54409F12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F1E21A82">
      <w:start w:val="1"/>
      <w:numFmt w:val="lowerLetter"/>
      <w:lvlText w:val="%2."/>
      <w:lvlJc w:val="left"/>
      <w:pPr>
        <w:ind w:left="4620" w:hanging="360"/>
      </w:pPr>
    </w:lvl>
    <w:lvl w:ilvl="2" w:tplc="63648116">
      <w:start w:val="1"/>
      <w:numFmt w:val="lowerRoman"/>
      <w:lvlText w:val="%3."/>
      <w:lvlJc w:val="right"/>
      <w:pPr>
        <w:ind w:left="5340" w:hanging="180"/>
      </w:pPr>
    </w:lvl>
    <w:lvl w:ilvl="3" w:tplc="D09441EC">
      <w:start w:val="1"/>
      <w:numFmt w:val="decimal"/>
      <w:lvlText w:val="%4."/>
      <w:lvlJc w:val="left"/>
      <w:pPr>
        <w:ind w:left="6060" w:hanging="360"/>
      </w:pPr>
    </w:lvl>
    <w:lvl w:ilvl="4" w:tplc="6E205302">
      <w:start w:val="1"/>
      <w:numFmt w:val="lowerLetter"/>
      <w:lvlText w:val="%5."/>
      <w:lvlJc w:val="left"/>
      <w:pPr>
        <w:ind w:left="6780" w:hanging="360"/>
      </w:pPr>
    </w:lvl>
    <w:lvl w:ilvl="5" w:tplc="D9DC5990">
      <w:start w:val="1"/>
      <w:numFmt w:val="lowerRoman"/>
      <w:lvlText w:val="%6."/>
      <w:lvlJc w:val="right"/>
      <w:pPr>
        <w:ind w:left="7500" w:hanging="180"/>
      </w:pPr>
    </w:lvl>
    <w:lvl w:ilvl="6" w:tplc="4588E45C">
      <w:start w:val="1"/>
      <w:numFmt w:val="decimal"/>
      <w:lvlText w:val="%7."/>
      <w:lvlJc w:val="left"/>
      <w:pPr>
        <w:ind w:left="8220" w:hanging="360"/>
      </w:pPr>
    </w:lvl>
    <w:lvl w:ilvl="7" w:tplc="2A9E465E">
      <w:start w:val="1"/>
      <w:numFmt w:val="lowerLetter"/>
      <w:lvlText w:val="%8."/>
      <w:lvlJc w:val="left"/>
      <w:pPr>
        <w:ind w:left="8940" w:hanging="360"/>
      </w:pPr>
    </w:lvl>
    <w:lvl w:ilvl="8" w:tplc="1874752C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2F000008"/>
    <w:multiLevelType w:val="hybridMultilevel"/>
    <w:tmpl w:val="33015F6B"/>
    <w:lvl w:ilvl="0" w:tplc="6376FC4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F00C9D4A">
      <w:start w:val="1"/>
      <w:numFmt w:val="lowerLetter"/>
      <w:lvlText w:val="%2."/>
      <w:lvlJc w:val="left"/>
      <w:pPr>
        <w:ind w:left="2160" w:hanging="360"/>
      </w:pPr>
    </w:lvl>
    <w:lvl w:ilvl="2" w:tplc="9204267A">
      <w:start w:val="1"/>
      <w:numFmt w:val="lowerRoman"/>
      <w:lvlText w:val="%3."/>
      <w:lvlJc w:val="right"/>
      <w:pPr>
        <w:ind w:left="2880" w:hanging="180"/>
      </w:pPr>
    </w:lvl>
    <w:lvl w:ilvl="3" w:tplc="8C6EE620">
      <w:start w:val="1"/>
      <w:numFmt w:val="decimal"/>
      <w:lvlText w:val="%4."/>
      <w:lvlJc w:val="left"/>
      <w:pPr>
        <w:ind w:left="3600" w:hanging="360"/>
      </w:pPr>
    </w:lvl>
    <w:lvl w:ilvl="4" w:tplc="19FA0B76">
      <w:start w:val="1"/>
      <w:numFmt w:val="lowerLetter"/>
      <w:lvlText w:val="%5."/>
      <w:lvlJc w:val="left"/>
      <w:pPr>
        <w:ind w:left="4320" w:hanging="360"/>
      </w:pPr>
    </w:lvl>
    <w:lvl w:ilvl="5" w:tplc="1D2CA642">
      <w:start w:val="1"/>
      <w:numFmt w:val="lowerRoman"/>
      <w:lvlText w:val="%6."/>
      <w:lvlJc w:val="right"/>
      <w:pPr>
        <w:ind w:left="5040" w:hanging="180"/>
      </w:pPr>
    </w:lvl>
    <w:lvl w:ilvl="6" w:tplc="C5980320">
      <w:start w:val="1"/>
      <w:numFmt w:val="decimal"/>
      <w:lvlText w:val="%7."/>
      <w:lvlJc w:val="left"/>
      <w:pPr>
        <w:ind w:left="5760" w:hanging="360"/>
      </w:pPr>
    </w:lvl>
    <w:lvl w:ilvl="7" w:tplc="4E244222">
      <w:start w:val="1"/>
      <w:numFmt w:val="lowerLetter"/>
      <w:lvlText w:val="%8."/>
      <w:lvlJc w:val="left"/>
      <w:pPr>
        <w:ind w:left="6480" w:hanging="360"/>
      </w:pPr>
    </w:lvl>
    <w:lvl w:ilvl="8" w:tplc="84CE6BA4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000009"/>
    <w:multiLevelType w:val="hybridMultilevel"/>
    <w:tmpl w:val="451F740F"/>
    <w:lvl w:ilvl="0" w:tplc="DA683F7E">
      <w:start w:val="1"/>
      <w:numFmt w:val="upperLetter"/>
      <w:lvlText w:val="%1."/>
      <w:lvlJc w:val="left"/>
      <w:pPr>
        <w:ind w:left="1427" w:hanging="360"/>
      </w:pPr>
      <w:rPr>
        <w:rFonts w:hint="default"/>
        <w:b/>
        <w:i w:val="0"/>
      </w:rPr>
    </w:lvl>
    <w:lvl w:ilvl="1" w:tplc="3752C54C">
      <w:start w:val="1"/>
      <w:numFmt w:val="lowerLetter"/>
      <w:lvlText w:val="%2."/>
      <w:lvlJc w:val="left"/>
      <w:pPr>
        <w:ind w:left="2147" w:hanging="360"/>
      </w:pPr>
    </w:lvl>
    <w:lvl w:ilvl="2" w:tplc="97202346">
      <w:start w:val="1"/>
      <w:numFmt w:val="lowerRoman"/>
      <w:lvlText w:val="%3."/>
      <w:lvlJc w:val="right"/>
      <w:pPr>
        <w:ind w:left="2867" w:hanging="180"/>
      </w:pPr>
    </w:lvl>
    <w:lvl w:ilvl="3" w:tplc="9B8A64EA">
      <w:start w:val="1"/>
      <w:numFmt w:val="decimal"/>
      <w:lvlText w:val="%4."/>
      <w:lvlJc w:val="left"/>
      <w:pPr>
        <w:ind w:left="3587" w:hanging="360"/>
      </w:pPr>
    </w:lvl>
    <w:lvl w:ilvl="4" w:tplc="00E22E9C">
      <w:start w:val="1"/>
      <w:numFmt w:val="lowerLetter"/>
      <w:lvlText w:val="%5."/>
      <w:lvlJc w:val="left"/>
      <w:pPr>
        <w:ind w:left="4307" w:hanging="360"/>
      </w:pPr>
    </w:lvl>
    <w:lvl w:ilvl="5" w:tplc="5E402B64">
      <w:start w:val="1"/>
      <w:numFmt w:val="lowerRoman"/>
      <w:lvlText w:val="%6."/>
      <w:lvlJc w:val="right"/>
      <w:pPr>
        <w:ind w:left="5027" w:hanging="180"/>
      </w:pPr>
    </w:lvl>
    <w:lvl w:ilvl="6" w:tplc="124C7278">
      <w:start w:val="1"/>
      <w:numFmt w:val="decimal"/>
      <w:lvlText w:val="%7."/>
      <w:lvlJc w:val="left"/>
      <w:pPr>
        <w:ind w:left="5747" w:hanging="360"/>
      </w:pPr>
    </w:lvl>
    <w:lvl w:ilvl="7" w:tplc="F8DCB4EE">
      <w:start w:val="1"/>
      <w:numFmt w:val="lowerLetter"/>
      <w:lvlText w:val="%8."/>
      <w:lvlJc w:val="left"/>
      <w:pPr>
        <w:ind w:left="6467" w:hanging="360"/>
      </w:pPr>
    </w:lvl>
    <w:lvl w:ilvl="8" w:tplc="9F945D66">
      <w:start w:val="1"/>
      <w:numFmt w:val="lowerRoman"/>
      <w:lvlText w:val="%9."/>
      <w:lvlJc w:val="right"/>
      <w:pPr>
        <w:ind w:left="7187" w:hanging="180"/>
      </w:pPr>
    </w:lvl>
  </w:abstractNum>
  <w:abstractNum w:abstractNumId="10" w15:restartNumberingAfterBreak="0">
    <w:nsid w:val="2F00000A"/>
    <w:multiLevelType w:val="hybridMultilevel"/>
    <w:tmpl w:val="39FCB92A"/>
    <w:lvl w:ilvl="0" w:tplc="4FBA263E">
      <w:start w:val="1"/>
      <w:numFmt w:val="decimal"/>
      <w:lvlText w:val="%1."/>
      <w:lvlJc w:val="right"/>
      <w:pPr>
        <w:ind w:left="1713" w:hanging="360"/>
      </w:pPr>
      <w:rPr>
        <w:rFonts w:hint="default"/>
      </w:rPr>
    </w:lvl>
    <w:lvl w:ilvl="1" w:tplc="A44C7F62">
      <w:start w:val="1"/>
      <w:numFmt w:val="lowerLetter"/>
      <w:lvlText w:val="%2."/>
      <w:lvlJc w:val="left"/>
      <w:pPr>
        <w:ind w:left="2433" w:hanging="360"/>
      </w:pPr>
    </w:lvl>
    <w:lvl w:ilvl="2" w:tplc="696E377C">
      <w:start w:val="1"/>
      <w:numFmt w:val="lowerRoman"/>
      <w:lvlText w:val="%3."/>
      <w:lvlJc w:val="right"/>
      <w:pPr>
        <w:ind w:left="3153" w:hanging="180"/>
      </w:pPr>
    </w:lvl>
    <w:lvl w:ilvl="3" w:tplc="E480C448">
      <w:start w:val="1"/>
      <w:numFmt w:val="decimal"/>
      <w:lvlText w:val="%4."/>
      <w:lvlJc w:val="left"/>
      <w:pPr>
        <w:ind w:left="3873" w:hanging="360"/>
      </w:pPr>
    </w:lvl>
    <w:lvl w:ilvl="4" w:tplc="9286B846">
      <w:start w:val="1"/>
      <w:numFmt w:val="lowerLetter"/>
      <w:lvlText w:val="%5."/>
      <w:lvlJc w:val="left"/>
      <w:pPr>
        <w:ind w:left="4593" w:hanging="360"/>
      </w:pPr>
    </w:lvl>
    <w:lvl w:ilvl="5" w:tplc="FFC48A98">
      <w:start w:val="1"/>
      <w:numFmt w:val="lowerRoman"/>
      <w:lvlText w:val="%6."/>
      <w:lvlJc w:val="right"/>
      <w:pPr>
        <w:ind w:left="5313" w:hanging="180"/>
      </w:pPr>
    </w:lvl>
    <w:lvl w:ilvl="6" w:tplc="77CC56BC">
      <w:start w:val="1"/>
      <w:numFmt w:val="decimal"/>
      <w:lvlText w:val="%7."/>
      <w:lvlJc w:val="left"/>
      <w:pPr>
        <w:ind w:left="6033" w:hanging="360"/>
      </w:pPr>
    </w:lvl>
    <w:lvl w:ilvl="7" w:tplc="06F67FF8">
      <w:start w:val="1"/>
      <w:numFmt w:val="lowerLetter"/>
      <w:lvlText w:val="%8."/>
      <w:lvlJc w:val="left"/>
      <w:pPr>
        <w:ind w:left="6753" w:hanging="360"/>
      </w:pPr>
    </w:lvl>
    <w:lvl w:ilvl="8" w:tplc="B07AE200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F00000B"/>
    <w:multiLevelType w:val="hybridMultilevel"/>
    <w:tmpl w:val="24E0823D"/>
    <w:lvl w:ilvl="0" w:tplc="5AF6E4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170C5A0">
      <w:start w:val="1"/>
      <w:numFmt w:val="lowerLetter"/>
      <w:lvlText w:val="%2."/>
      <w:lvlJc w:val="left"/>
      <w:pPr>
        <w:ind w:left="1440" w:hanging="360"/>
      </w:pPr>
    </w:lvl>
    <w:lvl w:ilvl="2" w:tplc="14AEA748">
      <w:start w:val="1"/>
      <w:numFmt w:val="lowerRoman"/>
      <w:lvlText w:val="%3."/>
      <w:lvlJc w:val="right"/>
      <w:pPr>
        <w:ind w:left="2160" w:hanging="180"/>
      </w:pPr>
    </w:lvl>
    <w:lvl w:ilvl="3" w:tplc="FD765874">
      <w:start w:val="1"/>
      <w:numFmt w:val="decimal"/>
      <w:lvlText w:val="%4."/>
      <w:lvlJc w:val="left"/>
      <w:pPr>
        <w:ind w:left="2880" w:hanging="360"/>
      </w:pPr>
    </w:lvl>
    <w:lvl w:ilvl="4" w:tplc="B2C0E696">
      <w:start w:val="1"/>
      <w:numFmt w:val="lowerLetter"/>
      <w:lvlText w:val="%5."/>
      <w:lvlJc w:val="left"/>
      <w:pPr>
        <w:ind w:left="3600" w:hanging="360"/>
      </w:pPr>
    </w:lvl>
    <w:lvl w:ilvl="5" w:tplc="86583C78">
      <w:start w:val="1"/>
      <w:numFmt w:val="lowerRoman"/>
      <w:lvlText w:val="%6."/>
      <w:lvlJc w:val="right"/>
      <w:pPr>
        <w:ind w:left="4320" w:hanging="180"/>
      </w:pPr>
    </w:lvl>
    <w:lvl w:ilvl="6" w:tplc="1D687D5C">
      <w:start w:val="1"/>
      <w:numFmt w:val="decimal"/>
      <w:lvlText w:val="%7."/>
      <w:lvlJc w:val="left"/>
      <w:pPr>
        <w:ind w:left="5040" w:hanging="360"/>
      </w:pPr>
    </w:lvl>
    <w:lvl w:ilvl="7" w:tplc="C95A2EEC">
      <w:start w:val="1"/>
      <w:numFmt w:val="lowerLetter"/>
      <w:lvlText w:val="%8."/>
      <w:lvlJc w:val="left"/>
      <w:pPr>
        <w:ind w:left="5760" w:hanging="360"/>
      </w:pPr>
    </w:lvl>
    <w:lvl w:ilvl="8" w:tplc="9C1430D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000C"/>
    <w:multiLevelType w:val="hybridMultilevel"/>
    <w:tmpl w:val="358696A2"/>
    <w:lvl w:ilvl="0" w:tplc="41A25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1AF880">
      <w:start w:val="1"/>
      <w:numFmt w:val="lowerLetter"/>
      <w:lvlText w:val="%2."/>
      <w:lvlJc w:val="left"/>
      <w:pPr>
        <w:ind w:left="1800" w:hanging="360"/>
      </w:pPr>
    </w:lvl>
    <w:lvl w:ilvl="2" w:tplc="E34CA154">
      <w:start w:val="1"/>
      <w:numFmt w:val="lowerRoman"/>
      <w:lvlText w:val="%3."/>
      <w:lvlJc w:val="right"/>
      <w:pPr>
        <w:ind w:left="2520" w:hanging="180"/>
      </w:pPr>
    </w:lvl>
    <w:lvl w:ilvl="3" w:tplc="985699AE">
      <w:start w:val="1"/>
      <w:numFmt w:val="decimal"/>
      <w:lvlText w:val="%4."/>
      <w:lvlJc w:val="left"/>
      <w:pPr>
        <w:ind w:left="3240" w:hanging="360"/>
      </w:pPr>
    </w:lvl>
    <w:lvl w:ilvl="4" w:tplc="46660C48">
      <w:start w:val="1"/>
      <w:numFmt w:val="lowerLetter"/>
      <w:lvlText w:val="%5."/>
      <w:lvlJc w:val="left"/>
      <w:pPr>
        <w:ind w:left="3960" w:hanging="360"/>
      </w:pPr>
    </w:lvl>
    <w:lvl w:ilvl="5" w:tplc="94086F94">
      <w:start w:val="1"/>
      <w:numFmt w:val="lowerRoman"/>
      <w:lvlText w:val="%6."/>
      <w:lvlJc w:val="right"/>
      <w:pPr>
        <w:ind w:left="4680" w:hanging="180"/>
      </w:pPr>
    </w:lvl>
    <w:lvl w:ilvl="6" w:tplc="159696B6">
      <w:start w:val="1"/>
      <w:numFmt w:val="decimal"/>
      <w:lvlText w:val="%7."/>
      <w:lvlJc w:val="left"/>
      <w:pPr>
        <w:ind w:left="5400" w:hanging="360"/>
      </w:pPr>
    </w:lvl>
    <w:lvl w:ilvl="7" w:tplc="3AB80D4C">
      <w:start w:val="1"/>
      <w:numFmt w:val="lowerLetter"/>
      <w:lvlText w:val="%8."/>
      <w:lvlJc w:val="left"/>
      <w:pPr>
        <w:ind w:left="6120" w:hanging="360"/>
      </w:pPr>
    </w:lvl>
    <w:lvl w:ilvl="8" w:tplc="5F34A3FA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00000D"/>
    <w:multiLevelType w:val="hybridMultilevel"/>
    <w:tmpl w:val="3D0B713B"/>
    <w:lvl w:ilvl="0" w:tplc="49FCA9E4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40F0A3E0">
      <w:start w:val="1"/>
      <w:numFmt w:val="lowerLetter"/>
      <w:lvlText w:val="%2."/>
      <w:lvlJc w:val="left"/>
      <w:pPr>
        <w:ind w:left="5325" w:hanging="360"/>
      </w:pPr>
    </w:lvl>
    <w:lvl w:ilvl="2" w:tplc="6EC2695C">
      <w:start w:val="1"/>
      <w:numFmt w:val="lowerRoman"/>
      <w:lvlText w:val="%3."/>
      <w:lvlJc w:val="right"/>
      <w:pPr>
        <w:ind w:left="6045" w:hanging="180"/>
      </w:pPr>
    </w:lvl>
    <w:lvl w:ilvl="3" w:tplc="8602605A">
      <w:start w:val="1"/>
      <w:numFmt w:val="decimal"/>
      <w:lvlText w:val="%4."/>
      <w:lvlJc w:val="left"/>
      <w:pPr>
        <w:ind w:left="6765" w:hanging="360"/>
      </w:pPr>
    </w:lvl>
    <w:lvl w:ilvl="4" w:tplc="DB9C854E">
      <w:start w:val="1"/>
      <w:numFmt w:val="lowerLetter"/>
      <w:lvlText w:val="%5."/>
      <w:lvlJc w:val="left"/>
      <w:pPr>
        <w:ind w:left="7485" w:hanging="360"/>
      </w:pPr>
    </w:lvl>
    <w:lvl w:ilvl="5" w:tplc="9C1EB77E">
      <w:start w:val="1"/>
      <w:numFmt w:val="lowerRoman"/>
      <w:lvlText w:val="%6."/>
      <w:lvlJc w:val="right"/>
      <w:pPr>
        <w:ind w:left="8205" w:hanging="180"/>
      </w:pPr>
    </w:lvl>
    <w:lvl w:ilvl="6" w:tplc="07221CD6">
      <w:start w:val="1"/>
      <w:numFmt w:val="decimal"/>
      <w:lvlText w:val="%7."/>
      <w:lvlJc w:val="left"/>
      <w:pPr>
        <w:ind w:left="8925" w:hanging="360"/>
      </w:pPr>
    </w:lvl>
    <w:lvl w:ilvl="7" w:tplc="C5363A9C">
      <w:start w:val="1"/>
      <w:numFmt w:val="lowerLetter"/>
      <w:lvlText w:val="%8."/>
      <w:lvlJc w:val="left"/>
      <w:pPr>
        <w:ind w:left="9645" w:hanging="360"/>
      </w:pPr>
    </w:lvl>
    <w:lvl w:ilvl="8" w:tplc="D34EF6D8">
      <w:start w:val="1"/>
      <w:numFmt w:val="lowerRoman"/>
      <w:lvlText w:val="%9."/>
      <w:lvlJc w:val="right"/>
      <w:pPr>
        <w:ind w:left="10365" w:hanging="180"/>
      </w:pPr>
    </w:lvl>
  </w:abstractNum>
  <w:abstractNum w:abstractNumId="14" w15:restartNumberingAfterBreak="0">
    <w:nsid w:val="2F00000E"/>
    <w:multiLevelType w:val="hybridMultilevel"/>
    <w:tmpl w:val="203708B9"/>
    <w:lvl w:ilvl="0" w:tplc="1364489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AE16F4DE">
      <w:start w:val="1"/>
      <w:numFmt w:val="lowerLetter"/>
      <w:lvlText w:val="%2."/>
      <w:lvlJc w:val="left"/>
      <w:pPr>
        <w:ind w:left="2149" w:hanging="360"/>
      </w:pPr>
    </w:lvl>
    <w:lvl w:ilvl="2" w:tplc="AD9EF1BC">
      <w:start w:val="1"/>
      <w:numFmt w:val="lowerRoman"/>
      <w:lvlText w:val="%3."/>
      <w:lvlJc w:val="right"/>
      <w:pPr>
        <w:ind w:left="2869" w:hanging="180"/>
      </w:pPr>
    </w:lvl>
    <w:lvl w:ilvl="3" w:tplc="76C27DB4">
      <w:start w:val="1"/>
      <w:numFmt w:val="decimal"/>
      <w:lvlText w:val="%4."/>
      <w:lvlJc w:val="left"/>
      <w:pPr>
        <w:ind w:left="3589" w:hanging="360"/>
      </w:pPr>
    </w:lvl>
    <w:lvl w:ilvl="4" w:tplc="F34AF572">
      <w:start w:val="1"/>
      <w:numFmt w:val="lowerLetter"/>
      <w:lvlText w:val="%5."/>
      <w:lvlJc w:val="left"/>
      <w:pPr>
        <w:ind w:left="4309" w:hanging="360"/>
      </w:pPr>
    </w:lvl>
    <w:lvl w:ilvl="5" w:tplc="C1B82DAC">
      <w:start w:val="1"/>
      <w:numFmt w:val="lowerRoman"/>
      <w:lvlText w:val="%6."/>
      <w:lvlJc w:val="right"/>
      <w:pPr>
        <w:ind w:left="5029" w:hanging="180"/>
      </w:pPr>
    </w:lvl>
    <w:lvl w:ilvl="6" w:tplc="9828DFE0">
      <w:start w:val="1"/>
      <w:numFmt w:val="decimal"/>
      <w:lvlText w:val="%7."/>
      <w:lvlJc w:val="left"/>
      <w:pPr>
        <w:ind w:left="5749" w:hanging="360"/>
      </w:pPr>
    </w:lvl>
    <w:lvl w:ilvl="7" w:tplc="25B63288">
      <w:start w:val="1"/>
      <w:numFmt w:val="lowerLetter"/>
      <w:lvlText w:val="%8."/>
      <w:lvlJc w:val="left"/>
      <w:pPr>
        <w:ind w:left="6469" w:hanging="360"/>
      </w:pPr>
    </w:lvl>
    <w:lvl w:ilvl="8" w:tplc="0EAC5386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00000F"/>
    <w:multiLevelType w:val="hybridMultilevel"/>
    <w:tmpl w:val="231DCB22"/>
    <w:lvl w:ilvl="0" w:tplc="5B10F412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E17E59E4">
      <w:start w:val="1"/>
      <w:numFmt w:val="lowerLetter"/>
      <w:lvlText w:val="%2."/>
      <w:lvlJc w:val="left"/>
      <w:pPr>
        <w:ind w:left="1440" w:hanging="360"/>
      </w:pPr>
    </w:lvl>
    <w:lvl w:ilvl="2" w:tplc="D940F0C6">
      <w:start w:val="1"/>
      <w:numFmt w:val="lowerRoman"/>
      <w:lvlText w:val="%3."/>
      <w:lvlJc w:val="right"/>
      <w:pPr>
        <w:ind w:left="2160" w:hanging="180"/>
      </w:pPr>
    </w:lvl>
    <w:lvl w:ilvl="3" w:tplc="683EA922">
      <w:start w:val="1"/>
      <w:numFmt w:val="decimal"/>
      <w:lvlText w:val="%4."/>
      <w:lvlJc w:val="left"/>
      <w:pPr>
        <w:ind w:left="2880" w:hanging="360"/>
      </w:pPr>
    </w:lvl>
    <w:lvl w:ilvl="4" w:tplc="069879C0">
      <w:start w:val="1"/>
      <w:numFmt w:val="lowerLetter"/>
      <w:lvlText w:val="%5."/>
      <w:lvlJc w:val="left"/>
      <w:pPr>
        <w:ind w:left="3600" w:hanging="360"/>
      </w:pPr>
    </w:lvl>
    <w:lvl w:ilvl="5" w:tplc="384C3D8E">
      <w:start w:val="1"/>
      <w:numFmt w:val="lowerRoman"/>
      <w:lvlText w:val="%6."/>
      <w:lvlJc w:val="right"/>
      <w:pPr>
        <w:ind w:left="4320" w:hanging="180"/>
      </w:pPr>
    </w:lvl>
    <w:lvl w:ilvl="6" w:tplc="D81E863E">
      <w:start w:val="1"/>
      <w:numFmt w:val="decimal"/>
      <w:lvlText w:val="%7."/>
      <w:lvlJc w:val="left"/>
      <w:pPr>
        <w:ind w:left="5040" w:hanging="360"/>
      </w:pPr>
    </w:lvl>
    <w:lvl w:ilvl="7" w:tplc="7A06CDF4">
      <w:start w:val="1"/>
      <w:numFmt w:val="lowerLetter"/>
      <w:lvlText w:val="%8."/>
      <w:lvlJc w:val="left"/>
      <w:pPr>
        <w:ind w:left="5760" w:hanging="360"/>
      </w:pPr>
    </w:lvl>
    <w:lvl w:ilvl="8" w:tplc="A998A11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00010"/>
    <w:multiLevelType w:val="hybridMultilevel"/>
    <w:tmpl w:val="1F03274A"/>
    <w:lvl w:ilvl="0" w:tplc="84A42B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B6EDB1A">
      <w:start w:val="1"/>
      <w:numFmt w:val="lowerLetter"/>
      <w:lvlText w:val="%2."/>
      <w:lvlJc w:val="left"/>
      <w:pPr>
        <w:ind w:left="1440" w:hanging="360"/>
      </w:pPr>
    </w:lvl>
    <w:lvl w:ilvl="2" w:tplc="0282AA96">
      <w:start w:val="1"/>
      <w:numFmt w:val="lowerRoman"/>
      <w:lvlText w:val="%3."/>
      <w:lvlJc w:val="right"/>
      <w:pPr>
        <w:ind w:left="2160" w:hanging="180"/>
      </w:pPr>
    </w:lvl>
    <w:lvl w:ilvl="3" w:tplc="E280EEB4">
      <w:start w:val="1"/>
      <w:numFmt w:val="decimal"/>
      <w:lvlText w:val="%4."/>
      <w:lvlJc w:val="left"/>
      <w:pPr>
        <w:ind w:left="2880" w:hanging="360"/>
      </w:pPr>
    </w:lvl>
    <w:lvl w:ilvl="4" w:tplc="0D5CD2F2">
      <w:start w:val="1"/>
      <w:numFmt w:val="lowerLetter"/>
      <w:lvlText w:val="%5."/>
      <w:lvlJc w:val="left"/>
      <w:pPr>
        <w:ind w:left="3600" w:hanging="360"/>
      </w:pPr>
    </w:lvl>
    <w:lvl w:ilvl="5" w:tplc="3042CC2E">
      <w:start w:val="1"/>
      <w:numFmt w:val="lowerRoman"/>
      <w:lvlText w:val="%6."/>
      <w:lvlJc w:val="right"/>
      <w:pPr>
        <w:ind w:left="4320" w:hanging="180"/>
      </w:pPr>
    </w:lvl>
    <w:lvl w:ilvl="6" w:tplc="8A1A7E34">
      <w:start w:val="1"/>
      <w:numFmt w:val="decimal"/>
      <w:lvlText w:val="%7."/>
      <w:lvlJc w:val="left"/>
      <w:pPr>
        <w:ind w:left="5040" w:hanging="360"/>
      </w:pPr>
    </w:lvl>
    <w:lvl w:ilvl="7" w:tplc="FC7A830C">
      <w:start w:val="1"/>
      <w:numFmt w:val="lowerLetter"/>
      <w:lvlText w:val="%8."/>
      <w:lvlJc w:val="left"/>
      <w:pPr>
        <w:ind w:left="5760" w:hanging="360"/>
      </w:pPr>
    </w:lvl>
    <w:lvl w:ilvl="8" w:tplc="DB76C18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00011"/>
    <w:multiLevelType w:val="hybridMultilevel"/>
    <w:tmpl w:val="2E088C1B"/>
    <w:lvl w:ilvl="0" w:tplc="3A72A804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13240BA">
      <w:start w:val="1"/>
      <w:numFmt w:val="lowerLetter"/>
      <w:lvlText w:val="%2."/>
      <w:lvlJc w:val="left"/>
      <w:pPr>
        <w:ind w:left="1440" w:hanging="360"/>
      </w:pPr>
    </w:lvl>
    <w:lvl w:ilvl="2" w:tplc="9B545BE2">
      <w:start w:val="1"/>
      <w:numFmt w:val="lowerRoman"/>
      <w:lvlText w:val="%3."/>
      <w:lvlJc w:val="right"/>
      <w:pPr>
        <w:ind w:left="2160" w:hanging="180"/>
      </w:pPr>
    </w:lvl>
    <w:lvl w:ilvl="3" w:tplc="585C1E3C">
      <w:start w:val="1"/>
      <w:numFmt w:val="decimal"/>
      <w:lvlText w:val="%4."/>
      <w:lvlJc w:val="left"/>
      <w:pPr>
        <w:ind w:left="2880" w:hanging="360"/>
      </w:pPr>
    </w:lvl>
    <w:lvl w:ilvl="4" w:tplc="3270590A">
      <w:start w:val="1"/>
      <w:numFmt w:val="lowerLetter"/>
      <w:lvlText w:val="%5."/>
      <w:lvlJc w:val="left"/>
      <w:pPr>
        <w:ind w:left="3600" w:hanging="360"/>
      </w:pPr>
    </w:lvl>
    <w:lvl w:ilvl="5" w:tplc="64F68AD6">
      <w:start w:val="1"/>
      <w:numFmt w:val="lowerRoman"/>
      <w:lvlText w:val="%6."/>
      <w:lvlJc w:val="right"/>
      <w:pPr>
        <w:ind w:left="4320" w:hanging="180"/>
      </w:pPr>
    </w:lvl>
    <w:lvl w:ilvl="6" w:tplc="BA2E278A">
      <w:start w:val="1"/>
      <w:numFmt w:val="decimal"/>
      <w:lvlText w:val="%7."/>
      <w:lvlJc w:val="left"/>
      <w:pPr>
        <w:ind w:left="5040" w:hanging="360"/>
      </w:pPr>
    </w:lvl>
    <w:lvl w:ilvl="7" w:tplc="5784BBAE">
      <w:start w:val="1"/>
      <w:numFmt w:val="lowerLetter"/>
      <w:lvlText w:val="%8."/>
      <w:lvlJc w:val="left"/>
      <w:pPr>
        <w:ind w:left="5760" w:hanging="360"/>
      </w:pPr>
    </w:lvl>
    <w:lvl w:ilvl="8" w:tplc="92787CC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00012"/>
    <w:multiLevelType w:val="hybridMultilevel"/>
    <w:tmpl w:val="59264852"/>
    <w:lvl w:ilvl="0" w:tplc="5170A8C4">
      <w:start w:val="1"/>
      <w:numFmt w:val="upperLetter"/>
      <w:lvlText w:val="%1."/>
      <w:lvlJc w:val="left"/>
      <w:pPr>
        <w:ind w:left="1427" w:hanging="360"/>
      </w:pPr>
      <w:rPr>
        <w:rFonts w:hint="default"/>
        <w:b/>
        <w:i w:val="0"/>
      </w:rPr>
    </w:lvl>
    <w:lvl w:ilvl="1" w:tplc="178E0648">
      <w:start w:val="1"/>
      <w:numFmt w:val="lowerLetter"/>
      <w:lvlText w:val="%2."/>
      <w:lvlJc w:val="left"/>
      <w:pPr>
        <w:ind w:left="2147" w:hanging="360"/>
      </w:pPr>
    </w:lvl>
    <w:lvl w:ilvl="2" w:tplc="51BC0B52">
      <w:start w:val="1"/>
      <w:numFmt w:val="lowerRoman"/>
      <w:lvlText w:val="%3."/>
      <w:lvlJc w:val="right"/>
      <w:pPr>
        <w:ind w:left="2867" w:hanging="180"/>
      </w:pPr>
    </w:lvl>
    <w:lvl w:ilvl="3" w:tplc="A6CA19BC">
      <w:start w:val="1"/>
      <w:numFmt w:val="decimal"/>
      <w:lvlText w:val="%4."/>
      <w:lvlJc w:val="left"/>
      <w:pPr>
        <w:ind w:left="3587" w:hanging="360"/>
      </w:pPr>
    </w:lvl>
    <w:lvl w:ilvl="4" w:tplc="9FA27C16">
      <w:start w:val="1"/>
      <w:numFmt w:val="lowerLetter"/>
      <w:lvlText w:val="%5."/>
      <w:lvlJc w:val="left"/>
      <w:pPr>
        <w:ind w:left="4307" w:hanging="360"/>
      </w:pPr>
    </w:lvl>
    <w:lvl w:ilvl="5" w:tplc="B5284234">
      <w:start w:val="1"/>
      <w:numFmt w:val="lowerRoman"/>
      <w:lvlText w:val="%6."/>
      <w:lvlJc w:val="right"/>
      <w:pPr>
        <w:ind w:left="5027" w:hanging="180"/>
      </w:pPr>
    </w:lvl>
    <w:lvl w:ilvl="6" w:tplc="37809ACA">
      <w:start w:val="1"/>
      <w:numFmt w:val="decimal"/>
      <w:lvlText w:val="%7."/>
      <w:lvlJc w:val="left"/>
      <w:pPr>
        <w:ind w:left="5747" w:hanging="360"/>
      </w:pPr>
    </w:lvl>
    <w:lvl w:ilvl="7" w:tplc="BFC46182">
      <w:start w:val="1"/>
      <w:numFmt w:val="lowerLetter"/>
      <w:lvlText w:val="%8."/>
      <w:lvlJc w:val="left"/>
      <w:pPr>
        <w:ind w:left="6467" w:hanging="360"/>
      </w:pPr>
    </w:lvl>
    <w:lvl w:ilvl="8" w:tplc="0FFA27D2">
      <w:start w:val="1"/>
      <w:numFmt w:val="lowerRoman"/>
      <w:lvlText w:val="%9."/>
      <w:lvlJc w:val="right"/>
      <w:pPr>
        <w:ind w:left="7187" w:hanging="180"/>
      </w:pPr>
    </w:lvl>
  </w:abstractNum>
  <w:abstractNum w:abstractNumId="19" w15:restartNumberingAfterBreak="0">
    <w:nsid w:val="2F000013"/>
    <w:multiLevelType w:val="hybridMultilevel"/>
    <w:tmpl w:val="46563E24"/>
    <w:lvl w:ilvl="0" w:tplc="22544F68">
      <w:start w:val="1"/>
      <w:numFmt w:val="decimal"/>
      <w:lvlText w:val="%1."/>
      <w:lvlJc w:val="right"/>
      <w:pPr>
        <w:ind w:left="1713" w:hanging="360"/>
      </w:pPr>
      <w:rPr>
        <w:rFonts w:hint="default"/>
      </w:rPr>
    </w:lvl>
    <w:lvl w:ilvl="1" w:tplc="CBE8161A">
      <w:start w:val="1"/>
      <w:numFmt w:val="lowerLetter"/>
      <w:lvlText w:val="%2."/>
      <w:lvlJc w:val="left"/>
      <w:pPr>
        <w:ind w:left="2433" w:hanging="360"/>
      </w:pPr>
    </w:lvl>
    <w:lvl w:ilvl="2" w:tplc="31A85346">
      <w:start w:val="1"/>
      <w:numFmt w:val="lowerRoman"/>
      <w:lvlText w:val="%3."/>
      <w:lvlJc w:val="right"/>
      <w:pPr>
        <w:ind w:left="3153" w:hanging="180"/>
      </w:pPr>
    </w:lvl>
    <w:lvl w:ilvl="3" w:tplc="02DE55A0">
      <w:start w:val="1"/>
      <w:numFmt w:val="decimal"/>
      <w:lvlText w:val="%4."/>
      <w:lvlJc w:val="left"/>
      <w:pPr>
        <w:ind w:left="3873" w:hanging="360"/>
      </w:pPr>
    </w:lvl>
    <w:lvl w:ilvl="4" w:tplc="328EEACA">
      <w:start w:val="1"/>
      <w:numFmt w:val="lowerLetter"/>
      <w:lvlText w:val="%5."/>
      <w:lvlJc w:val="left"/>
      <w:pPr>
        <w:ind w:left="4593" w:hanging="360"/>
      </w:pPr>
    </w:lvl>
    <w:lvl w:ilvl="5" w:tplc="FE268A84">
      <w:start w:val="1"/>
      <w:numFmt w:val="lowerRoman"/>
      <w:lvlText w:val="%6."/>
      <w:lvlJc w:val="right"/>
      <w:pPr>
        <w:ind w:left="5313" w:hanging="180"/>
      </w:pPr>
    </w:lvl>
    <w:lvl w:ilvl="6" w:tplc="4A46B932">
      <w:start w:val="1"/>
      <w:numFmt w:val="decimal"/>
      <w:lvlText w:val="%7."/>
      <w:lvlJc w:val="left"/>
      <w:pPr>
        <w:ind w:left="6033" w:hanging="360"/>
      </w:pPr>
    </w:lvl>
    <w:lvl w:ilvl="7" w:tplc="253E3C0A">
      <w:start w:val="1"/>
      <w:numFmt w:val="lowerLetter"/>
      <w:lvlText w:val="%8."/>
      <w:lvlJc w:val="left"/>
      <w:pPr>
        <w:ind w:left="6753" w:hanging="360"/>
      </w:pPr>
    </w:lvl>
    <w:lvl w:ilvl="8" w:tplc="A600E91A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2F000014"/>
    <w:multiLevelType w:val="hybridMultilevel"/>
    <w:tmpl w:val="2E09E27C"/>
    <w:lvl w:ilvl="0" w:tplc="5FEE8C9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C74058F0">
      <w:start w:val="1"/>
      <w:numFmt w:val="lowerLetter"/>
      <w:lvlText w:val="%2."/>
      <w:lvlJc w:val="left"/>
      <w:pPr>
        <w:ind w:left="1440" w:hanging="360"/>
      </w:pPr>
    </w:lvl>
    <w:lvl w:ilvl="2" w:tplc="5FC0CB22">
      <w:start w:val="1"/>
      <w:numFmt w:val="lowerRoman"/>
      <w:lvlText w:val="%3."/>
      <w:lvlJc w:val="right"/>
      <w:pPr>
        <w:ind w:left="2160" w:hanging="180"/>
      </w:pPr>
    </w:lvl>
    <w:lvl w:ilvl="3" w:tplc="78C46D04">
      <w:start w:val="1"/>
      <w:numFmt w:val="decimal"/>
      <w:lvlText w:val="%4."/>
      <w:lvlJc w:val="left"/>
      <w:pPr>
        <w:ind w:left="2880" w:hanging="360"/>
      </w:pPr>
    </w:lvl>
    <w:lvl w:ilvl="4" w:tplc="A49EB28E">
      <w:start w:val="1"/>
      <w:numFmt w:val="lowerLetter"/>
      <w:lvlText w:val="%5."/>
      <w:lvlJc w:val="left"/>
      <w:pPr>
        <w:ind w:left="3600" w:hanging="360"/>
      </w:pPr>
    </w:lvl>
    <w:lvl w:ilvl="5" w:tplc="977CF6A4">
      <w:start w:val="1"/>
      <w:numFmt w:val="lowerRoman"/>
      <w:lvlText w:val="%6."/>
      <w:lvlJc w:val="right"/>
      <w:pPr>
        <w:ind w:left="4320" w:hanging="180"/>
      </w:pPr>
    </w:lvl>
    <w:lvl w:ilvl="6" w:tplc="82848F7C">
      <w:start w:val="1"/>
      <w:numFmt w:val="decimal"/>
      <w:lvlText w:val="%7."/>
      <w:lvlJc w:val="left"/>
      <w:pPr>
        <w:ind w:left="5040" w:hanging="360"/>
      </w:pPr>
    </w:lvl>
    <w:lvl w:ilvl="7" w:tplc="EE04D906">
      <w:start w:val="1"/>
      <w:numFmt w:val="lowerLetter"/>
      <w:lvlText w:val="%8."/>
      <w:lvlJc w:val="left"/>
      <w:pPr>
        <w:ind w:left="5760" w:hanging="360"/>
      </w:pPr>
    </w:lvl>
    <w:lvl w:ilvl="8" w:tplc="774E91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00015"/>
    <w:multiLevelType w:val="hybridMultilevel"/>
    <w:tmpl w:val="30F4636E"/>
    <w:lvl w:ilvl="0" w:tplc="BEBEF7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E70D164">
      <w:start w:val="1"/>
      <w:numFmt w:val="lowerLetter"/>
      <w:lvlText w:val="%2."/>
      <w:lvlJc w:val="left"/>
      <w:pPr>
        <w:ind w:left="1440" w:hanging="360"/>
      </w:pPr>
    </w:lvl>
    <w:lvl w:ilvl="2" w:tplc="7D7EB10C">
      <w:start w:val="1"/>
      <w:numFmt w:val="lowerRoman"/>
      <w:lvlText w:val="%3."/>
      <w:lvlJc w:val="right"/>
      <w:pPr>
        <w:ind w:left="2160" w:hanging="180"/>
      </w:pPr>
    </w:lvl>
    <w:lvl w:ilvl="3" w:tplc="A942C0B8">
      <w:start w:val="1"/>
      <w:numFmt w:val="decimal"/>
      <w:lvlText w:val="%4."/>
      <w:lvlJc w:val="left"/>
      <w:pPr>
        <w:ind w:left="2880" w:hanging="360"/>
      </w:pPr>
    </w:lvl>
    <w:lvl w:ilvl="4" w:tplc="CF98B390">
      <w:start w:val="1"/>
      <w:numFmt w:val="lowerLetter"/>
      <w:lvlText w:val="%5."/>
      <w:lvlJc w:val="left"/>
      <w:pPr>
        <w:ind w:left="3600" w:hanging="360"/>
      </w:pPr>
    </w:lvl>
    <w:lvl w:ilvl="5" w:tplc="4CE8E9F4">
      <w:start w:val="1"/>
      <w:numFmt w:val="lowerRoman"/>
      <w:lvlText w:val="%6."/>
      <w:lvlJc w:val="right"/>
      <w:pPr>
        <w:ind w:left="4320" w:hanging="180"/>
      </w:pPr>
    </w:lvl>
    <w:lvl w:ilvl="6" w:tplc="F5D0D86A">
      <w:start w:val="1"/>
      <w:numFmt w:val="decimal"/>
      <w:lvlText w:val="%7."/>
      <w:lvlJc w:val="left"/>
      <w:pPr>
        <w:ind w:left="5040" w:hanging="360"/>
      </w:pPr>
    </w:lvl>
    <w:lvl w:ilvl="7" w:tplc="E306E46C">
      <w:start w:val="1"/>
      <w:numFmt w:val="lowerLetter"/>
      <w:lvlText w:val="%8."/>
      <w:lvlJc w:val="left"/>
      <w:pPr>
        <w:ind w:left="5760" w:hanging="360"/>
      </w:pPr>
    </w:lvl>
    <w:lvl w:ilvl="8" w:tplc="9A3EABD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00016"/>
    <w:multiLevelType w:val="hybridMultilevel"/>
    <w:tmpl w:val="22ABD3F7"/>
    <w:lvl w:ilvl="0" w:tplc="5164CD14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309655BE">
      <w:start w:val="1"/>
      <w:numFmt w:val="lowerLetter"/>
      <w:lvlText w:val="%2."/>
      <w:lvlJc w:val="left"/>
      <w:pPr>
        <w:ind w:left="2149" w:hanging="360"/>
      </w:pPr>
    </w:lvl>
    <w:lvl w:ilvl="2" w:tplc="E884B39E">
      <w:start w:val="1"/>
      <w:numFmt w:val="lowerRoman"/>
      <w:lvlText w:val="%3."/>
      <w:lvlJc w:val="right"/>
      <w:pPr>
        <w:ind w:left="2869" w:hanging="180"/>
      </w:pPr>
    </w:lvl>
    <w:lvl w:ilvl="3" w:tplc="662C26B6">
      <w:start w:val="1"/>
      <w:numFmt w:val="decimal"/>
      <w:lvlText w:val="%4."/>
      <w:lvlJc w:val="left"/>
      <w:pPr>
        <w:ind w:left="3589" w:hanging="360"/>
      </w:pPr>
    </w:lvl>
    <w:lvl w:ilvl="4" w:tplc="6B12045E">
      <w:start w:val="1"/>
      <w:numFmt w:val="lowerLetter"/>
      <w:lvlText w:val="%5."/>
      <w:lvlJc w:val="left"/>
      <w:pPr>
        <w:ind w:left="4309" w:hanging="360"/>
      </w:pPr>
    </w:lvl>
    <w:lvl w:ilvl="5" w:tplc="CE8C7A62">
      <w:start w:val="1"/>
      <w:numFmt w:val="lowerRoman"/>
      <w:lvlText w:val="%6."/>
      <w:lvlJc w:val="right"/>
      <w:pPr>
        <w:ind w:left="5029" w:hanging="180"/>
      </w:pPr>
    </w:lvl>
    <w:lvl w:ilvl="6" w:tplc="80304E84">
      <w:start w:val="1"/>
      <w:numFmt w:val="decimal"/>
      <w:lvlText w:val="%7."/>
      <w:lvlJc w:val="left"/>
      <w:pPr>
        <w:ind w:left="5749" w:hanging="360"/>
      </w:pPr>
    </w:lvl>
    <w:lvl w:ilvl="7" w:tplc="71BA50C8">
      <w:start w:val="1"/>
      <w:numFmt w:val="lowerLetter"/>
      <w:lvlText w:val="%8."/>
      <w:lvlJc w:val="left"/>
      <w:pPr>
        <w:ind w:left="6469" w:hanging="360"/>
      </w:pPr>
    </w:lvl>
    <w:lvl w:ilvl="8" w:tplc="8186774C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F000017"/>
    <w:multiLevelType w:val="hybridMultilevel"/>
    <w:tmpl w:val="24E91FD6"/>
    <w:lvl w:ilvl="0" w:tplc="D27C6090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F4F2B008">
      <w:start w:val="1"/>
      <w:numFmt w:val="lowerLetter"/>
      <w:lvlText w:val="%2."/>
      <w:lvlJc w:val="left"/>
      <w:pPr>
        <w:ind w:left="5325" w:hanging="360"/>
      </w:pPr>
    </w:lvl>
    <w:lvl w:ilvl="2" w:tplc="A27CE6F2">
      <w:start w:val="1"/>
      <w:numFmt w:val="lowerRoman"/>
      <w:lvlText w:val="%3."/>
      <w:lvlJc w:val="right"/>
      <w:pPr>
        <w:ind w:left="6045" w:hanging="180"/>
      </w:pPr>
    </w:lvl>
    <w:lvl w:ilvl="3" w:tplc="732A8180">
      <w:start w:val="1"/>
      <w:numFmt w:val="decimal"/>
      <w:lvlText w:val="%4."/>
      <w:lvlJc w:val="left"/>
      <w:pPr>
        <w:ind w:left="6765" w:hanging="360"/>
      </w:pPr>
    </w:lvl>
    <w:lvl w:ilvl="4" w:tplc="A57AB740">
      <w:start w:val="1"/>
      <w:numFmt w:val="lowerLetter"/>
      <w:lvlText w:val="%5."/>
      <w:lvlJc w:val="left"/>
      <w:pPr>
        <w:ind w:left="7485" w:hanging="360"/>
      </w:pPr>
    </w:lvl>
    <w:lvl w:ilvl="5" w:tplc="94E6D872">
      <w:start w:val="1"/>
      <w:numFmt w:val="lowerRoman"/>
      <w:lvlText w:val="%6."/>
      <w:lvlJc w:val="right"/>
      <w:pPr>
        <w:ind w:left="8205" w:hanging="180"/>
      </w:pPr>
    </w:lvl>
    <w:lvl w:ilvl="6" w:tplc="068686FA">
      <w:start w:val="1"/>
      <w:numFmt w:val="decimal"/>
      <w:lvlText w:val="%7."/>
      <w:lvlJc w:val="left"/>
      <w:pPr>
        <w:ind w:left="8925" w:hanging="360"/>
      </w:pPr>
    </w:lvl>
    <w:lvl w:ilvl="7" w:tplc="AC06F0E0">
      <w:start w:val="1"/>
      <w:numFmt w:val="lowerLetter"/>
      <w:lvlText w:val="%8."/>
      <w:lvlJc w:val="left"/>
      <w:pPr>
        <w:ind w:left="9645" w:hanging="360"/>
      </w:pPr>
    </w:lvl>
    <w:lvl w:ilvl="8" w:tplc="5978ACC8">
      <w:start w:val="1"/>
      <w:numFmt w:val="lowerRoman"/>
      <w:lvlText w:val="%9."/>
      <w:lvlJc w:val="right"/>
      <w:pPr>
        <w:ind w:left="10365" w:hanging="180"/>
      </w:pPr>
    </w:lvl>
  </w:abstractNum>
  <w:abstractNum w:abstractNumId="24" w15:restartNumberingAfterBreak="0">
    <w:nsid w:val="2F000018"/>
    <w:multiLevelType w:val="hybridMultilevel"/>
    <w:tmpl w:val="2B293E75"/>
    <w:lvl w:ilvl="0" w:tplc="4E882FB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654201D2">
      <w:start w:val="1"/>
      <w:numFmt w:val="lowerLetter"/>
      <w:lvlText w:val="%2."/>
      <w:lvlJc w:val="left"/>
      <w:pPr>
        <w:ind w:left="2149" w:hanging="360"/>
      </w:pPr>
    </w:lvl>
    <w:lvl w:ilvl="2" w:tplc="5168718A">
      <w:start w:val="1"/>
      <w:numFmt w:val="lowerRoman"/>
      <w:lvlText w:val="%3."/>
      <w:lvlJc w:val="right"/>
      <w:pPr>
        <w:ind w:left="2869" w:hanging="180"/>
      </w:pPr>
    </w:lvl>
    <w:lvl w:ilvl="3" w:tplc="58483EF6">
      <w:start w:val="1"/>
      <w:numFmt w:val="decimal"/>
      <w:lvlText w:val="%4."/>
      <w:lvlJc w:val="left"/>
      <w:pPr>
        <w:ind w:left="3589" w:hanging="360"/>
      </w:pPr>
    </w:lvl>
    <w:lvl w:ilvl="4" w:tplc="C61234C2">
      <w:start w:val="1"/>
      <w:numFmt w:val="lowerLetter"/>
      <w:lvlText w:val="%5."/>
      <w:lvlJc w:val="left"/>
      <w:pPr>
        <w:ind w:left="4309" w:hanging="360"/>
      </w:pPr>
    </w:lvl>
    <w:lvl w:ilvl="5" w:tplc="690EB276">
      <w:start w:val="1"/>
      <w:numFmt w:val="lowerRoman"/>
      <w:lvlText w:val="%6."/>
      <w:lvlJc w:val="right"/>
      <w:pPr>
        <w:ind w:left="5029" w:hanging="180"/>
      </w:pPr>
    </w:lvl>
    <w:lvl w:ilvl="6" w:tplc="DE26F178">
      <w:start w:val="1"/>
      <w:numFmt w:val="decimal"/>
      <w:lvlText w:val="%7."/>
      <w:lvlJc w:val="left"/>
      <w:pPr>
        <w:ind w:left="5749" w:hanging="360"/>
      </w:pPr>
    </w:lvl>
    <w:lvl w:ilvl="7" w:tplc="5144EF2E">
      <w:start w:val="1"/>
      <w:numFmt w:val="lowerLetter"/>
      <w:lvlText w:val="%8."/>
      <w:lvlJc w:val="left"/>
      <w:pPr>
        <w:ind w:left="6469" w:hanging="360"/>
      </w:pPr>
    </w:lvl>
    <w:lvl w:ilvl="8" w:tplc="687E0396">
      <w:start w:val="1"/>
      <w:numFmt w:val="lowerRoman"/>
      <w:lvlText w:val="%9."/>
      <w:lvlJc w:val="right"/>
      <w:pPr>
        <w:ind w:left="7189" w:hanging="180"/>
      </w:pPr>
    </w:lvl>
  </w:abstractNum>
  <w:num w:numId="1" w16cid:durableId="1700544455">
    <w:abstractNumId w:val="7"/>
  </w:num>
  <w:num w:numId="2" w16cid:durableId="458425858">
    <w:abstractNumId w:val="23"/>
  </w:num>
  <w:num w:numId="3" w16cid:durableId="1560941173">
    <w:abstractNumId w:val="13"/>
  </w:num>
  <w:num w:numId="4" w16cid:durableId="1953391121">
    <w:abstractNumId w:val="1"/>
  </w:num>
  <w:num w:numId="5" w16cid:durableId="350685455">
    <w:abstractNumId w:val="2"/>
  </w:num>
  <w:num w:numId="6" w16cid:durableId="1861972062">
    <w:abstractNumId w:val="16"/>
  </w:num>
  <w:num w:numId="7" w16cid:durableId="1972128089">
    <w:abstractNumId w:val="21"/>
  </w:num>
  <w:num w:numId="8" w16cid:durableId="1941911571">
    <w:abstractNumId w:val="17"/>
  </w:num>
  <w:num w:numId="9" w16cid:durableId="1944454018">
    <w:abstractNumId w:val="4"/>
  </w:num>
  <w:num w:numId="10" w16cid:durableId="1623995687">
    <w:abstractNumId w:val="20"/>
  </w:num>
  <w:num w:numId="11" w16cid:durableId="993535263">
    <w:abstractNumId w:val="3"/>
  </w:num>
  <w:num w:numId="12" w16cid:durableId="1559516312">
    <w:abstractNumId w:val="9"/>
  </w:num>
  <w:num w:numId="13" w16cid:durableId="952899707">
    <w:abstractNumId w:val="22"/>
  </w:num>
  <w:num w:numId="14" w16cid:durableId="594830498">
    <w:abstractNumId w:val="19"/>
  </w:num>
  <w:num w:numId="15" w16cid:durableId="1991866089">
    <w:abstractNumId w:val="18"/>
  </w:num>
  <w:num w:numId="16" w16cid:durableId="1565487203">
    <w:abstractNumId w:val="0"/>
  </w:num>
  <w:num w:numId="17" w16cid:durableId="226385169">
    <w:abstractNumId w:val="14"/>
  </w:num>
  <w:num w:numId="18" w16cid:durableId="2087871370">
    <w:abstractNumId w:val="5"/>
  </w:num>
  <w:num w:numId="19" w16cid:durableId="1508328104">
    <w:abstractNumId w:val="24"/>
  </w:num>
  <w:num w:numId="20" w16cid:durableId="982470809">
    <w:abstractNumId w:val="10"/>
  </w:num>
  <w:num w:numId="21" w16cid:durableId="1125848748">
    <w:abstractNumId w:val="6"/>
  </w:num>
  <w:num w:numId="22" w16cid:durableId="1444883924">
    <w:abstractNumId w:val="8"/>
  </w:num>
  <w:num w:numId="23" w16cid:durableId="1200126349">
    <w:abstractNumId w:val="15"/>
  </w:num>
  <w:num w:numId="24" w16cid:durableId="1804040424">
    <w:abstractNumId w:val="11"/>
  </w:num>
  <w:num w:numId="25" w16cid:durableId="9563031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F4"/>
    <w:rsid w:val="0007503A"/>
    <w:rsid w:val="00086153"/>
    <w:rsid w:val="000C50E9"/>
    <w:rsid w:val="000D66C8"/>
    <w:rsid w:val="00227F0B"/>
    <w:rsid w:val="002D3157"/>
    <w:rsid w:val="00370595"/>
    <w:rsid w:val="00376194"/>
    <w:rsid w:val="00526137"/>
    <w:rsid w:val="006229FC"/>
    <w:rsid w:val="007B530F"/>
    <w:rsid w:val="00A44428"/>
    <w:rsid w:val="00CF39DB"/>
    <w:rsid w:val="00D276B8"/>
    <w:rsid w:val="00D90D01"/>
    <w:rsid w:val="00FC33F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0A590E"/>
  <w15:docId w15:val="{349AF19E-F21E-49BB-BAAE-C9CC08D2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26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</w:style>
  <w:style w:type="paragraph" w:styleId="Notedebasdepage">
    <w:name w:val="footnote text"/>
    <w:basedOn w:val="Normal"/>
    <w:link w:val="NotedebasdepageCar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0B9D8-FCAF-45F3-9C1A-7C816B0F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433</Words>
  <Characters>2380</Characters>
  <Application>Microsoft Office Word</Application>
  <DocSecurity>0</DocSecurity>
  <Lines>19</Lines>
  <Paragraphs>5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Gouvernement du Québec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Lavoie</dc:creator>
  <cp:lastModifiedBy>Hélène Routhier</cp:lastModifiedBy>
  <cp:revision>11</cp:revision>
  <cp:lastPrinted>2022-03-22T17:55:00Z</cp:lastPrinted>
  <dcterms:created xsi:type="dcterms:W3CDTF">2022-03-22T13:23:00Z</dcterms:created>
  <dcterms:modified xsi:type="dcterms:W3CDTF">2024-01-09T19:18:00Z</dcterms:modified>
</cp:coreProperties>
</file>