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0E44" w14:textId="6A39C235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44DC6B28" w14:textId="5707B9B1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5E6BA52C" w14:textId="62AC7C1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0E20BEBF" w14:textId="194250B3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201E960E" w14:textId="506F654F" w:rsidR="009905B2" w:rsidRDefault="009905B2" w:rsidP="009905B2">
      <w:pPr>
        <w:jc w:val="center"/>
        <w:rPr>
          <w:rFonts w:cs="Arial"/>
          <w:b/>
          <w:iCs/>
          <w:sz w:val="28"/>
          <w:szCs w:val="28"/>
        </w:rPr>
      </w:pPr>
    </w:p>
    <w:p w14:paraId="347E968F" w14:textId="77777777" w:rsidR="001B2964" w:rsidRDefault="001B2964" w:rsidP="009905B2">
      <w:pPr>
        <w:jc w:val="center"/>
        <w:rPr>
          <w:rFonts w:cs="Arial"/>
          <w:b/>
          <w:iCs/>
          <w:sz w:val="28"/>
          <w:szCs w:val="28"/>
        </w:rPr>
      </w:pPr>
    </w:p>
    <w:p w14:paraId="5C8E79D0" w14:textId="725E1755" w:rsidR="009905B2" w:rsidRPr="001A3838" w:rsidRDefault="005030F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Annexe Gatineau 8 – Schedule Gatineau 8</w:t>
      </w:r>
    </w:p>
    <w:p w14:paraId="7E4651DE" w14:textId="55EB5637" w:rsidR="00DE4DA7" w:rsidRDefault="00CA28CC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Entente sur la fixation de la pension alimentaire (sauvegarde) </w:t>
      </w:r>
    </w:p>
    <w:p w14:paraId="3F539312" w14:textId="40575033" w:rsidR="00CA28CC" w:rsidRDefault="00CA28CC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Agreement regarding support (safeguard)</w:t>
      </w:r>
    </w:p>
    <w:p w14:paraId="70413EB8" w14:textId="77777777" w:rsidR="005B5952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14:paraId="0766D830" w14:textId="7C73B727" w:rsidR="00DE4DA7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  <w:sectPr w:rsidR="00DE4DA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12100D10" w14:textId="77777777" w:rsidR="005B5952" w:rsidRPr="00FC50EF" w:rsidRDefault="005B5952" w:rsidP="005B5952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0CD1C7CD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66EAC4A9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</w:p>
    <w:p w14:paraId="5787624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FD24AA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0"/>
    </w:p>
    <w:p w14:paraId="4186FB74" w14:textId="77777777" w:rsidR="005B5952" w:rsidRPr="00FC50EF" w:rsidRDefault="005B5952" w:rsidP="005B5952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1"/>
    </w:p>
    <w:p w14:paraId="726964AF" w14:textId="77777777" w:rsidR="005B5952" w:rsidRPr="005C638F" w:rsidRDefault="005B5952" w:rsidP="005B5952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50487BB8" w14:textId="77777777" w:rsidR="005B5952" w:rsidRDefault="005B5952" w:rsidP="005B5952">
      <w:pPr>
        <w:pStyle w:val="Procedure"/>
        <w:rPr>
          <w:rFonts w:ascii="Arial" w:hAnsi="Arial" w:cs="Arial"/>
          <w:b/>
        </w:rPr>
      </w:pPr>
    </w:p>
    <w:p w14:paraId="07BF1C49" w14:textId="77777777" w:rsidR="005B5952" w:rsidRPr="005C638F" w:rsidRDefault="005B5952" w:rsidP="005B5952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9ACD936" w14:textId="77777777" w:rsidR="005B5952" w:rsidRPr="005C638F" w:rsidRDefault="005B5952" w:rsidP="005B5952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5B5952" w:rsidRPr="00CE7FB8" w14:paraId="33CF8AAA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FFA3" w14:textId="76C58B5F" w:rsidR="005B5952" w:rsidRPr="00CE7FB8" w:rsidRDefault="00114880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5B5952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41E40C85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C13144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628BED92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25DB26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05503DE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88224ED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3C076B42" w14:textId="77777777" w:rsidR="005B5952" w:rsidRPr="005C638F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>.</w:t>
      </w:r>
    </w:p>
    <w:p w14:paraId="03AA921B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1B3C217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829D39C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67A7C6AF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  <w:sectPr w:rsidR="005B5952" w:rsidRPr="003877C1" w:rsidSect="005B59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A7E1E90" w14:textId="77777777" w:rsidR="005B5952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3673EDF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AE3D291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4111F18C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86C5ED9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207FA69E" w14:textId="0AEABD50" w:rsidR="005B5952" w:rsidRDefault="00CA28CC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ENTENTE</w:t>
      </w:r>
      <w:r w:rsidR="005B5952">
        <w:rPr>
          <w:rFonts w:ascii="Arial" w:hAnsi="Arial" w:cs="Arial"/>
          <w:b/>
        </w:rPr>
        <w:t xml:space="preserve"> DE FIXATION DE LA PENSION ALIMENTAIRE</w:t>
      </w:r>
    </w:p>
    <w:p w14:paraId="5C27B192" w14:textId="77777777" w:rsidR="005B5952" w:rsidRPr="003877C1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</w:p>
    <w:p w14:paraId="79D41463" w14:textId="77777777" w:rsidR="005B5952" w:rsidRDefault="005B5952" w:rsidP="005B5952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1F1ED0" w14:textId="77777777" w:rsidR="005B5952" w:rsidRPr="003877C1" w:rsidRDefault="005B5952" w:rsidP="005B5952">
      <w:pPr>
        <w:pStyle w:val="Procedure"/>
        <w:rPr>
          <w:rFonts w:ascii="Arial" w:hAnsi="Arial" w:cs="Arial"/>
          <w:b/>
        </w:rPr>
      </w:pPr>
    </w:p>
    <w:p w14:paraId="3CEDED5A" w14:textId="77777777" w:rsidR="005B5952" w:rsidRPr="003877C1" w:rsidRDefault="005B5952" w:rsidP="005B5952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0EB75CBB" w14:textId="77777777" w:rsidR="005B5952" w:rsidRDefault="005B5952" w:rsidP="005B5952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C1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fixée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2B6D2CE7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66071E3" w14:textId="77777777" w:rsidR="005B5952" w:rsidRDefault="005B5952" w:rsidP="005B5952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FDCE63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</w:p>
    <w:p w14:paraId="7FE352ED" w14:textId="00F10AB9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A28CC"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4EF13952" w14:textId="77777777" w:rsidR="005B5952" w:rsidRPr="005C638F" w:rsidRDefault="005B5952" w:rsidP="005B5952">
      <w:pPr>
        <w:pStyle w:val="Procedure"/>
        <w:spacing w:after="240"/>
        <w:rPr>
          <w:rFonts w:ascii="Arial" w:hAnsi="Arial" w:cs="Arial"/>
          <w:b/>
        </w:rPr>
      </w:pPr>
    </w:p>
    <w:p w14:paraId="1730D5EF" w14:textId="77777777" w:rsidR="005B5952" w:rsidRPr="005C638F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5B5952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PROVINCE OF QUÉBEC</w:t>
      </w:r>
      <w:r w:rsidRPr="00547DBA">
        <w:rPr>
          <w:rFonts w:ascii="Arial" w:hAnsi="Arial" w:cs="Arial"/>
          <w:b/>
          <w:lang w:val="en-CA"/>
        </w:rPr>
        <w:br/>
        <w:t>DISTRICT OF GATINEAU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114880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05E35B45" w:rsidR="007D6EEE" w:rsidRPr="00820CCC" w:rsidRDefault="00114880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114880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bookmarkStart w:id="2" w:name="_GoBack"/>
            <w:bookmarkEnd w:id="2"/>
            <w:r w:rsidR="007D6EEE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or Special Clerk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(Family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7D6EEE">
        <w:rPr>
          <w:rFonts w:ascii="Arial" w:hAnsi="Arial" w:cs="Arial"/>
          <w:b/>
          <w:lang w:val="en-CA"/>
        </w:rPr>
        <w:t>c</w:t>
      </w:r>
      <w:proofErr w:type="gramEnd"/>
      <w:r w:rsidRPr="007D6EEE">
        <w:rPr>
          <w:rFonts w:ascii="Arial" w:hAnsi="Arial" w:cs="Arial"/>
          <w:b/>
          <w:lang w:val="en-CA"/>
        </w:rPr>
        <w:t>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114880">
        <w:rPr>
          <w:rFonts w:ascii="Albertus Medium" w:hAnsi="Albertus Medium"/>
        </w:rPr>
      </w:r>
      <w:r w:rsidR="00114880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5B5952">
        <w:rPr>
          <w:rFonts w:ascii="Arial" w:hAnsi="Arial" w:cs="Arial"/>
          <w:b/>
          <w:lang w:val="en-CA"/>
        </w:rPr>
        <w:t>SIGNED in GATINEAU</w:t>
      </w:r>
      <w:r w:rsidRPr="005B5952">
        <w:rPr>
          <w:rFonts w:ascii="Arial" w:hAnsi="Arial" w:cs="Arial"/>
          <w:lang w:val="en-CA"/>
        </w:rPr>
        <w:t xml:space="preserve">, on </w:t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114880"/>
    <w:rsid w:val="00195EC0"/>
    <w:rsid w:val="001A3838"/>
    <w:rsid w:val="001B2964"/>
    <w:rsid w:val="001B5D23"/>
    <w:rsid w:val="003F447C"/>
    <w:rsid w:val="00491593"/>
    <w:rsid w:val="005030F2"/>
    <w:rsid w:val="00537CB0"/>
    <w:rsid w:val="0056274A"/>
    <w:rsid w:val="005B5952"/>
    <w:rsid w:val="006C40CA"/>
    <w:rsid w:val="006F3475"/>
    <w:rsid w:val="007D6EEE"/>
    <w:rsid w:val="008B34ED"/>
    <w:rsid w:val="009905B2"/>
    <w:rsid w:val="009B260E"/>
    <w:rsid w:val="00A40BA2"/>
    <w:rsid w:val="00A83A62"/>
    <w:rsid w:val="00B33114"/>
    <w:rsid w:val="00B53852"/>
    <w:rsid w:val="00B66FA3"/>
    <w:rsid w:val="00C63193"/>
    <w:rsid w:val="00C70D21"/>
    <w:rsid w:val="00CA28CC"/>
    <w:rsid w:val="00CC1794"/>
    <w:rsid w:val="00DE4DA7"/>
    <w:rsid w:val="00EF5AA9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5</cp:revision>
  <cp:lastPrinted>2021-01-20T14:14:00Z</cp:lastPrinted>
  <dcterms:created xsi:type="dcterms:W3CDTF">2022-07-18T12:00:00Z</dcterms:created>
  <dcterms:modified xsi:type="dcterms:W3CDTF">2022-10-11T14:00:00Z</dcterms:modified>
</cp:coreProperties>
</file>